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BE0" w:rsidRPr="00C16928" w:rsidRDefault="001F7D25" w:rsidP="00EC4D2A">
      <w:pPr>
        <w:jc w:val="both"/>
        <w:rPr>
          <w:rFonts w:ascii="Times New Roman" w:hAnsi="Times New Roman" w:cs="Times New Roman"/>
          <w:b/>
          <w:sz w:val="24"/>
          <w:szCs w:val="24"/>
        </w:rPr>
      </w:pPr>
      <w:r w:rsidRPr="00C16928">
        <w:rPr>
          <w:rFonts w:ascii="Times New Roman" w:hAnsi="Times New Roman" w:cs="Times New Roman"/>
          <w:sz w:val="24"/>
          <w:szCs w:val="24"/>
        </w:rPr>
        <w:t xml:space="preserve">                                                                  </w:t>
      </w:r>
      <w:r w:rsidR="005E37A8" w:rsidRPr="00C16928">
        <w:rPr>
          <w:rFonts w:ascii="Times New Roman" w:hAnsi="Times New Roman" w:cs="Times New Roman"/>
          <w:sz w:val="24"/>
          <w:szCs w:val="24"/>
        </w:rPr>
        <w:t xml:space="preserve">                   ANEXA NR. </w:t>
      </w:r>
      <w:r w:rsidR="00096856" w:rsidRPr="00C16928">
        <w:rPr>
          <w:rFonts w:ascii="Times New Roman" w:hAnsi="Times New Roman" w:cs="Times New Roman"/>
          <w:sz w:val="24"/>
          <w:szCs w:val="24"/>
        </w:rPr>
        <w:t>1  la HCL nr. _______/2025</w:t>
      </w:r>
      <w:r w:rsidRPr="00C16928">
        <w:rPr>
          <w:rFonts w:ascii="Times New Roman" w:hAnsi="Times New Roman" w:cs="Times New Roman"/>
          <w:sz w:val="24"/>
          <w:szCs w:val="24"/>
        </w:rPr>
        <w:t xml:space="preserve">            </w:t>
      </w:r>
    </w:p>
    <w:p w:rsidR="00E95BE0" w:rsidRPr="00C16928" w:rsidRDefault="00E95BE0" w:rsidP="00EC4D2A">
      <w:pPr>
        <w:jc w:val="both"/>
        <w:rPr>
          <w:rFonts w:ascii="Times New Roman" w:hAnsi="Times New Roman" w:cs="Times New Roman"/>
          <w:b/>
          <w:sz w:val="24"/>
          <w:szCs w:val="24"/>
        </w:rPr>
      </w:pPr>
    </w:p>
    <w:p w:rsidR="00E95BE0" w:rsidRPr="00C16928" w:rsidRDefault="00E95BE0" w:rsidP="00EC4D2A">
      <w:pPr>
        <w:jc w:val="both"/>
        <w:rPr>
          <w:rFonts w:ascii="Times New Roman" w:hAnsi="Times New Roman" w:cs="Times New Roman"/>
          <w:b/>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DOCUMENTAȚIA DE ATRIBUIRE</w:t>
      </w:r>
    </w:p>
    <w:p w:rsidR="00DB6FDA" w:rsidRPr="00C16928" w:rsidRDefault="00DB6FDA" w:rsidP="00EC4D2A">
      <w:pPr>
        <w:jc w:val="both"/>
        <w:rPr>
          <w:rFonts w:ascii="Times New Roman" w:hAnsi="Times New Roman" w:cs="Times New Roman"/>
          <w:b/>
          <w:sz w:val="24"/>
          <w:szCs w:val="24"/>
        </w:rPr>
      </w:pPr>
    </w:p>
    <w:p w:rsidR="0065549E" w:rsidRPr="00C16928" w:rsidRDefault="00DB6FDA"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Pentru </w:t>
      </w:r>
      <w:r w:rsidR="002A258D" w:rsidRPr="00C16928">
        <w:rPr>
          <w:rFonts w:ascii="Times New Roman" w:hAnsi="Times New Roman" w:cs="Times New Roman"/>
          <w:sz w:val="24"/>
          <w:szCs w:val="24"/>
        </w:rPr>
        <w:t xml:space="preserve">închirierea </w:t>
      </w:r>
      <w:r w:rsidR="00D66672" w:rsidRPr="00C16928">
        <w:rPr>
          <w:rFonts w:ascii="Times New Roman" w:hAnsi="Times New Roman" w:cs="Times New Roman"/>
          <w:sz w:val="24"/>
          <w:szCs w:val="24"/>
        </w:rPr>
        <w:t xml:space="preserve">individuală, </w:t>
      </w:r>
      <w:r w:rsidRPr="00C16928">
        <w:rPr>
          <w:rFonts w:ascii="Times New Roman" w:hAnsi="Times New Roman" w:cs="Times New Roman"/>
          <w:sz w:val="24"/>
          <w:szCs w:val="24"/>
        </w:rPr>
        <w:t xml:space="preserve">prin licitaţie publică </w:t>
      </w:r>
      <w:r w:rsidR="007342C8" w:rsidRPr="00C16928">
        <w:rPr>
          <w:rFonts w:ascii="Times New Roman" w:hAnsi="Times New Roman" w:cs="Times New Roman"/>
          <w:sz w:val="24"/>
          <w:szCs w:val="24"/>
        </w:rPr>
        <w:t xml:space="preserve">a </w:t>
      </w:r>
      <w:r w:rsidR="00EC4D2A" w:rsidRPr="00C16928">
        <w:rPr>
          <w:rFonts w:ascii="Times New Roman" w:hAnsi="Times New Roman"/>
          <w:sz w:val="24"/>
          <w:szCs w:val="24"/>
        </w:rPr>
        <w:t xml:space="preserve">spaţiului C1.2 </w:t>
      </w:r>
      <w:r w:rsidR="00EC4D2A" w:rsidRPr="00C16928">
        <w:rPr>
          <w:rFonts w:ascii="Times New Roman" w:hAnsi="Times New Roman" w:hint="eastAsia"/>
          <w:sz w:val="24"/>
          <w:szCs w:val="24"/>
        </w:rPr>
        <w:t>î</w:t>
      </w:r>
      <w:r w:rsidR="00EC4D2A" w:rsidRPr="00C16928">
        <w:rPr>
          <w:rFonts w:ascii="Times New Roman" w:hAnsi="Times New Roman"/>
          <w:sz w:val="24"/>
          <w:szCs w:val="24"/>
        </w:rPr>
        <w:t>n suprafaț</w:t>
      </w:r>
      <w:r w:rsidR="00EC4D2A" w:rsidRPr="00C16928">
        <w:rPr>
          <w:rFonts w:ascii="Times New Roman" w:hAnsi="Times New Roman" w:hint="eastAsia"/>
          <w:sz w:val="24"/>
          <w:szCs w:val="24"/>
        </w:rPr>
        <w:t>ă</w:t>
      </w:r>
      <w:r w:rsidR="00EC4D2A" w:rsidRPr="00C16928">
        <w:rPr>
          <w:rFonts w:ascii="Times New Roman" w:hAnsi="Times New Roman"/>
          <w:sz w:val="24"/>
          <w:szCs w:val="24"/>
        </w:rPr>
        <w:t xml:space="preserve"> de 65 mp, situat la parter din cl</w:t>
      </w:r>
      <w:r w:rsidR="00EC4D2A" w:rsidRPr="00C16928">
        <w:rPr>
          <w:rFonts w:ascii="Times New Roman" w:hAnsi="Times New Roman" w:hint="eastAsia"/>
          <w:sz w:val="24"/>
          <w:szCs w:val="24"/>
        </w:rPr>
        <w:t>ă</w:t>
      </w:r>
      <w:r w:rsidR="00EC4D2A" w:rsidRPr="00C16928">
        <w:rPr>
          <w:rFonts w:ascii="Times New Roman" w:hAnsi="Times New Roman"/>
          <w:sz w:val="24"/>
          <w:szCs w:val="24"/>
        </w:rPr>
        <w:t xml:space="preserve">direa C1 </w:t>
      </w:r>
      <w:r w:rsidR="00EC4D2A" w:rsidRPr="00C16928">
        <w:rPr>
          <w:rFonts w:ascii="Times New Roman" w:hAnsi="Times New Roman" w:hint="eastAsia"/>
          <w:sz w:val="24"/>
          <w:szCs w:val="24"/>
        </w:rPr>
        <w:t>“</w:t>
      </w:r>
      <w:r w:rsidR="00EC4D2A" w:rsidRPr="00C16928">
        <w:rPr>
          <w:rFonts w:ascii="Times New Roman" w:hAnsi="Times New Roman"/>
          <w:sz w:val="24"/>
          <w:szCs w:val="24"/>
        </w:rPr>
        <w:t>Pavilionul R</w:t>
      </w:r>
      <w:r w:rsidR="00EC4D2A" w:rsidRPr="00C16928">
        <w:rPr>
          <w:rFonts w:ascii="Times New Roman" w:hAnsi="Times New Roman" w:hint="eastAsia"/>
          <w:sz w:val="24"/>
          <w:szCs w:val="24"/>
        </w:rPr>
        <w:t>é</w:t>
      </w:r>
      <w:r w:rsidR="00EC4D2A" w:rsidRPr="00C16928">
        <w:rPr>
          <w:rFonts w:ascii="Times New Roman" w:hAnsi="Times New Roman"/>
          <w:sz w:val="24"/>
          <w:szCs w:val="24"/>
        </w:rPr>
        <w:t xml:space="preserve">ti </w:t>
      </w:r>
      <w:r w:rsidR="00EC4D2A" w:rsidRPr="00C16928">
        <w:rPr>
          <w:rFonts w:ascii="Times New Roman" w:hAnsi="Times New Roman" w:hint="eastAsia"/>
          <w:sz w:val="24"/>
          <w:szCs w:val="24"/>
        </w:rPr>
        <w:t>–</w:t>
      </w:r>
      <w:r w:rsidR="00EC4D2A" w:rsidRPr="00C16928">
        <w:rPr>
          <w:rFonts w:ascii="Times New Roman" w:hAnsi="Times New Roman"/>
          <w:sz w:val="24"/>
          <w:szCs w:val="24"/>
        </w:rPr>
        <w:t xml:space="preserve"> Gr</w:t>
      </w:r>
      <w:r w:rsidR="00EC4D2A" w:rsidRPr="00C16928">
        <w:rPr>
          <w:rFonts w:ascii="Times New Roman" w:hAnsi="Times New Roman" w:hint="eastAsia"/>
          <w:sz w:val="24"/>
          <w:szCs w:val="24"/>
        </w:rPr>
        <w:t>ü</w:t>
      </w:r>
      <w:r w:rsidR="00EC4D2A" w:rsidRPr="00C16928">
        <w:rPr>
          <w:rFonts w:ascii="Times New Roman" w:hAnsi="Times New Roman"/>
          <w:sz w:val="24"/>
          <w:szCs w:val="24"/>
        </w:rPr>
        <w:t>nwald</w:t>
      </w:r>
      <w:r w:rsidR="00EC4D2A" w:rsidRPr="00C16928">
        <w:rPr>
          <w:rFonts w:ascii="Times New Roman" w:hAnsi="Times New Roman" w:hint="eastAsia"/>
          <w:sz w:val="24"/>
          <w:szCs w:val="24"/>
        </w:rPr>
        <w:t>”</w:t>
      </w:r>
      <w:r w:rsidR="00EC4D2A" w:rsidRPr="00C16928">
        <w:rPr>
          <w:rFonts w:ascii="Times New Roman" w:hAnsi="Times New Roman"/>
          <w:sz w:val="24"/>
          <w:szCs w:val="24"/>
        </w:rPr>
        <w:t>, cu destinația de atelier de creație din incinta Centrului de Art</w:t>
      </w:r>
      <w:r w:rsidR="00EC4D2A" w:rsidRPr="00C16928">
        <w:rPr>
          <w:rFonts w:ascii="Times New Roman" w:hAnsi="Times New Roman" w:hint="eastAsia"/>
          <w:sz w:val="24"/>
          <w:szCs w:val="24"/>
        </w:rPr>
        <w:t>ă</w:t>
      </w:r>
      <w:r w:rsidR="00EC4D2A" w:rsidRPr="00C16928">
        <w:rPr>
          <w:rFonts w:ascii="Times New Roman" w:hAnsi="Times New Roman"/>
          <w:sz w:val="24"/>
          <w:szCs w:val="24"/>
        </w:rPr>
        <w:t xml:space="preserve"> Contemporan</w:t>
      </w:r>
      <w:r w:rsidR="00EC4D2A" w:rsidRPr="00C16928">
        <w:rPr>
          <w:rFonts w:ascii="Times New Roman" w:hAnsi="Times New Roman" w:hint="eastAsia"/>
          <w:sz w:val="24"/>
          <w:szCs w:val="24"/>
        </w:rPr>
        <w:t>ă</w:t>
      </w:r>
      <w:r w:rsidR="00EC4D2A" w:rsidRPr="00C16928">
        <w:rPr>
          <w:rFonts w:ascii="Times New Roman" w:hAnsi="Times New Roman"/>
          <w:sz w:val="24"/>
          <w:szCs w:val="24"/>
        </w:rPr>
        <w:t xml:space="preserve"> </w:t>
      </w:r>
      <w:r w:rsidR="00EC4D2A" w:rsidRPr="00C16928">
        <w:rPr>
          <w:rFonts w:ascii="Times New Roman" w:hAnsi="Times New Roman" w:hint="eastAsia"/>
          <w:sz w:val="24"/>
          <w:szCs w:val="24"/>
        </w:rPr>
        <w:t>“</w:t>
      </w:r>
      <w:r w:rsidR="00EC4D2A" w:rsidRPr="00C16928">
        <w:rPr>
          <w:rFonts w:ascii="Times New Roman" w:hAnsi="Times New Roman"/>
          <w:sz w:val="24"/>
          <w:szCs w:val="24"/>
        </w:rPr>
        <w:t>Colonia Pictorilor</w:t>
      </w:r>
      <w:r w:rsidR="00EC4D2A" w:rsidRPr="00C16928">
        <w:rPr>
          <w:rFonts w:ascii="Times New Roman" w:hAnsi="Times New Roman" w:hint="eastAsia"/>
          <w:sz w:val="24"/>
          <w:szCs w:val="24"/>
        </w:rPr>
        <w:t>”</w:t>
      </w:r>
      <w:r w:rsidR="00EC4D2A" w:rsidRPr="00C16928">
        <w:rPr>
          <w:rFonts w:ascii="Times New Roman" w:hAnsi="Times New Roman"/>
          <w:sz w:val="24"/>
          <w:szCs w:val="24"/>
        </w:rPr>
        <w:t xml:space="preserve"> situat </w:t>
      </w:r>
      <w:r w:rsidR="00EC4D2A" w:rsidRPr="00C16928">
        <w:rPr>
          <w:rFonts w:ascii="Times New Roman" w:hAnsi="Times New Roman" w:hint="eastAsia"/>
          <w:sz w:val="24"/>
          <w:szCs w:val="24"/>
        </w:rPr>
        <w:t>î</w:t>
      </w:r>
      <w:r w:rsidR="00EC4D2A" w:rsidRPr="00C16928">
        <w:rPr>
          <w:rFonts w:ascii="Times New Roman" w:hAnsi="Times New Roman"/>
          <w:sz w:val="24"/>
          <w:szCs w:val="24"/>
        </w:rPr>
        <w:t>n Baia Mare, stradaVictoriei nr. 21</w:t>
      </w:r>
    </w:p>
    <w:p w:rsidR="00DB6FDA" w:rsidRPr="00C16928" w:rsidRDefault="00DB6FDA"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C A I E T  D E  S A R C I N I</w:t>
      </w: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DISPOZIŢII GENERALE</w:t>
      </w:r>
    </w:p>
    <w:p w:rsidR="00E95BE0" w:rsidRPr="00C16928" w:rsidRDefault="00E95BE0" w:rsidP="00EC4D2A">
      <w:pPr>
        <w:jc w:val="both"/>
        <w:rPr>
          <w:rFonts w:ascii="Times New Roman" w:hAnsi="Times New Roman" w:cs="Times New Roman"/>
          <w:sz w:val="24"/>
          <w:szCs w:val="24"/>
        </w:rPr>
      </w:pPr>
    </w:p>
    <w:p w:rsidR="0065549E" w:rsidRPr="00C16928" w:rsidRDefault="0049319B" w:rsidP="00EC4D2A">
      <w:pPr>
        <w:jc w:val="both"/>
        <w:rPr>
          <w:rFonts w:ascii="Times New Roman" w:hAnsi="Times New Roman" w:cs="Times New Roman"/>
          <w:sz w:val="24"/>
          <w:szCs w:val="24"/>
        </w:rPr>
      </w:pPr>
      <w:r w:rsidRPr="00C16928">
        <w:rPr>
          <w:rFonts w:ascii="Times New Roman" w:hAnsi="Times New Roman" w:cs="Times New Roman"/>
          <w:sz w:val="24"/>
          <w:szCs w:val="24"/>
        </w:rPr>
        <w:t>(1)</w:t>
      </w:r>
      <w:r w:rsidR="00E95BE0" w:rsidRPr="00C16928">
        <w:rPr>
          <w:rFonts w:ascii="Times New Roman" w:hAnsi="Times New Roman" w:cs="Times New Roman"/>
          <w:sz w:val="24"/>
          <w:szCs w:val="24"/>
        </w:rPr>
        <w:t xml:space="preserve">  Prezentul Caiet de Sarcini constituie anexă la Contractul de închiriere a </w:t>
      </w:r>
      <w:r w:rsidR="00EC4D2A" w:rsidRPr="00C16928">
        <w:rPr>
          <w:rFonts w:ascii="Times New Roman" w:hAnsi="Times New Roman" w:cs="Times New Roman"/>
          <w:sz w:val="24"/>
          <w:szCs w:val="24"/>
        </w:rPr>
        <w:t xml:space="preserve">spaţiului </w:t>
      </w:r>
      <w:r w:rsidR="00EC4D2A" w:rsidRPr="00C16928">
        <w:rPr>
          <w:rFonts w:ascii="Times New Roman" w:hAnsi="Times New Roman"/>
          <w:sz w:val="24"/>
          <w:szCs w:val="24"/>
        </w:rPr>
        <w:t xml:space="preserve">C1.2 </w:t>
      </w:r>
      <w:r w:rsidR="0065549E" w:rsidRPr="00C16928">
        <w:rPr>
          <w:rFonts w:ascii="Times New Roman" w:hAnsi="Times New Roman" w:cs="Times New Roman"/>
          <w:sz w:val="24"/>
          <w:szCs w:val="24"/>
        </w:rPr>
        <w:t xml:space="preserve"> din ansamblul  ”Colonia Pictorilor”.</w:t>
      </w: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 xml:space="preserve">CAPITOLUL I. </w:t>
      </w: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 xml:space="preserve">OBIECTUL ÎNCHIRIERII </w:t>
      </w:r>
    </w:p>
    <w:p w:rsidR="00E95BE0" w:rsidRPr="00C16928" w:rsidRDefault="00E95BE0" w:rsidP="00EC4D2A">
      <w:pPr>
        <w:jc w:val="both"/>
        <w:rPr>
          <w:rFonts w:ascii="Times New Roman" w:hAnsi="Times New Roman" w:cs="Times New Roman"/>
          <w:sz w:val="24"/>
          <w:szCs w:val="24"/>
        </w:rPr>
      </w:pPr>
    </w:p>
    <w:p w:rsidR="0065549E" w:rsidRPr="00C16928" w:rsidRDefault="00DB6FDA"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Obiectul licitaţiei îl constituie </w:t>
      </w:r>
      <w:r w:rsidR="00307921" w:rsidRPr="00C16928">
        <w:rPr>
          <w:rFonts w:ascii="Times New Roman" w:hAnsi="Times New Roman" w:cs="Times New Roman"/>
          <w:sz w:val="24"/>
          <w:szCs w:val="24"/>
        </w:rPr>
        <w:t>închirierea</w:t>
      </w:r>
      <w:r w:rsidR="002A258D" w:rsidRPr="00C16928">
        <w:rPr>
          <w:rFonts w:ascii="Times New Roman" w:hAnsi="Times New Roman" w:cs="Times New Roman"/>
          <w:sz w:val="24"/>
          <w:szCs w:val="24"/>
        </w:rPr>
        <w:t xml:space="preserve"> </w:t>
      </w:r>
      <w:r w:rsidR="00EC4D2A" w:rsidRPr="00C16928">
        <w:rPr>
          <w:rFonts w:ascii="Times New Roman" w:hAnsi="Times New Roman" w:cs="Times New Roman"/>
          <w:sz w:val="24"/>
          <w:szCs w:val="24"/>
        </w:rPr>
        <w:t>spaţ</w:t>
      </w:r>
      <w:r w:rsidR="0065549E" w:rsidRPr="00C16928">
        <w:rPr>
          <w:rFonts w:ascii="Times New Roman" w:hAnsi="Times New Roman" w:cs="Times New Roman"/>
          <w:sz w:val="24"/>
          <w:szCs w:val="24"/>
        </w:rPr>
        <w:t>i</w:t>
      </w:r>
      <w:r w:rsidR="00EC4D2A" w:rsidRPr="00C16928">
        <w:rPr>
          <w:rFonts w:ascii="Times New Roman" w:hAnsi="Times New Roman" w:cs="Times New Roman"/>
          <w:sz w:val="24"/>
          <w:szCs w:val="24"/>
        </w:rPr>
        <w:t>ului</w:t>
      </w:r>
      <w:r w:rsidR="0065549E" w:rsidRPr="00C16928">
        <w:rPr>
          <w:rFonts w:ascii="Times New Roman" w:hAnsi="Times New Roman" w:cs="Times New Roman"/>
          <w:sz w:val="24"/>
          <w:szCs w:val="24"/>
        </w:rPr>
        <w:t xml:space="preserve"> </w:t>
      </w:r>
      <w:r w:rsidR="00EC4D2A" w:rsidRPr="00C16928">
        <w:rPr>
          <w:rFonts w:ascii="Times New Roman" w:hAnsi="Times New Roman"/>
          <w:sz w:val="24"/>
          <w:szCs w:val="24"/>
        </w:rPr>
        <w:t xml:space="preserve">C1.2 </w:t>
      </w:r>
      <w:r w:rsidR="00EC4D2A" w:rsidRPr="00C16928">
        <w:rPr>
          <w:rFonts w:ascii="Times New Roman" w:hAnsi="Times New Roman" w:cs="Times New Roman"/>
          <w:sz w:val="24"/>
          <w:szCs w:val="24"/>
        </w:rPr>
        <w:t xml:space="preserve"> </w:t>
      </w:r>
      <w:r w:rsidR="0065549E" w:rsidRPr="00C16928">
        <w:rPr>
          <w:rFonts w:ascii="Times New Roman" w:hAnsi="Times New Roman" w:cs="Times New Roman"/>
          <w:sz w:val="24"/>
          <w:szCs w:val="24"/>
        </w:rPr>
        <w:t>din ansamblul  ”Colonia Pictorilor”.</w:t>
      </w:r>
    </w:p>
    <w:p w:rsidR="005756FE" w:rsidRPr="00C16928" w:rsidRDefault="0065549E"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00002AE2" w:rsidRPr="00C16928">
        <w:rPr>
          <w:rFonts w:ascii="Times New Roman" w:hAnsi="Times New Roman" w:cs="Times New Roman"/>
          <w:sz w:val="24"/>
          <w:szCs w:val="24"/>
        </w:rPr>
        <w:t xml:space="preserve">(1) </w:t>
      </w:r>
      <w:r w:rsidR="00E95BE0" w:rsidRPr="00C16928">
        <w:rPr>
          <w:rFonts w:ascii="Times New Roman" w:hAnsi="Times New Roman" w:cs="Times New Roman"/>
          <w:sz w:val="24"/>
          <w:szCs w:val="24"/>
        </w:rPr>
        <w:t>Se supun</w:t>
      </w:r>
      <w:r w:rsidR="00EC4D2A" w:rsidRPr="00C16928">
        <w:rPr>
          <w:rFonts w:ascii="Times New Roman" w:hAnsi="Times New Roman" w:cs="Times New Roman"/>
          <w:sz w:val="24"/>
          <w:szCs w:val="24"/>
        </w:rPr>
        <w:t>e</w:t>
      </w:r>
      <w:r w:rsidR="00E95BE0" w:rsidRPr="00C16928">
        <w:rPr>
          <w:rFonts w:ascii="Times New Roman" w:hAnsi="Times New Roman" w:cs="Times New Roman"/>
          <w:sz w:val="24"/>
          <w:szCs w:val="24"/>
        </w:rPr>
        <w:t xml:space="preserve"> licitaţiei publice în vederea închirierii,</w:t>
      </w:r>
      <w:r w:rsidR="005756FE" w:rsidRPr="00C16928">
        <w:rPr>
          <w:rFonts w:ascii="Times New Roman" w:hAnsi="Times New Roman" w:cs="Times New Roman"/>
          <w:sz w:val="24"/>
          <w:szCs w:val="24"/>
        </w:rPr>
        <w:t xml:space="preserve"> pentru realizarea </w:t>
      </w:r>
      <w:r w:rsidR="00FC1436" w:rsidRPr="00C16928">
        <w:rPr>
          <w:rFonts w:ascii="Times New Roman" w:hAnsi="Times New Roman" w:cs="Times New Roman"/>
          <w:sz w:val="24"/>
          <w:szCs w:val="24"/>
        </w:rPr>
        <w:t xml:space="preserve">exclusiv </w:t>
      </w:r>
      <w:r w:rsidR="005756FE" w:rsidRPr="00C16928">
        <w:rPr>
          <w:rFonts w:ascii="Times New Roman" w:hAnsi="Times New Roman" w:cs="Times New Roman"/>
          <w:sz w:val="24"/>
          <w:szCs w:val="24"/>
        </w:rPr>
        <w:t>de activitati artistice si conexe actului artistic conform destinației</w:t>
      </w:r>
      <w:r w:rsidRPr="00C16928">
        <w:rPr>
          <w:rFonts w:ascii="Times New Roman" w:hAnsi="Times New Roman" w:cs="Times New Roman"/>
          <w:sz w:val="24"/>
          <w:szCs w:val="24"/>
        </w:rPr>
        <w:t xml:space="preserve"> spatiil</w:t>
      </w:r>
      <w:r w:rsidR="00FC1436" w:rsidRPr="00C16928">
        <w:rPr>
          <w:rFonts w:ascii="Times New Roman" w:hAnsi="Times New Roman" w:cs="Times New Roman"/>
          <w:sz w:val="24"/>
          <w:szCs w:val="24"/>
        </w:rPr>
        <w:t>or</w:t>
      </w:r>
      <w:r w:rsidRPr="00C16928">
        <w:rPr>
          <w:rFonts w:ascii="Times New Roman" w:hAnsi="Times New Roman" w:cs="Times New Roman"/>
          <w:sz w:val="24"/>
          <w:szCs w:val="24"/>
        </w:rPr>
        <w:t xml:space="preserve"> din ansamblul  ”Colonia Pictorilor  </w:t>
      </w:r>
      <w:r w:rsidR="00EC4D2A" w:rsidRPr="00C16928">
        <w:rPr>
          <w:rFonts w:ascii="Times New Roman" w:hAnsi="Times New Roman"/>
          <w:sz w:val="24"/>
          <w:szCs w:val="24"/>
        </w:rPr>
        <w:t xml:space="preserve">spaţiul C1.2 </w:t>
      </w:r>
      <w:r w:rsidR="00EC4D2A" w:rsidRPr="00C16928">
        <w:rPr>
          <w:rFonts w:ascii="Times New Roman" w:hAnsi="Times New Roman" w:hint="eastAsia"/>
          <w:sz w:val="24"/>
          <w:szCs w:val="24"/>
        </w:rPr>
        <w:t>î</w:t>
      </w:r>
      <w:r w:rsidR="00EC4D2A" w:rsidRPr="00C16928">
        <w:rPr>
          <w:rFonts w:ascii="Times New Roman" w:hAnsi="Times New Roman"/>
          <w:sz w:val="24"/>
          <w:szCs w:val="24"/>
        </w:rPr>
        <w:t>n suprafaț</w:t>
      </w:r>
      <w:r w:rsidR="00EC4D2A" w:rsidRPr="00C16928">
        <w:rPr>
          <w:rFonts w:ascii="Times New Roman" w:hAnsi="Times New Roman" w:hint="eastAsia"/>
          <w:sz w:val="24"/>
          <w:szCs w:val="24"/>
        </w:rPr>
        <w:t>ă</w:t>
      </w:r>
      <w:r w:rsidR="00EC4D2A" w:rsidRPr="00C16928">
        <w:rPr>
          <w:rFonts w:ascii="Times New Roman" w:hAnsi="Times New Roman"/>
          <w:sz w:val="24"/>
          <w:szCs w:val="24"/>
        </w:rPr>
        <w:t xml:space="preserve"> de 65 mp, situat la parter din cl</w:t>
      </w:r>
      <w:r w:rsidR="00EC4D2A" w:rsidRPr="00C16928">
        <w:rPr>
          <w:rFonts w:ascii="Times New Roman" w:hAnsi="Times New Roman" w:hint="eastAsia"/>
          <w:sz w:val="24"/>
          <w:szCs w:val="24"/>
        </w:rPr>
        <w:t>ă</w:t>
      </w:r>
      <w:r w:rsidR="00EC4D2A" w:rsidRPr="00C16928">
        <w:rPr>
          <w:rFonts w:ascii="Times New Roman" w:hAnsi="Times New Roman"/>
          <w:sz w:val="24"/>
          <w:szCs w:val="24"/>
        </w:rPr>
        <w:t xml:space="preserve">direa C1 </w:t>
      </w:r>
      <w:r w:rsidR="00EC4D2A" w:rsidRPr="00C16928">
        <w:rPr>
          <w:rFonts w:ascii="Times New Roman" w:hAnsi="Times New Roman" w:hint="eastAsia"/>
          <w:sz w:val="24"/>
          <w:szCs w:val="24"/>
        </w:rPr>
        <w:t>“</w:t>
      </w:r>
      <w:r w:rsidR="00EC4D2A" w:rsidRPr="00C16928">
        <w:rPr>
          <w:rFonts w:ascii="Times New Roman" w:hAnsi="Times New Roman"/>
          <w:sz w:val="24"/>
          <w:szCs w:val="24"/>
        </w:rPr>
        <w:t>Pavilionul R</w:t>
      </w:r>
      <w:r w:rsidR="00EC4D2A" w:rsidRPr="00C16928">
        <w:rPr>
          <w:rFonts w:ascii="Times New Roman" w:hAnsi="Times New Roman" w:hint="eastAsia"/>
          <w:sz w:val="24"/>
          <w:szCs w:val="24"/>
        </w:rPr>
        <w:t>é</w:t>
      </w:r>
      <w:r w:rsidR="00EC4D2A" w:rsidRPr="00C16928">
        <w:rPr>
          <w:rFonts w:ascii="Times New Roman" w:hAnsi="Times New Roman"/>
          <w:sz w:val="24"/>
          <w:szCs w:val="24"/>
        </w:rPr>
        <w:t xml:space="preserve">ti </w:t>
      </w:r>
      <w:r w:rsidR="00EC4D2A" w:rsidRPr="00C16928">
        <w:rPr>
          <w:rFonts w:ascii="Times New Roman" w:hAnsi="Times New Roman" w:hint="eastAsia"/>
          <w:sz w:val="24"/>
          <w:szCs w:val="24"/>
        </w:rPr>
        <w:t>–</w:t>
      </w:r>
      <w:r w:rsidR="00EC4D2A" w:rsidRPr="00C16928">
        <w:rPr>
          <w:rFonts w:ascii="Times New Roman" w:hAnsi="Times New Roman"/>
          <w:sz w:val="24"/>
          <w:szCs w:val="24"/>
        </w:rPr>
        <w:t xml:space="preserve"> Gr</w:t>
      </w:r>
      <w:r w:rsidR="00EC4D2A" w:rsidRPr="00C16928">
        <w:rPr>
          <w:rFonts w:ascii="Times New Roman" w:hAnsi="Times New Roman" w:hint="eastAsia"/>
          <w:sz w:val="24"/>
          <w:szCs w:val="24"/>
        </w:rPr>
        <w:t>ü</w:t>
      </w:r>
      <w:r w:rsidR="00EC4D2A" w:rsidRPr="00C16928">
        <w:rPr>
          <w:rFonts w:ascii="Times New Roman" w:hAnsi="Times New Roman"/>
          <w:sz w:val="24"/>
          <w:szCs w:val="24"/>
        </w:rPr>
        <w:t>nwald</w:t>
      </w:r>
      <w:r w:rsidR="00EC4D2A" w:rsidRPr="00C16928">
        <w:rPr>
          <w:rFonts w:ascii="Times New Roman" w:hAnsi="Times New Roman" w:hint="eastAsia"/>
          <w:sz w:val="24"/>
          <w:szCs w:val="24"/>
        </w:rPr>
        <w:t>”</w:t>
      </w:r>
      <w:r w:rsidR="00EC4D2A" w:rsidRPr="00C16928">
        <w:rPr>
          <w:rFonts w:ascii="Times New Roman" w:hAnsi="Times New Roman"/>
          <w:sz w:val="24"/>
          <w:szCs w:val="24"/>
        </w:rPr>
        <w:t>, cu destinația de atelier de creație din incinta Centrului de Art</w:t>
      </w:r>
      <w:r w:rsidR="00EC4D2A" w:rsidRPr="00C16928">
        <w:rPr>
          <w:rFonts w:ascii="Times New Roman" w:hAnsi="Times New Roman" w:hint="eastAsia"/>
          <w:sz w:val="24"/>
          <w:szCs w:val="24"/>
        </w:rPr>
        <w:t>ă</w:t>
      </w:r>
      <w:r w:rsidR="00EC4D2A" w:rsidRPr="00C16928">
        <w:rPr>
          <w:rFonts w:ascii="Times New Roman" w:hAnsi="Times New Roman"/>
          <w:sz w:val="24"/>
          <w:szCs w:val="24"/>
        </w:rPr>
        <w:t xml:space="preserve"> Contemporan</w:t>
      </w:r>
      <w:r w:rsidR="00EC4D2A" w:rsidRPr="00C16928">
        <w:rPr>
          <w:rFonts w:ascii="Times New Roman" w:hAnsi="Times New Roman" w:hint="eastAsia"/>
          <w:sz w:val="24"/>
          <w:szCs w:val="24"/>
        </w:rPr>
        <w:t>ă</w:t>
      </w:r>
      <w:r w:rsidR="00EC4D2A" w:rsidRPr="00C16928">
        <w:rPr>
          <w:rFonts w:ascii="Times New Roman" w:hAnsi="Times New Roman"/>
          <w:sz w:val="24"/>
          <w:szCs w:val="24"/>
        </w:rPr>
        <w:t xml:space="preserve"> </w:t>
      </w:r>
      <w:r w:rsidR="00EC4D2A" w:rsidRPr="00C16928">
        <w:rPr>
          <w:rFonts w:ascii="Times New Roman" w:hAnsi="Times New Roman" w:hint="eastAsia"/>
          <w:sz w:val="24"/>
          <w:szCs w:val="24"/>
        </w:rPr>
        <w:t>“</w:t>
      </w:r>
      <w:r w:rsidR="00EC4D2A" w:rsidRPr="00C16928">
        <w:rPr>
          <w:rFonts w:ascii="Times New Roman" w:hAnsi="Times New Roman"/>
          <w:sz w:val="24"/>
          <w:szCs w:val="24"/>
        </w:rPr>
        <w:t>Colonia Pictorilor</w:t>
      </w:r>
      <w:r w:rsidR="00EC4D2A" w:rsidRPr="00C16928">
        <w:rPr>
          <w:rFonts w:ascii="Times New Roman" w:hAnsi="Times New Roman" w:hint="eastAsia"/>
          <w:sz w:val="24"/>
          <w:szCs w:val="24"/>
        </w:rPr>
        <w:t>”</w:t>
      </w:r>
      <w:r w:rsidR="00EC4D2A" w:rsidRPr="00C16928">
        <w:rPr>
          <w:rFonts w:ascii="Times New Roman" w:hAnsi="Times New Roman"/>
          <w:sz w:val="24"/>
          <w:szCs w:val="24"/>
        </w:rPr>
        <w:t xml:space="preserve"> situat </w:t>
      </w:r>
      <w:r w:rsidR="00EC4D2A" w:rsidRPr="00C16928">
        <w:rPr>
          <w:rFonts w:ascii="Times New Roman" w:hAnsi="Times New Roman" w:hint="eastAsia"/>
          <w:sz w:val="24"/>
          <w:szCs w:val="24"/>
        </w:rPr>
        <w:t>î</w:t>
      </w:r>
      <w:r w:rsidR="00EC4D2A" w:rsidRPr="00C16928">
        <w:rPr>
          <w:rFonts w:ascii="Times New Roman" w:hAnsi="Times New Roman"/>
          <w:sz w:val="24"/>
          <w:szCs w:val="24"/>
        </w:rPr>
        <w:t>n Baia Mare, stradaVictoriei nr. 21.</w:t>
      </w:r>
      <w:r w:rsidRPr="00C16928">
        <w:rPr>
          <w:rFonts w:ascii="Times New Roman" w:hAnsi="Times New Roman" w:cs="Times New Roman"/>
          <w:sz w:val="24"/>
          <w:szCs w:val="24"/>
        </w:rPr>
        <w:t xml:space="preserve">  </w:t>
      </w:r>
    </w:p>
    <w:p w:rsidR="0065549E" w:rsidRPr="00C16928" w:rsidRDefault="0065549E" w:rsidP="00EC4D2A">
      <w:pPr>
        <w:jc w:val="both"/>
        <w:rPr>
          <w:rFonts w:ascii="Times New Roman" w:hAnsi="Times New Roman" w:cs="Times New Roman"/>
          <w:sz w:val="24"/>
          <w:szCs w:val="24"/>
        </w:rPr>
      </w:pPr>
    </w:p>
    <w:p w:rsidR="00E95BE0" w:rsidRPr="00C16928" w:rsidRDefault="0065549E"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0049319B" w:rsidRPr="00C16928">
        <w:rPr>
          <w:rFonts w:ascii="Times New Roman" w:hAnsi="Times New Roman" w:cs="Times New Roman"/>
          <w:sz w:val="24"/>
          <w:szCs w:val="24"/>
        </w:rPr>
        <w:t>(</w:t>
      </w:r>
      <w:r w:rsidRPr="00C16928">
        <w:rPr>
          <w:rFonts w:ascii="Times New Roman" w:hAnsi="Times New Roman" w:cs="Times New Roman"/>
          <w:sz w:val="24"/>
          <w:szCs w:val="24"/>
        </w:rPr>
        <w:t>2</w:t>
      </w:r>
      <w:r w:rsidR="0049319B"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Predarea - primirea </w:t>
      </w:r>
      <w:r w:rsidR="004B698A" w:rsidRPr="00C16928">
        <w:rPr>
          <w:rFonts w:ascii="Times New Roman" w:hAnsi="Times New Roman" w:cs="Times New Roman"/>
          <w:sz w:val="24"/>
          <w:szCs w:val="24"/>
        </w:rPr>
        <w:t>spaţ</w:t>
      </w:r>
      <w:r w:rsidRPr="00C16928">
        <w:rPr>
          <w:rFonts w:ascii="Times New Roman" w:hAnsi="Times New Roman" w:cs="Times New Roman"/>
          <w:sz w:val="24"/>
          <w:szCs w:val="24"/>
        </w:rPr>
        <w:t>iului</w:t>
      </w:r>
      <w:r w:rsidR="00E95BE0" w:rsidRPr="00C16928">
        <w:rPr>
          <w:rFonts w:ascii="Times New Roman" w:hAnsi="Times New Roman" w:cs="Times New Roman"/>
          <w:sz w:val="24"/>
          <w:szCs w:val="24"/>
        </w:rPr>
        <w:t xml:space="preserve"> se va face în maxim 5 (cinci) zile lucrătoare de la data  încheierii contractului de închiriere. </w:t>
      </w:r>
    </w:p>
    <w:p w:rsidR="00E95BE0" w:rsidRPr="00C16928" w:rsidRDefault="0049319B"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65549E" w:rsidRPr="00C16928">
        <w:rPr>
          <w:rFonts w:ascii="Times New Roman" w:hAnsi="Times New Roman" w:cs="Times New Roman"/>
          <w:sz w:val="24"/>
          <w:szCs w:val="24"/>
        </w:rPr>
        <w:t>3</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In termen de maxim 10 de zile lucrătoare de la predarea </w:t>
      </w:r>
      <w:r w:rsidR="0065549E" w:rsidRPr="00C16928">
        <w:rPr>
          <w:rFonts w:ascii="Times New Roman" w:hAnsi="Times New Roman" w:cs="Times New Roman"/>
          <w:sz w:val="24"/>
          <w:szCs w:val="24"/>
        </w:rPr>
        <w:t>spatiului</w:t>
      </w:r>
      <w:r w:rsidR="00E95BE0" w:rsidRPr="00C16928">
        <w:rPr>
          <w:rFonts w:ascii="Times New Roman" w:hAnsi="Times New Roman" w:cs="Times New Roman"/>
          <w:sz w:val="24"/>
          <w:szCs w:val="24"/>
        </w:rPr>
        <w:t>, locatarul va demara activitatea.</w:t>
      </w:r>
    </w:p>
    <w:p w:rsidR="00E95BE0" w:rsidRPr="00C16928" w:rsidRDefault="00AB327E"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65549E" w:rsidRPr="00C16928">
        <w:rPr>
          <w:rFonts w:ascii="Times New Roman" w:hAnsi="Times New Roman" w:cs="Times New Roman"/>
          <w:sz w:val="24"/>
          <w:szCs w:val="24"/>
        </w:rPr>
        <w:t>4</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La încetarea contractului din orice cauză, </w:t>
      </w:r>
      <w:r w:rsidR="0065549E" w:rsidRPr="00C16928">
        <w:rPr>
          <w:rFonts w:ascii="Times New Roman" w:hAnsi="Times New Roman" w:cs="Times New Roman"/>
          <w:sz w:val="24"/>
          <w:szCs w:val="24"/>
        </w:rPr>
        <w:t>spatiul revine</w:t>
      </w:r>
      <w:r w:rsidR="00E95BE0" w:rsidRPr="00C16928">
        <w:rPr>
          <w:rFonts w:ascii="Times New Roman" w:hAnsi="Times New Roman" w:cs="Times New Roman"/>
          <w:sz w:val="24"/>
          <w:szCs w:val="24"/>
        </w:rPr>
        <w:t xml:space="preserve"> locatorului liber de sarcini. Predarea </w:t>
      </w:r>
      <w:r w:rsidR="004B698A" w:rsidRPr="00C16928">
        <w:rPr>
          <w:rFonts w:ascii="Times New Roman" w:hAnsi="Times New Roman" w:cs="Times New Roman"/>
          <w:sz w:val="24"/>
          <w:szCs w:val="24"/>
        </w:rPr>
        <w:t>-</w:t>
      </w:r>
      <w:r w:rsidR="005756FE" w:rsidRPr="00C16928">
        <w:rPr>
          <w:rFonts w:ascii="Times New Roman" w:hAnsi="Times New Roman" w:cs="Times New Roman"/>
          <w:sz w:val="24"/>
          <w:szCs w:val="24"/>
        </w:rPr>
        <w:t>preluarea spatiului</w:t>
      </w:r>
      <w:r w:rsidR="00E95BE0" w:rsidRPr="00C16928">
        <w:rPr>
          <w:rFonts w:ascii="Times New Roman" w:hAnsi="Times New Roman" w:cs="Times New Roman"/>
          <w:sz w:val="24"/>
          <w:szCs w:val="24"/>
        </w:rPr>
        <w:t xml:space="preserve"> de către locatar se face pe baza procesului verbal de predare – primire</w:t>
      </w:r>
      <w:r w:rsidR="005756FE" w:rsidRPr="00C16928">
        <w:rPr>
          <w:rFonts w:ascii="Times New Roman" w:hAnsi="Times New Roman" w:cs="Times New Roman"/>
          <w:sz w:val="24"/>
          <w:szCs w:val="24"/>
        </w:rPr>
        <w:t>, cu inventarul bunurile mobile din acesta si a dotarilor</w:t>
      </w:r>
      <w:r w:rsidR="00E95BE0" w:rsidRPr="00C16928">
        <w:rPr>
          <w:rFonts w:ascii="Times New Roman" w:hAnsi="Times New Roman" w:cs="Times New Roman"/>
          <w:sz w:val="24"/>
          <w:szCs w:val="24"/>
        </w:rPr>
        <w:t xml:space="preserve">. </w:t>
      </w:r>
    </w:p>
    <w:p w:rsidR="00E95BE0" w:rsidRPr="00C16928" w:rsidRDefault="00E95BE0" w:rsidP="00EC4D2A">
      <w:pPr>
        <w:jc w:val="both"/>
        <w:rPr>
          <w:rFonts w:ascii="Times New Roman" w:hAnsi="Times New Roman" w:cs="Times New Roman"/>
          <w:sz w:val="24"/>
          <w:szCs w:val="24"/>
        </w:rPr>
      </w:pPr>
    </w:p>
    <w:p w:rsidR="00333727" w:rsidRPr="00C16928" w:rsidRDefault="00333727" w:rsidP="00EC4D2A">
      <w:pPr>
        <w:jc w:val="both"/>
        <w:rPr>
          <w:rFonts w:ascii="Times New Roman" w:hAnsi="Times New Roman" w:cs="Times New Roman"/>
          <w:b/>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CAPITOLUL II.</w:t>
      </w:r>
    </w:p>
    <w:p w:rsidR="00E95BE0" w:rsidRPr="00C16928" w:rsidRDefault="00E95BE0" w:rsidP="00EC4D2A">
      <w:pPr>
        <w:jc w:val="both"/>
        <w:rPr>
          <w:rFonts w:ascii="Times New Roman" w:hAnsi="Times New Roman" w:cs="Times New Roman"/>
          <w:b/>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DURATA ÎNCHIRIERII</w:t>
      </w:r>
    </w:p>
    <w:p w:rsidR="00E95BE0" w:rsidRPr="00C16928" w:rsidRDefault="00E95BE0" w:rsidP="00EC4D2A">
      <w:pPr>
        <w:jc w:val="both"/>
        <w:rPr>
          <w:rFonts w:ascii="Times New Roman" w:hAnsi="Times New Roman" w:cs="Times New Roman"/>
          <w:sz w:val="24"/>
          <w:szCs w:val="24"/>
        </w:rPr>
      </w:pPr>
    </w:p>
    <w:p w:rsidR="00FF3BA1"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00AB327E" w:rsidRPr="00C16928">
        <w:rPr>
          <w:rFonts w:ascii="Times New Roman" w:hAnsi="Times New Roman" w:cs="Times New Roman"/>
          <w:sz w:val="24"/>
          <w:szCs w:val="24"/>
        </w:rPr>
        <w:t>(</w:t>
      </w:r>
      <w:r w:rsidRPr="00C16928">
        <w:rPr>
          <w:rFonts w:ascii="Times New Roman" w:hAnsi="Times New Roman" w:cs="Times New Roman"/>
          <w:sz w:val="24"/>
          <w:szCs w:val="24"/>
        </w:rPr>
        <w:t>1</w:t>
      </w:r>
      <w:r w:rsidR="00AB327E" w:rsidRPr="00C16928">
        <w:rPr>
          <w:rFonts w:ascii="Times New Roman" w:hAnsi="Times New Roman" w:cs="Times New Roman"/>
          <w:sz w:val="24"/>
          <w:szCs w:val="24"/>
        </w:rPr>
        <w:t>)</w:t>
      </w:r>
      <w:r w:rsidRPr="00C16928">
        <w:rPr>
          <w:rFonts w:ascii="Times New Roman" w:hAnsi="Times New Roman" w:cs="Times New Roman"/>
          <w:sz w:val="24"/>
          <w:szCs w:val="24"/>
        </w:rPr>
        <w:t xml:space="preserve"> </w:t>
      </w:r>
      <w:r w:rsidR="004B698A" w:rsidRPr="00C16928">
        <w:rPr>
          <w:rFonts w:ascii="Times New Roman" w:hAnsi="Times New Roman" w:cs="Times New Roman"/>
          <w:sz w:val="24"/>
          <w:szCs w:val="24"/>
        </w:rPr>
        <w:t>Durata de î</w:t>
      </w:r>
      <w:r w:rsidR="00B36A4E" w:rsidRPr="00C16928">
        <w:rPr>
          <w:rFonts w:ascii="Times New Roman" w:hAnsi="Times New Roman" w:cs="Times New Roman"/>
          <w:sz w:val="24"/>
          <w:szCs w:val="24"/>
        </w:rPr>
        <w:t xml:space="preserve">nchiriere prin licitatie publica </w:t>
      </w:r>
      <w:r w:rsidR="00C643A7" w:rsidRPr="00C16928">
        <w:rPr>
          <w:rFonts w:ascii="Times New Roman" w:hAnsi="Times New Roman" w:cs="Times New Roman"/>
          <w:sz w:val="24"/>
          <w:szCs w:val="24"/>
        </w:rPr>
        <w:t xml:space="preserve">a atelierelor de creaţie </w:t>
      </w:r>
      <w:r w:rsidR="00B36A4E" w:rsidRPr="00C16928">
        <w:rPr>
          <w:rFonts w:ascii="Times New Roman" w:hAnsi="Times New Roman" w:cs="Times New Roman"/>
          <w:sz w:val="24"/>
          <w:szCs w:val="24"/>
        </w:rPr>
        <w:t xml:space="preserve">este de </w:t>
      </w:r>
      <w:r w:rsidR="004C3559" w:rsidRPr="00C16928">
        <w:rPr>
          <w:rFonts w:ascii="Times New Roman" w:hAnsi="Times New Roman" w:cs="Times New Roman"/>
          <w:b/>
          <w:sz w:val="24"/>
          <w:szCs w:val="24"/>
        </w:rPr>
        <w:t>3</w:t>
      </w:r>
      <w:r w:rsidR="00B36A4E" w:rsidRPr="00C16928">
        <w:rPr>
          <w:rFonts w:ascii="Times New Roman" w:hAnsi="Times New Roman" w:cs="Times New Roman"/>
          <w:b/>
          <w:sz w:val="24"/>
          <w:szCs w:val="24"/>
        </w:rPr>
        <w:t xml:space="preserve"> ani.</w:t>
      </w:r>
    </w:p>
    <w:p w:rsidR="00FF3BA1" w:rsidRPr="00C16928" w:rsidRDefault="00FF3BA1"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CAPITOLUL III</w:t>
      </w:r>
    </w:p>
    <w:p w:rsidR="00E95BE0" w:rsidRPr="00C16928" w:rsidRDefault="00E95BE0" w:rsidP="00EC4D2A">
      <w:pPr>
        <w:jc w:val="both"/>
        <w:rPr>
          <w:rFonts w:ascii="Times New Roman" w:hAnsi="Times New Roman" w:cs="Times New Roman"/>
          <w:b/>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 xml:space="preserve">ELEMENTE DE PREŢ </w:t>
      </w:r>
    </w:p>
    <w:p w:rsidR="00E95BE0" w:rsidRPr="00C16928" w:rsidRDefault="00E95BE0" w:rsidP="00EC4D2A">
      <w:pPr>
        <w:jc w:val="both"/>
        <w:rPr>
          <w:rFonts w:ascii="Times New Roman" w:hAnsi="Times New Roman" w:cs="Times New Roman"/>
          <w:sz w:val="24"/>
          <w:szCs w:val="24"/>
        </w:rPr>
      </w:pPr>
    </w:p>
    <w:p w:rsidR="00A00AD5" w:rsidRPr="00C16928" w:rsidRDefault="00AB327E"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1</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Preţul </w:t>
      </w:r>
      <w:r w:rsidR="007325E6" w:rsidRPr="00C16928">
        <w:rPr>
          <w:rFonts w:ascii="Times New Roman" w:hAnsi="Times New Roman" w:cs="Times New Roman"/>
          <w:sz w:val="24"/>
          <w:szCs w:val="24"/>
        </w:rPr>
        <w:t>minim</w:t>
      </w:r>
      <w:r w:rsidR="00E95BE0" w:rsidRPr="00C16928">
        <w:rPr>
          <w:rFonts w:ascii="Times New Roman" w:hAnsi="Times New Roman" w:cs="Times New Roman"/>
          <w:sz w:val="24"/>
          <w:szCs w:val="24"/>
        </w:rPr>
        <w:t xml:space="preserve"> pentru închirierea </w:t>
      </w:r>
      <w:r w:rsidR="0065549E" w:rsidRPr="00C16928">
        <w:rPr>
          <w:rFonts w:ascii="Times New Roman" w:hAnsi="Times New Roman" w:cs="Times New Roman"/>
          <w:sz w:val="24"/>
          <w:szCs w:val="24"/>
        </w:rPr>
        <w:t>spatiului</w:t>
      </w:r>
      <w:r w:rsidR="005756FE" w:rsidRPr="00C16928">
        <w:rPr>
          <w:rFonts w:ascii="Times New Roman" w:hAnsi="Times New Roman" w:cs="Times New Roman"/>
          <w:sz w:val="24"/>
          <w:szCs w:val="24"/>
        </w:rPr>
        <w:t>...........................................................</w:t>
      </w:r>
      <w:r w:rsidR="0065549E" w:rsidRPr="00C16928">
        <w:rPr>
          <w:rFonts w:ascii="Times New Roman" w:hAnsi="Times New Roman" w:cs="Times New Roman"/>
          <w:sz w:val="24"/>
          <w:szCs w:val="24"/>
        </w:rPr>
        <w:t xml:space="preserve"> din Ansamblul Colonia Pictorilor</w:t>
      </w:r>
      <w:r w:rsidR="00E95BE0" w:rsidRPr="00C16928">
        <w:rPr>
          <w:rFonts w:ascii="Times New Roman" w:hAnsi="Times New Roman" w:cs="Times New Roman"/>
          <w:sz w:val="24"/>
          <w:szCs w:val="24"/>
        </w:rPr>
        <w:t xml:space="preserve"> este de </w:t>
      </w:r>
      <w:r w:rsidR="0065549E" w:rsidRPr="00C16928">
        <w:rPr>
          <w:rFonts w:ascii="Times New Roman" w:hAnsi="Times New Roman" w:cs="Times New Roman"/>
          <w:b/>
          <w:sz w:val="24"/>
          <w:szCs w:val="24"/>
        </w:rPr>
        <w:t>0,5</w:t>
      </w:r>
      <w:r w:rsidR="00132F8F" w:rsidRPr="00C16928">
        <w:rPr>
          <w:rFonts w:ascii="Times New Roman" w:hAnsi="Times New Roman" w:cs="Times New Roman"/>
          <w:b/>
          <w:sz w:val="24"/>
          <w:szCs w:val="24"/>
        </w:rPr>
        <w:t xml:space="preserve"> </w:t>
      </w:r>
      <w:r w:rsidR="00E95BE0" w:rsidRPr="00C16928">
        <w:rPr>
          <w:rFonts w:ascii="Times New Roman" w:hAnsi="Times New Roman" w:cs="Times New Roman"/>
          <w:b/>
          <w:sz w:val="24"/>
          <w:szCs w:val="24"/>
        </w:rPr>
        <w:t>lei</w:t>
      </w:r>
      <w:r w:rsidR="00E95BE0" w:rsidRPr="00C16928">
        <w:rPr>
          <w:rFonts w:ascii="Times New Roman" w:hAnsi="Times New Roman" w:cs="Times New Roman"/>
          <w:sz w:val="24"/>
          <w:szCs w:val="24"/>
        </w:rPr>
        <w:t xml:space="preserve"> /</w:t>
      </w:r>
      <w:r w:rsidR="007D1E70" w:rsidRPr="00C16928">
        <w:rPr>
          <w:rFonts w:ascii="Times New Roman" w:hAnsi="Times New Roman" w:cs="Times New Roman"/>
          <w:sz w:val="24"/>
          <w:szCs w:val="24"/>
        </w:rPr>
        <w:t>mp</w:t>
      </w:r>
      <w:r w:rsidR="009165E3" w:rsidRPr="00C16928">
        <w:rPr>
          <w:rFonts w:ascii="Times New Roman" w:hAnsi="Times New Roman" w:cs="Times New Roman"/>
          <w:sz w:val="24"/>
          <w:szCs w:val="24"/>
        </w:rPr>
        <w:t xml:space="preserve"> util</w:t>
      </w:r>
      <w:r w:rsidR="007D1E70" w:rsidRPr="00C16928">
        <w:rPr>
          <w:rFonts w:ascii="Times New Roman" w:hAnsi="Times New Roman" w:cs="Times New Roman"/>
          <w:sz w:val="24"/>
          <w:szCs w:val="24"/>
        </w:rPr>
        <w:t>/</w:t>
      </w:r>
      <w:r w:rsidR="0065549E" w:rsidRPr="00C16928">
        <w:rPr>
          <w:rFonts w:ascii="Times New Roman" w:hAnsi="Times New Roman" w:cs="Times New Roman"/>
          <w:sz w:val="24"/>
          <w:szCs w:val="24"/>
        </w:rPr>
        <w:t>luna</w:t>
      </w:r>
      <w:r w:rsidR="00DD05CD" w:rsidRPr="00C16928">
        <w:rPr>
          <w:rFonts w:ascii="Times New Roman" w:hAnsi="Times New Roman" w:cs="Times New Roman"/>
          <w:sz w:val="24"/>
          <w:szCs w:val="24"/>
        </w:rPr>
        <w:t>.</w:t>
      </w:r>
    </w:p>
    <w:p w:rsidR="00E95BE0" w:rsidRPr="00C16928" w:rsidRDefault="00AB327E" w:rsidP="00EC4D2A">
      <w:pPr>
        <w:jc w:val="both"/>
        <w:rPr>
          <w:rFonts w:ascii="Times New Roman" w:hAnsi="Times New Roman" w:cs="Times New Roman"/>
          <w:sz w:val="24"/>
          <w:szCs w:val="24"/>
        </w:rPr>
      </w:pPr>
      <w:r w:rsidRPr="00C16928">
        <w:rPr>
          <w:rFonts w:ascii="Times New Roman" w:hAnsi="Times New Roman" w:cs="Times New Roman"/>
          <w:sz w:val="24"/>
          <w:szCs w:val="24"/>
        </w:rPr>
        <w:lastRenderedPageBreak/>
        <w:t>(</w:t>
      </w:r>
      <w:r w:rsidR="00E95BE0" w:rsidRPr="00C16928">
        <w:rPr>
          <w:rFonts w:ascii="Times New Roman" w:hAnsi="Times New Roman" w:cs="Times New Roman"/>
          <w:sz w:val="24"/>
          <w:szCs w:val="24"/>
        </w:rPr>
        <w:t>2</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Preţul adjudecat prin licitaţie va fi indexat anual cu indicele inflaţiei  comunicat de Direcţia Judeţeană de Statistică Maramureş</w:t>
      </w:r>
      <w:r w:rsidR="00AB0E87" w:rsidRPr="00C16928">
        <w:rPr>
          <w:rFonts w:ascii="Times New Roman" w:hAnsi="Times New Roman" w:cs="Times New Roman"/>
          <w:sz w:val="24"/>
          <w:szCs w:val="24"/>
        </w:rPr>
        <w:t>.</w:t>
      </w:r>
    </w:p>
    <w:p w:rsidR="00E95BE0" w:rsidRPr="00C16928" w:rsidRDefault="00AB327E"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3</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Chiria se datorează de la data încheierii contractului de închiriere</w:t>
      </w:r>
      <w:r w:rsidR="00737D64" w:rsidRPr="00C16928">
        <w:rPr>
          <w:rFonts w:ascii="Times New Roman" w:hAnsi="Times New Roman" w:cs="Times New Roman"/>
          <w:sz w:val="24"/>
          <w:szCs w:val="24"/>
        </w:rPr>
        <w:t>.</w:t>
      </w:r>
    </w:p>
    <w:p w:rsidR="004C0003" w:rsidRPr="00C16928" w:rsidRDefault="00AB327E"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4</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Plata</w:t>
      </w:r>
      <w:r w:rsidR="004C0003" w:rsidRPr="00C16928">
        <w:rPr>
          <w:rFonts w:ascii="Times New Roman" w:hAnsi="Times New Roman" w:cs="Times New Roman"/>
          <w:sz w:val="24"/>
          <w:szCs w:val="24"/>
        </w:rPr>
        <w:t xml:space="preserve"> preţului chiriei pentru ocuparea </w:t>
      </w:r>
      <w:r w:rsidR="0065549E" w:rsidRPr="00C16928">
        <w:rPr>
          <w:rFonts w:ascii="Times New Roman" w:hAnsi="Times New Roman" w:cs="Times New Roman"/>
          <w:sz w:val="24"/>
          <w:szCs w:val="24"/>
        </w:rPr>
        <w:t>spatiului din ansamblul Coloniei Pictorilor</w:t>
      </w:r>
      <w:r w:rsidR="004C0003" w:rsidRPr="00C16928">
        <w:rPr>
          <w:rFonts w:ascii="Times New Roman" w:hAnsi="Times New Roman" w:cs="Times New Roman"/>
          <w:sz w:val="24"/>
          <w:szCs w:val="24"/>
        </w:rPr>
        <w:t xml:space="preserve"> se va face  </w:t>
      </w:r>
      <w:r w:rsidR="00060DE3" w:rsidRPr="00C16928">
        <w:rPr>
          <w:rFonts w:ascii="Times New Roman" w:hAnsi="Times New Roman" w:cs="Times New Roman"/>
          <w:sz w:val="24"/>
          <w:szCs w:val="24"/>
        </w:rPr>
        <w:t xml:space="preserve">trimestrial </w:t>
      </w:r>
      <w:r w:rsidR="005756FE" w:rsidRPr="00C16928">
        <w:rPr>
          <w:rFonts w:ascii="Times New Roman" w:hAnsi="Times New Roman" w:cs="Times New Roman"/>
          <w:sz w:val="24"/>
          <w:szCs w:val="24"/>
        </w:rPr>
        <w:t>până la data</w:t>
      </w:r>
      <w:r w:rsidR="00060DE3" w:rsidRPr="00C16928">
        <w:rPr>
          <w:rFonts w:ascii="Times New Roman" w:hAnsi="Times New Roman" w:cs="Times New Roman"/>
          <w:sz w:val="24"/>
          <w:szCs w:val="24"/>
        </w:rPr>
        <w:t>.</w:t>
      </w:r>
      <w:r w:rsidR="00060DE3" w:rsidRPr="00C16928">
        <w:rPr>
          <w:rFonts w:ascii="Times New Roman" w:hAnsi="Times New Roman" w:cs="Times New Roman"/>
          <w:b/>
          <w:sz w:val="24"/>
          <w:szCs w:val="24"/>
        </w:rPr>
        <w:t>............................</w:t>
      </w:r>
      <w:r w:rsidR="004C0003" w:rsidRPr="00C16928">
        <w:rPr>
          <w:rFonts w:ascii="Times New Roman" w:hAnsi="Times New Roman" w:cs="Times New Roman"/>
          <w:sz w:val="24"/>
          <w:szCs w:val="24"/>
        </w:rPr>
        <w:t xml:space="preserve"> </w:t>
      </w:r>
    </w:p>
    <w:p w:rsidR="004C0003"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00AB327E" w:rsidRPr="00C16928">
        <w:rPr>
          <w:rFonts w:ascii="Times New Roman" w:hAnsi="Times New Roman" w:cs="Times New Roman"/>
          <w:sz w:val="24"/>
          <w:szCs w:val="24"/>
        </w:rPr>
        <w:t>(</w:t>
      </w:r>
      <w:r w:rsidRPr="00C16928">
        <w:rPr>
          <w:rFonts w:ascii="Times New Roman" w:hAnsi="Times New Roman" w:cs="Times New Roman"/>
          <w:sz w:val="24"/>
          <w:szCs w:val="24"/>
        </w:rPr>
        <w:t>5</w:t>
      </w:r>
      <w:r w:rsidR="00AB327E" w:rsidRPr="00C16928">
        <w:rPr>
          <w:rFonts w:ascii="Times New Roman" w:hAnsi="Times New Roman" w:cs="Times New Roman"/>
          <w:sz w:val="24"/>
          <w:szCs w:val="24"/>
        </w:rPr>
        <w:t>)</w:t>
      </w:r>
      <w:r w:rsidRPr="00C16928">
        <w:rPr>
          <w:rFonts w:ascii="Times New Roman" w:hAnsi="Times New Roman" w:cs="Times New Roman"/>
          <w:sz w:val="24"/>
          <w:szCs w:val="24"/>
        </w:rPr>
        <w:t xml:space="preserve"> Pentru neplata la termen a chiriei, se datorează penalități de întârziere calculate conform art.3, alin. 2 și alin. 2</w:t>
      </w:r>
      <w:r w:rsidRPr="00C16928">
        <w:rPr>
          <w:rStyle w:val="Superscript"/>
          <w:sz w:val="24"/>
          <w:szCs w:val="24"/>
        </w:rPr>
        <w:t xml:space="preserve">1  </w:t>
      </w:r>
      <w:r w:rsidRPr="00C16928">
        <w:rPr>
          <w:rFonts w:ascii="Times New Roman" w:hAnsi="Times New Roman" w:cs="Times New Roman"/>
          <w:sz w:val="24"/>
          <w:szCs w:val="24"/>
        </w:rPr>
        <w:t>din  O.G. 13/2011 privind dobânda legală remuneratorie și penalizatoare pentru obligații bănești, precum și pentru reglementarea unor măsuri financiar-fiscale în domeniul bancar.</w:t>
      </w:r>
      <w:r w:rsidR="004C0003" w:rsidRPr="00C16928">
        <w:rPr>
          <w:rFonts w:ascii="Times New Roman" w:hAnsi="Times New Roman" w:cs="Times New Roman"/>
          <w:sz w:val="24"/>
          <w:szCs w:val="24"/>
        </w:rPr>
        <w:t xml:space="preserve"> (</w:t>
      </w:r>
      <w:r w:rsidR="004C0003" w:rsidRPr="00C16928">
        <w:rPr>
          <w:rFonts w:ascii="Times New Roman" w:hAnsi="Times New Roman" w:cs="Times New Roman"/>
          <w:sz w:val="24"/>
          <w:szCs w:val="24"/>
          <w:lang w:val="en-US"/>
        </w:rPr>
        <w:t>“</w:t>
      </w:r>
      <w:r w:rsidR="004C0003" w:rsidRPr="00C16928">
        <w:rPr>
          <w:rFonts w:ascii="Times New Roman" w:hAnsi="Times New Roman" w:cs="Times New Roman"/>
          <w:sz w:val="24"/>
          <w:szCs w:val="24"/>
        </w:rPr>
        <w:t>(2)Rata dobânzii legale penalizatoare se stabileşte la nivelul ratei dobânzii de referinţă plus 4 puncte procentuale.</w:t>
      </w:r>
    </w:p>
    <w:p w:rsidR="00E95BE0" w:rsidRPr="00C16928" w:rsidRDefault="004C0003" w:rsidP="00EC4D2A">
      <w:pPr>
        <w:jc w:val="both"/>
        <w:rPr>
          <w:rFonts w:ascii="Times New Roman" w:hAnsi="Times New Roman" w:cs="Times New Roman"/>
          <w:sz w:val="24"/>
          <w:szCs w:val="24"/>
        </w:rPr>
      </w:pPr>
      <w:r w:rsidRPr="00C16928">
        <w:rPr>
          <w:rFonts w:ascii="Times New Roman" w:hAnsi="Times New Roman" w:cs="Times New Roman"/>
          <w:sz w:val="24"/>
          <w:szCs w:val="24"/>
        </w:rPr>
        <w:t>(2</w:t>
      </w:r>
      <w:r w:rsidRPr="00C16928">
        <w:rPr>
          <w:rFonts w:ascii="Times New Roman" w:hAnsi="Times New Roman" w:cs="Times New Roman"/>
          <w:sz w:val="24"/>
          <w:szCs w:val="24"/>
          <w:vertAlign w:val="superscript"/>
        </w:rPr>
        <w:t>1</w:t>
      </w:r>
      <w:r w:rsidRPr="00C16928">
        <w:rPr>
          <w:rFonts w:ascii="Times New Roman" w:hAnsi="Times New Roman" w:cs="Times New Roman"/>
          <w:sz w:val="24"/>
          <w:szCs w:val="24"/>
        </w:rPr>
        <w:t>)În raporturile dintre profesionişti şi între aceştia şi autorităţile contractante, dobânda legală penalizatoare se stabileşte la nivelul ratei dobânzii de referinţă plus 8 puncte procentuale.”)</w:t>
      </w:r>
    </w:p>
    <w:p w:rsidR="00E95BE0" w:rsidRPr="00C16928" w:rsidRDefault="00AB327E" w:rsidP="00EC4D2A">
      <w:pPr>
        <w:jc w:val="both"/>
        <w:rPr>
          <w:rStyle w:val="Strong"/>
          <w:b w:val="0"/>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6</w:t>
      </w:r>
      <w:r w:rsidRPr="00C16928">
        <w:rPr>
          <w:rFonts w:ascii="Times New Roman" w:hAnsi="Times New Roman" w:cs="Times New Roman"/>
          <w:sz w:val="24"/>
          <w:szCs w:val="24"/>
        </w:rPr>
        <w:t>)</w:t>
      </w:r>
      <w:r w:rsidR="00E95BE0" w:rsidRPr="00C16928">
        <w:rPr>
          <w:rStyle w:val="Strong"/>
          <w:sz w:val="24"/>
          <w:szCs w:val="24"/>
        </w:rPr>
        <w:t xml:space="preserve"> </w:t>
      </w:r>
      <w:r w:rsidR="00E95BE0" w:rsidRPr="00C16928">
        <w:rPr>
          <w:rStyle w:val="Strong"/>
          <w:b w:val="0"/>
          <w:sz w:val="24"/>
          <w:szCs w:val="24"/>
        </w:rPr>
        <w:t xml:space="preserve">Neplata în termen a </w:t>
      </w:r>
      <w:r w:rsidR="00893EEB" w:rsidRPr="00C16928">
        <w:rPr>
          <w:rStyle w:val="Strong"/>
          <w:b w:val="0"/>
          <w:sz w:val="24"/>
          <w:szCs w:val="24"/>
        </w:rPr>
        <w:t xml:space="preserve">doua trimestre </w:t>
      </w:r>
      <w:r w:rsidR="00E95BE0" w:rsidRPr="00C16928">
        <w:rPr>
          <w:rStyle w:val="Strong"/>
          <w:b w:val="0"/>
          <w:sz w:val="24"/>
          <w:szCs w:val="24"/>
        </w:rPr>
        <w:t xml:space="preserve"> consecutive duce la rezilierea unilaterală a contractului de închiriere şi luarea măsurilor pentru eliberarea </w:t>
      </w:r>
      <w:r w:rsidR="0065549E" w:rsidRPr="00C16928">
        <w:rPr>
          <w:rFonts w:ascii="Times New Roman" w:hAnsi="Times New Roman" w:cs="Times New Roman"/>
          <w:sz w:val="24"/>
          <w:szCs w:val="24"/>
        </w:rPr>
        <w:t>spatiului din ansamblul Coloniei Pictorilor.</w:t>
      </w:r>
      <w:r w:rsidR="00E95BE0" w:rsidRPr="00C16928">
        <w:rPr>
          <w:rStyle w:val="Strong"/>
          <w:b w:val="0"/>
          <w:sz w:val="24"/>
          <w:szCs w:val="24"/>
        </w:rPr>
        <w:t xml:space="preserve"> </w:t>
      </w:r>
    </w:p>
    <w:p w:rsidR="00CF4A50" w:rsidRPr="00C16928" w:rsidRDefault="00CF4A50" w:rsidP="00EC4D2A">
      <w:pPr>
        <w:jc w:val="both"/>
        <w:rPr>
          <w:rFonts w:ascii="Times New Roman" w:hAnsi="Times New Roman" w:cs="Times New Roman"/>
          <w:sz w:val="24"/>
          <w:szCs w:val="24"/>
        </w:rPr>
      </w:pPr>
    </w:p>
    <w:p w:rsidR="00E95BE0" w:rsidRPr="00C16928" w:rsidRDefault="00E95BE0" w:rsidP="00EC4D2A">
      <w:pPr>
        <w:jc w:val="both"/>
        <w:rPr>
          <w:rStyle w:val="Strong"/>
          <w:b w:val="0"/>
          <w:sz w:val="24"/>
          <w:szCs w:val="24"/>
        </w:rPr>
      </w:pPr>
    </w:p>
    <w:p w:rsidR="00CA7EC2" w:rsidRPr="00C16928" w:rsidRDefault="00CA7EC2" w:rsidP="00EC4D2A">
      <w:pPr>
        <w:jc w:val="both"/>
        <w:rPr>
          <w:rFonts w:ascii="Times New Roman" w:hAnsi="Times New Roman" w:cs="Times New Roman"/>
          <w:b/>
          <w:sz w:val="24"/>
          <w:szCs w:val="24"/>
        </w:rPr>
      </w:pPr>
      <w:r w:rsidRPr="00C16928">
        <w:rPr>
          <w:rFonts w:ascii="Times New Roman" w:hAnsi="Times New Roman" w:cs="Times New Roman"/>
          <w:b/>
          <w:sz w:val="24"/>
          <w:szCs w:val="24"/>
        </w:rPr>
        <w:t>CAPITOLUL IV</w:t>
      </w:r>
    </w:p>
    <w:p w:rsidR="00CA7EC2" w:rsidRPr="00C16928" w:rsidRDefault="00CA7EC2" w:rsidP="00EC4D2A">
      <w:pPr>
        <w:jc w:val="both"/>
        <w:rPr>
          <w:rFonts w:ascii="Times New Roman" w:hAnsi="Times New Roman" w:cs="Times New Roman"/>
          <w:b/>
          <w:sz w:val="24"/>
          <w:szCs w:val="24"/>
        </w:rPr>
      </w:pPr>
    </w:p>
    <w:p w:rsidR="00CA7EC2" w:rsidRPr="00C16928" w:rsidRDefault="00CA7EC2" w:rsidP="00EC4D2A">
      <w:pPr>
        <w:shd w:val="clear" w:color="auto" w:fill="FFFFFF"/>
        <w:jc w:val="both"/>
        <w:rPr>
          <w:rStyle w:val="tar1"/>
          <w:rFonts w:ascii="Times New Roman" w:hAnsi="Times New Roman" w:cs="Times New Roman"/>
          <w:sz w:val="24"/>
          <w:szCs w:val="24"/>
        </w:rPr>
      </w:pPr>
      <w:r w:rsidRPr="00C16928">
        <w:rPr>
          <w:rStyle w:val="tar1"/>
          <w:rFonts w:ascii="Times New Roman" w:hAnsi="Times New Roman" w:cs="Times New Roman"/>
          <w:sz w:val="24"/>
          <w:szCs w:val="24"/>
        </w:rPr>
        <w:t>ETAPA DE TRANSPARENTA</w:t>
      </w:r>
    </w:p>
    <w:p w:rsidR="00CA7EC2" w:rsidRPr="00C16928" w:rsidRDefault="00CA7EC2" w:rsidP="00EC4D2A">
      <w:pPr>
        <w:shd w:val="clear" w:color="auto" w:fill="FFFFFF"/>
        <w:jc w:val="both"/>
        <w:rPr>
          <w:rFonts w:ascii="Times New Roman" w:hAnsi="Times New Roman" w:cs="Times New Roman"/>
          <w:sz w:val="24"/>
          <w:szCs w:val="24"/>
        </w:rPr>
      </w:pPr>
    </w:p>
    <w:p w:rsidR="00CA7EC2" w:rsidRPr="00C16928" w:rsidRDefault="00CA7EC2" w:rsidP="00EC4D2A">
      <w:pPr>
        <w:shd w:val="clear" w:color="auto" w:fill="FFFFFF"/>
        <w:jc w:val="both"/>
        <w:rPr>
          <w:rStyle w:val="tal1"/>
          <w:rFonts w:ascii="Times New Roman" w:hAnsi="Times New Roman" w:cs="Times New Roman"/>
          <w:sz w:val="24"/>
          <w:szCs w:val="24"/>
        </w:rPr>
      </w:pPr>
      <w:bookmarkStart w:id="0" w:name="do|peV|ttI|caIII|si4|ar335|al1"/>
      <w:bookmarkEnd w:id="0"/>
      <w:r w:rsidRPr="00C16928">
        <w:rPr>
          <w:rStyle w:val="al1"/>
          <w:rFonts w:ascii="Times New Roman" w:hAnsi="Times New Roman" w:cs="Times New Roman"/>
          <w:color w:val="auto"/>
          <w:sz w:val="24"/>
          <w:szCs w:val="24"/>
        </w:rPr>
        <w:t>1)</w:t>
      </w:r>
      <w:r w:rsidRPr="00C16928">
        <w:rPr>
          <w:rStyle w:val="tal1"/>
          <w:rFonts w:ascii="Times New Roman" w:hAnsi="Times New Roman" w:cs="Times New Roman"/>
          <w:sz w:val="24"/>
          <w:szCs w:val="24"/>
        </w:rPr>
        <w:t>În cazul procedurii de licitaţie, autoritatea contractantă are obligaţia să publice anunţul de licitaţie în Monitorul Oficial al României, Partea a VI-a, într-un cotidian de circulaţie naţională şi într-unul de circulaţie locală, pe pagina sa de internet.</w:t>
      </w:r>
    </w:p>
    <w:p w:rsidR="00CA7EC2" w:rsidRPr="00C16928" w:rsidRDefault="00CA7EC2" w:rsidP="00EC4D2A">
      <w:pPr>
        <w:shd w:val="clear" w:color="auto" w:fill="FFFFFF"/>
        <w:jc w:val="both"/>
        <w:rPr>
          <w:rFonts w:ascii="Times New Roman" w:hAnsi="Times New Roman" w:cs="Times New Roman"/>
          <w:sz w:val="24"/>
          <w:szCs w:val="24"/>
        </w:rPr>
      </w:pPr>
      <w:r w:rsidRPr="00C16928">
        <w:rPr>
          <w:rStyle w:val="tal1"/>
          <w:rFonts w:ascii="Times New Roman" w:hAnsi="Times New Roman" w:cs="Times New Roman"/>
          <w:sz w:val="24"/>
          <w:szCs w:val="24"/>
        </w:rPr>
        <w:t xml:space="preserve"> </w:t>
      </w:r>
      <w:r w:rsidRPr="00C16928">
        <w:rPr>
          <w:rStyle w:val="al1"/>
          <w:rFonts w:ascii="Times New Roman" w:hAnsi="Times New Roman" w:cs="Times New Roman"/>
          <w:color w:val="auto"/>
          <w:sz w:val="24"/>
          <w:szCs w:val="24"/>
        </w:rPr>
        <w:t>(2)</w:t>
      </w:r>
      <w:r w:rsidRPr="00C16928">
        <w:rPr>
          <w:rStyle w:val="tal1"/>
          <w:rFonts w:ascii="Times New Roman" w:hAnsi="Times New Roman" w:cs="Times New Roman"/>
          <w:sz w:val="24"/>
          <w:szCs w:val="24"/>
        </w:rPr>
        <w:t>Anunţul de licitaţie se întocmeşte după aprobarea documentaţiei de atribuire de către autoritatea contractantă şi trebuie să cuprindă cel puţin următoarele elemente:</w:t>
      </w:r>
    </w:p>
    <w:p w:rsidR="00CA7EC2" w:rsidRPr="00C16928" w:rsidRDefault="00CA7EC2" w:rsidP="00EC4D2A">
      <w:pPr>
        <w:shd w:val="clear" w:color="auto" w:fill="FFFFFF"/>
        <w:jc w:val="both"/>
        <w:rPr>
          <w:rFonts w:ascii="Times New Roman" w:hAnsi="Times New Roman" w:cs="Times New Roman"/>
          <w:sz w:val="24"/>
          <w:szCs w:val="24"/>
        </w:rPr>
      </w:pPr>
      <w:bookmarkStart w:id="1" w:name="do|peV|ttI|caIII|si4|ar335|al2|lia"/>
      <w:bookmarkEnd w:id="1"/>
      <w:r w:rsidRPr="00C16928">
        <w:rPr>
          <w:rStyle w:val="li1"/>
          <w:rFonts w:ascii="Times New Roman" w:hAnsi="Times New Roman" w:cs="Times New Roman"/>
          <w:color w:val="auto"/>
          <w:sz w:val="24"/>
          <w:szCs w:val="24"/>
        </w:rPr>
        <w:t>a)</w:t>
      </w:r>
      <w:r w:rsidRPr="00C16928">
        <w:rPr>
          <w:rStyle w:val="tli1"/>
          <w:rFonts w:ascii="Times New Roman" w:hAnsi="Times New Roman" w:cs="Times New Roman"/>
          <w:sz w:val="24"/>
          <w:szCs w:val="24"/>
        </w:rPr>
        <w:t>informaţii generale privind autoritatea contractantă, precum: denumirea, codul de identificare fiscală, adresa, datele de contact, persoana de contact;</w:t>
      </w:r>
    </w:p>
    <w:p w:rsidR="00CA7EC2" w:rsidRPr="00C16928" w:rsidRDefault="00CA7EC2" w:rsidP="00EC4D2A">
      <w:pPr>
        <w:shd w:val="clear" w:color="auto" w:fill="FFFFFF"/>
        <w:jc w:val="both"/>
        <w:rPr>
          <w:rFonts w:ascii="Times New Roman" w:hAnsi="Times New Roman" w:cs="Times New Roman"/>
          <w:sz w:val="24"/>
          <w:szCs w:val="24"/>
        </w:rPr>
      </w:pPr>
      <w:bookmarkStart w:id="2" w:name="do|peV|ttI|caIII|si4|ar335|al2|lib"/>
      <w:bookmarkEnd w:id="2"/>
      <w:r w:rsidRPr="00C16928">
        <w:rPr>
          <w:rStyle w:val="li1"/>
          <w:rFonts w:ascii="Times New Roman" w:hAnsi="Times New Roman" w:cs="Times New Roman"/>
          <w:color w:val="auto"/>
          <w:sz w:val="24"/>
          <w:szCs w:val="24"/>
        </w:rPr>
        <w:t>b)</w:t>
      </w:r>
      <w:r w:rsidRPr="00C16928">
        <w:rPr>
          <w:rStyle w:val="tli1"/>
          <w:rFonts w:ascii="Times New Roman" w:hAnsi="Times New Roman" w:cs="Times New Roman"/>
          <w:sz w:val="24"/>
          <w:szCs w:val="24"/>
        </w:rPr>
        <w:t>informaţii generale privind obiectul procedurii de licitaţie publică, în special descrierea şi identificarea bunului care urmează să fie închiriat;</w:t>
      </w:r>
    </w:p>
    <w:p w:rsidR="00CA7EC2" w:rsidRPr="00C16928" w:rsidRDefault="00CA7EC2" w:rsidP="00EC4D2A">
      <w:pPr>
        <w:shd w:val="clear" w:color="auto" w:fill="FFFFFF"/>
        <w:jc w:val="both"/>
        <w:rPr>
          <w:rFonts w:ascii="Times New Roman" w:hAnsi="Times New Roman" w:cs="Times New Roman"/>
          <w:sz w:val="24"/>
          <w:szCs w:val="24"/>
        </w:rPr>
      </w:pPr>
      <w:bookmarkStart w:id="3" w:name="do|peV|ttI|caIII|si4|ar335|al2|lic"/>
      <w:bookmarkEnd w:id="3"/>
      <w:r w:rsidRPr="00C16928">
        <w:rPr>
          <w:rStyle w:val="li1"/>
          <w:rFonts w:ascii="Times New Roman" w:hAnsi="Times New Roman" w:cs="Times New Roman"/>
          <w:color w:val="auto"/>
          <w:sz w:val="24"/>
          <w:szCs w:val="24"/>
        </w:rPr>
        <w:t>c)</w:t>
      </w:r>
      <w:r w:rsidRPr="00C16928">
        <w:rPr>
          <w:rStyle w:val="tli1"/>
          <w:rFonts w:ascii="Times New Roman" w:hAnsi="Times New Roman" w:cs="Times New Roman"/>
          <w:sz w:val="24"/>
          <w:szCs w:val="24"/>
        </w:rPr>
        <w:t>informaţii privind documentaţia de atribuire: modalitatea sau modalităţile prin care persoanele interesate pot intra în posesia unui exemplar al documentaţiei de atribuire; denumirea şi datele de contact ale serviciului/compartimentului din cadrul autorităţii contractante de la care se poate obţine un exemplar din documentaţia de atribuire; costul şi condiţiile de plată pentru obţinerea documentaţiei, dacă este cazul; data-limită pentru solicitarea clarificărilor;</w:t>
      </w:r>
    </w:p>
    <w:p w:rsidR="00CA7EC2" w:rsidRPr="00C16928" w:rsidRDefault="00CA7EC2" w:rsidP="00EC4D2A">
      <w:pPr>
        <w:shd w:val="clear" w:color="auto" w:fill="FFFFFF"/>
        <w:jc w:val="both"/>
        <w:rPr>
          <w:rFonts w:ascii="Times New Roman" w:hAnsi="Times New Roman" w:cs="Times New Roman"/>
          <w:sz w:val="24"/>
          <w:szCs w:val="24"/>
        </w:rPr>
      </w:pPr>
      <w:bookmarkStart w:id="4" w:name="do|peV|ttI|caIII|si4|ar335|al2|lid"/>
      <w:bookmarkEnd w:id="4"/>
      <w:r w:rsidRPr="00C16928">
        <w:rPr>
          <w:rStyle w:val="li1"/>
          <w:rFonts w:ascii="Times New Roman" w:hAnsi="Times New Roman" w:cs="Times New Roman"/>
          <w:color w:val="auto"/>
          <w:sz w:val="24"/>
          <w:szCs w:val="24"/>
        </w:rPr>
        <w:t>d)</w:t>
      </w:r>
      <w:r w:rsidRPr="00C16928">
        <w:rPr>
          <w:rStyle w:val="tli1"/>
          <w:rFonts w:ascii="Times New Roman" w:hAnsi="Times New Roman" w:cs="Times New Roman"/>
          <w:sz w:val="24"/>
          <w:szCs w:val="24"/>
        </w:rPr>
        <w:t>informaţii privind ofertele: data-limită de depunere a ofertelor, adresa la care trebuie depuse ofertele, numărul de exemplare în care trebuie depusă fiecare ofertă;</w:t>
      </w:r>
    </w:p>
    <w:p w:rsidR="00CA7EC2" w:rsidRPr="00C16928" w:rsidRDefault="00CA7EC2" w:rsidP="00EC4D2A">
      <w:pPr>
        <w:shd w:val="clear" w:color="auto" w:fill="FFFFFF"/>
        <w:jc w:val="both"/>
        <w:rPr>
          <w:rFonts w:ascii="Times New Roman" w:hAnsi="Times New Roman" w:cs="Times New Roman"/>
          <w:sz w:val="24"/>
          <w:szCs w:val="24"/>
        </w:rPr>
      </w:pPr>
      <w:bookmarkStart w:id="5" w:name="do|peV|ttI|caIII|si4|ar335|al2|lie"/>
      <w:bookmarkEnd w:id="5"/>
      <w:r w:rsidRPr="00C16928">
        <w:rPr>
          <w:rStyle w:val="li1"/>
          <w:rFonts w:ascii="Times New Roman" w:hAnsi="Times New Roman" w:cs="Times New Roman"/>
          <w:color w:val="auto"/>
          <w:sz w:val="24"/>
          <w:szCs w:val="24"/>
        </w:rPr>
        <w:t>e)</w:t>
      </w:r>
      <w:r w:rsidRPr="00C16928">
        <w:rPr>
          <w:rStyle w:val="tli1"/>
          <w:rFonts w:ascii="Times New Roman" w:hAnsi="Times New Roman" w:cs="Times New Roman"/>
          <w:sz w:val="24"/>
          <w:szCs w:val="24"/>
        </w:rPr>
        <w:t>data şi locul la care se va desfăşura şedinţa publică de deschidere a ofertelor;</w:t>
      </w:r>
    </w:p>
    <w:p w:rsidR="00CA7EC2" w:rsidRPr="00C16928" w:rsidRDefault="00CA7EC2" w:rsidP="00EC4D2A">
      <w:pPr>
        <w:shd w:val="clear" w:color="auto" w:fill="FFFFFF"/>
        <w:jc w:val="both"/>
        <w:rPr>
          <w:rFonts w:ascii="Times New Roman" w:hAnsi="Times New Roman" w:cs="Times New Roman"/>
          <w:sz w:val="24"/>
          <w:szCs w:val="24"/>
        </w:rPr>
      </w:pPr>
      <w:bookmarkStart w:id="6" w:name="do|peV|ttI|caIII|si4|ar335|al2|lif"/>
      <w:bookmarkEnd w:id="6"/>
      <w:r w:rsidRPr="00C16928">
        <w:rPr>
          <w:rStyle w:val="li1"/>
          <w:rFonts w:ascii="Times New Roman" w:hAnsi="Times New Roman" w:cs="Times New Roman"/>
          <w:color w:val="auto"/>
          <w:sz w:val="24"/>
          <w:szCs w:val="24"/>
        </w:rPr>
        <w:t>f)</w:t>
      </w:r>
      <w:r w:rsidRPr="00C16928">
        <w:rPr>
          <w:rStyle w:val="tli1"/>
          <w:rFonts w:ascii="Times New Roman" w:hAnsi="Times New Roman" w:cs="Times New Roman"/>
          <w:sz w:val="24"/>
          <w:szCs w:val="24"/>
        </w:rPr>
        <w:t>instanţa competentă în soluţionarea eventualelor litigii şi termenele pentru sesizarea instanţei;</w:t>
      </w:r>
    </w:p>
    <w:p w:rsidR="00CA7EC2" w:rsidRPr="00C16928" w:rsidRDefault="00CA7EC2" w:rsidP="00EC4D2A">
      <w:pPr>
        <w:shd w:val="clear" w:color="auto" w:fill="FFFFFF"/>
        <w:jc w:val="both"/>
        <w:rPr>
          <w:rFonts w:ascii="Times New Roman" w:hAnsi="Times New Roman" w:cs="Times New Roman"/>
          <w:sz w:val="24"/>
          <w:szCs w:val="24"/>
        </w:rPr>
      </w:pPr>
      <w:bookmarkStart w:id="7" w:name="do|peV|ttI|caIII|si4|ar335|al2|lig"/>
      <w:bookmarkEnd w:id="7"/>
      <w:r w:rsidRPr="00C16928">
        <w:rPr>
          <w:rStyle w:val="li1"/>
          <w:rFonts w:ascii="Times New Roman" w:hAnsi="Times New Roman" w:cs="Times New Roman"/>
          <w:color w:val="auto"/>
          <w:sz w:val="24"/>
          <w:szCs w:val="24"/>
        </w:rPr>
        <w:t>g)</w:t>
      </w:r>
      <w:r w:rsidRPr="00C16928">
        <w:rPr>
          <w:rStyle w:val="tli1"/>
          <w:rFonts w:ascii="Times New Roman" w:hAnsi="Times New Roman" w:cs="Times New Roman"/>
          <w:sz w:val="24"/>
          <w:szCs w:val="24"/>
        </w:rPr>
        <w:t>data transmiterii anunţului de licitaţie către instituţiile abilitate, în vederea publicării.</w:t>
      </w:r>
    </w:p>
    <w:p w:rsidR="00CA7EC2" w:rsidRPr="00C16928" w:rsidRDefault="00CA7EC2" w:rsidP="00EC4D2A">
      <w:pPr>
        <w:shd w:val="clear" w:color="auto" w:fill="FFFFFF"/>
        <w:jc w:val="both"/>
        <w:rPr>
          <w:rFonts w:ascii="Times New Roman" w:hAnsi="Times New Roman" w:cs="Times New Roman"/>
          <w:sz w:val="24"/>
          <w:szCs w:val="24"/>
        </w:rPr>
      </w:pPr>
      <w:bookmarkStart w:id="8" w:name="do|peV|ttI|caIII|si4|ar335|al3"/>
      <w:bookmarkEnd w:id="8"/>
      <w:r w:rsidRPr="00C16928">
        <w:rPr>
          <w:rStyle w:val="al1"/>
          <w:rFonts w:ascii="Times New Roman" w:hAnsi="Times New Roman" w:cs="Times New Roman"/>
          <w:color w:val="auto"/>
          <w:sz w:val="24"/>
          <w:szCs w:val="24"/>
        </w:rPr>
        <w:t>(3)</w:t>
      </w:r>
      <w:r w:rsidRPr="00C16928">
        <w:rPr>
          <w:rStyle w:val="tal1"/>
          <w:rFonts w:ascii="Times New Roman" w:hAnsi="Times New Roman" w:cs="Times New Roman"/>
          <w:sz w:val="24"/>
          <w:szCs w:val="24"/>
        </w:rPr>
        <w:t>Anunţul de licitaţie se trimite spre publicare cu cel puţin 20 de zile calendaristice înainte de data-limită pentru depunerea ofertelor.</w:t>
      </w:r>
    </w:p>
    <w:p w:rsidR="00CA7EC2" w:rsidRPr="00C16928" w:rsidRDefault="00CA7EC2" w:rsidP="00EC4D2A">
      <w:pPr>
        <w:shd w:val="clear" w:color="auto" w:fill="FFFFFF"/>
        <w:jc w:val="both"/>
        <w:rPr>
          <w:rFonts w:ascii="Times New Roman" w:hAnsi="Times New Roman" w:cs="Times New Roman"/>
          <w:sz w:val="24"/>
          <w:szCs w:val="24"/>
        </w:rPr>
      </w:pPr>
      <w:bookmarkStart w:id="9" w:name="do|peV|ttI|caIII|si4|ar335|al4"/>
      <w:bookmarkEnd w:id="9"/>
      <w:r w:rsidRPr="00C16928">
        <w:rPr>
          <w:rStyle w:val="al1"/>
          <w:rFonts w:ascii="Times New Roman" w:hAnsi="Times New Roman" w:cs="Times New Roman"/>
          <w:color w:val="auto"/>
          <w:sz w:val="24"/>
          <w:szCs w:val="24"/>
        </w:rPr>
        <w:t>(4)</w:t>
      </w:r>
      <w:r w:rsidRPr="00C16928">
        <w:rPr>
          <w:rStyle w:val="tal1"/>
          <w:rFonts w:ascii="Times New Roman" w:hAnsi="Times New Roman" w:cs="Times New Roman"/>
          <w:sz w:val="24"/>
          <w:szCs w:val="24"/>
        </w:rPr>
        <w:t>Orice persoană interesată are dreptul de a solicita şi de a obţine documentaţia de atribuire.</w:t>
      </w:r>
      <w:r w:rsidR="004B698A" w:rsidRPr="00C16928">
        <w:rPr>
          <w:rStyle w:val="al1"/>
          <w:rFonts w:ascii="Times New Roman" w:hAnsi="Times New Roman" w:cs="Times New Roman"/>
          <w:color w:val="auto"/>
          <w:sz w:val="24"/>
          <w:szCs w:val="24"/>
        </w:rPr>
        <w:t xml:space="preserve"> </w:t>
      </w:r>
      <w:r w:rsidRPr="00C16928">
        <w:rPr>
          <w:rStyle w:val="al1"/>
          <w:rFonts w:ascii="Times New Roman" w:hAnsi="Times New Roman" w:cs="Times New Roman"/>
          <w:color w:val="auto"/>
          <w:sz w:val="24"/>
          <w:szCs w:val="24"/>
        </w:rPr>
        <w:t>(5)</w:t>
      </w:r>
      <w:r w:rsidRPr="00C16928">
        <w:rPr>
          <w:rStyle w:val="tal1"/>
          <w:rFonts w:ascii="Times New Roman" w:hAnsi="Times New Roman" w:cs="Times New Roman"/>
          <w:sz w:val="24"/>
          <w:szCs w:val="24"/>
        </w:rPr>
        <w:t>Autoritatea contractantă are dreptul de a opta pentru una dintre următoarele modalităţi de obţinere a documentaţiei de atribuire de către persoanele interesate:</w:t>
      </w:r>
    </w:p>
    <w:p w:rsidR="00CA7EC2" w:rsidRPr="00C16928" w:rsidRDefault="00CA7EC2" w:rsidP="00EC4D2A">
      <w:pPr>
        <w:shd w:val="clear" w:color="auto" w:fill="FFFFFF"/>
        <w:jc w:val="both"/>
        <w:rPr>
          <w:rFonts w:ascii="Times New Roman" w:hAnsi="Times New Roman" w:cs="Times New Roman"/>
          <w:sz w:val="24"/>
          <w:szCs w:val="24"/>
        </w:rPr>
      </w:pPr>
      <w:bookmarkStart w:id="10" w:name="do|peV|ttI|caIII|si4|ar335|al5|lia"/>
      <w:bookmarkEnd w:id="10"/>
      <w:r w:rsidRPr="00C16928">
        <w:rPr>
          <w:rStyle w:val="li1"/>
          <w:rFonts w:ascii="Times New Roman" w:hAnsi="Times New Roman" w:cs="Times New Roman"/>
          <w:color w:val="auto"/>
          <w:sz w:val="24"/>
          <w:szCs w:val="24"/>
        </w:rPr>
        <w:t>a)</w:t>
      </w:r>
      <w:r w:rsidRPr="00C16928">
        <w:rPr>
          <w:rStyle w:val="tli1"/>
          <w:rFonts w:ascii="Times New Roman" w:hAnsi="Times New Roman" w:cs="Times New Roman"/>
          <w:sz w:val="24"/>
          <w:szCs w:val="24"/>
        </w:rPr>
        <w:t>asigurarea accesului direct, nerestricţionat şi deplin, prin mijloace electronice, la conţinutul documentaţiei de atribuire;</w:t>
      </w:r>
    </w:p>
    <w:p w:rsidR="00CA7EC2" w:rsidRPr="00C16928" w:rsidRDefault="00CA7EC2" w:rsidP="00EC4D2A">
      <w:pPr>
        <w:shd w:val="clear" w:color="auto" w:fill="FFFFFF"/>
        <w:jc w:val="both"/>
        <w:rPr>
          <w:rFonts w:ascii="Times New Roman" w:hAnsi="Times New Roman" w:cs="Times New Roman"/>
          <w:sz w:val="24"/>
          <w:szCs w:val="24"/>
        </w:rPr>
      </w:pPr>
      <w:bookmarkStart w:id="11" w:name="do|peV|ttI|caIII|si4|ar335|al5|lib"/>
      <w:bookmarkEnd w:id="11"/>
      <w:r w:rsidRPr="00C16928">
        <w:rPr>
          <w:rStyle w:val="li1"/>
          <w:rFonts w:ascii="Times New Roman" w:hAnsi="Times New Roman" w:cs="Times New Roman"/>
          <w:color w:val="auto"/>
          <w:sz w:val="24"/>
          <w:szCs w:val="24"/>
        </w:rPr>
        <w:t>b)</w:t>
      </w:r>
      <w:r w:rsidRPr="00C16928">
        <w:rPr>
          <w:rStyle w:val="tli1"/>
          <w:rFonts w:ascii="Times New Roman" w:hAnsi="Times New Roman" w:cs="Times New Roman"/>
          <w:sz w:val="24"/>
          <w:szCs w:val="24"/>
        </w:rPr>
        <w:t>punerea la dispoziţia persoanei interesate care a înaintat o solicitare în acest sens a unui exemplar din documentaţia de atribuire, pe suport hârtie şi/sau pe suport magnetic.</w:t>
      </w:r>
    </w:p>
    <w:p w:rsidR="00CA7EC2" w:rsidRPr="00C16928" w:rsidRDefault="00CA7EC2" w:rsidP="00EC4D2A">
      <w:pPr>
        <w:shd w:val="clear" w:color="auto" w:fill="FFFFFF"/>
        <w:jc w:val="both"/>
        <w:rPr>
          <w:rFonts w:ascii="Times New Roman" w:hAnsi="Times New Roman" w:cs="Times New Roman"/>
          <w:sz w:val="24"/>
          <w:szCs w:val="24"/>
        </w:rPr>
      </w:pPr>
      <w:bookmarkStart w:id="12" w:name="do|peV|ttI|caIII|si4|ar335|al6"/>
      <w:bookmarkEnd w:id="12"/>
      <w:r w:rsidRPr="00C16928">
        <w:rPr>
          <w:rStyle w:val="al1"/>
          <w:rFonts w:ascii="Times New Roman" w:hAnsi="Times New Roman" w:cs="Times New Roman"/>
          <w:color w:val="auto"/>
          <w:sz w:val="24"/>
          <w:szCs w:val="24"/>
        </w:rPr>
        <w:t>(6)</w:t>
      </w:r>
      <w:r w:rsidRPr="00C16928">
        <w:rPr>
          <w:rStyle w:val="tal1"/>
          <w:rFonts w:ascii="Times New Roman" w:hAnsi="Times New Roman" w:cs="Times New Roman"/>
          <w:sz w:val="24"/>
          <w:szCs w:val="24"/>
        </w:rPr>
        <w:t>În cazul prevăzut la alin. (5) lit. b) autoritatea contractantă are dreptul de a stabili un preţ pentru obţinerea documentaţiei de atribuire, cu condiţia ca acest preţ să nu depăşească costul multiplicării documentaţiei, la care se poate adăuga, dacă este cazul, costul transmiterii acesteia.</w:t>
      </w:r>
    </w:p>
    <w:p w:rsidR="00CA7EC2" w:rsidRPr="00C16928" w:rsidRDefault="00CA7EC2" w:rsidP="00EC4D2A">
      <w:pPr>
        <w:shd w:val="clear" w:color="auto" w:fill="FFFFFF"/>
        <w:jc w:val="both"/>
        <w:rPr>
          <w:rFonts w:ascii="Times New Roman" w:hAnsi="Times New Roman" w:cs="Times New Roman"/>
          <w:sz w:val="24"/>
          <w:szCs w:val="24"/>
        </w:rPr>
      </w:pPr>
      <w:bookmarkStart w:id="13" w:name="do|peV|ttI|caIII|si4|ar335|al7"/>
      <w:bookmarkEnd w:id="13"/>
      <w:r w:rsidRPr="00C16928">
        <w:rPr>
          <w:rStyle w:val="al1"/>
          <w:rFonts w:ascii="Times New Roman" w:hAnsi="Times New Roman" w:cs="Times New Roman"/>
          <w:color w:val="auto"/>
          <w:sz w:val="24"/>
          <w:szCs w:val="24"/>
        </w:rPr>
        <w:lastRenderedPageBreak/>
        <w:t>(7)</w:t>
      </w:r>
      <w:r w:rsidRPr="00C16928">
        <w:rPr>
          <w:rStyle w:val="tal1"/>
          <w:rFonts w:ascii="Times New Roman" w:hAnsi="Times New Roman" w:cs="Times New Roman"/>
          <w:sz w:val="24"/>
          <w:szCs w:val="24"/>
        </w:rPr>
        <w:t>Autoritatea contractantă are obligaţia să asigure obţinerea documentaţiei de atribuire de către persoana interesată, care înaintează o solicitare în acest sens.</w:t>
      </w:r>
    </w:p>
    <w:p w:rsidR="00CA7EC2" w:rsidRPr="00C16928" w:rsidRDefault="00CA7EC2" w:rsidP="00EC4D2A">
      <w:pPr>
        <w:shd w:val="clear" w:color="auto" w:fill="FFFFFF"/>
        <w:jc w:val="both"/>
        <w:rPr>
          <w:rFonts w:ascii="Times New Roman" w:hAnsi="Times New Roman" w:cs="Times New Roman"/>
          <w:sz w:val="24"/>
          <w:szCs w:val="24"/>
        </w:rPr>
      </w:pPr>
      <w:bookmarkStart w:id="14" w:name="do|peV|ttI|caIII|si4|ar335|al8"/>
      <w:bookmarkEnd w:id="14"/>
      <w:r w:rsidRPr="00C16928">
        <w:rPr>
          <w:rStyle w:val="al1"/>
          <w:rFonts w:ascii="Times New Roman" w:hAnsi="Times New Roman" w:cs="Times New Roman"/>
          <w:color w:val="auto"/>
          <w:sz w:val="24"/>
          <w:szCs w:val="24"/>
        </w:rPr>
        <w:t>(8)</w:t>
      </w:r>
      <w:r w:rsidRPr="00C16928">
        <w:rPr>
          <w:rStyle w:val="tal1"/>
          <w:rFonts w:ascii="Times New Roman" w:hAnsi="Times New Roman" w:cs="Times New Roman"/>
          <w:sz w:val="24"/>
          <w:szCs w:val="24"/>
        </w:rPr>
        <w:t>În cazul prevăzut la alin. (5) lit. b) autoritatea contractantă are obligaţia de a pune documentaţia de atribuire la dispoziţia persoanei interesate cât mai repede posibil, într-o perioadă care nu trebuie să depăşească 4 zile lucrătoare de la primirea unei solicitări din partea acesteia.</w:t>
      </w:r>
    </w:p>
    <w:p w:rsidR="00CA7EC2" w:rsidRPr="00C16928" w:rsidRDefault="00CA7EC2" w:rsidP="00EC4D2A">
      <w:pPr>
        <w:shd w:val="clear" w:color="auto" w:fill="FFFFFF"/>
        <w:jc w:val="both"/>
        <w:rPr>
          <w:rFonts w:ascii="Times New Roman" w:hAnsi="Times New Roman" w:cs="Times New Roman"/>
          <w:sz w:val="24"/>
          <w:szCs w:val="24"/>
        </w:rPr>
      </w:pPr>
      <w:bookmarkStart w:id="15" w:name="do|peV|ttI|caIII|si4|ar335|al9"/>
      <w:bookmarkEnd w:id="15"/>
      <w:r w:rsidRPr="00C16928">
        <w:rPr>
          <w:rStyle w:val="al1"/>
          <w:rFonts w:ascii="Times New Roman" w:hAnsi="Times New Roman" w:cs="Times New Roman"/>
          <w:color w:val="auto"/>
          <w:sz w:val="24"/>
          <w:szCs w:val="24"/>
        </w:rPr>
        <w:t>(9)</w:t>
      </w:r>
      <w:r w:rsidRPr="00C16928">
        <w:rPr>
          <w:rStyle w:val="tal1"/>
          <w:rFonts w:ascii="Times New Roman" w:hAnsi="Times New Roman" w:cs="Times New Roman"/>
          <w:sz w:val="24"/>
          <w:szCs w:val="24"/>
        </w:rPr>
        <w:t>Persoana interesată are obligaţia de a depune diligenţele necesare, astfel încât respectarea de către autoritatea contractantă a perioadei prevăzute la alin. (8) să nu conducă la situaţia în care documentaţia de atribuire să fie pusă la dispoziţia sa cu mai puţin de 5 zile lucrătoare înainte de data-limită pentru depunerea ofertelor.</w:t>
      </w:r>
    </w:p>
    <w:p w:rsidR="00CA7EC2" w:rsidRPr="00C16928" w:rsidRDefault="00CA7EC2" w:rsidP="00EC4D2A">
      <w:pPr>
        <w:shd w:val="clear" w:color="auto" w:fill="FFFFFF"/>
        <w:jc w:val="both"/>
        <w:rPr>
          <w:rFonts w:ascii="Times New Roman" w:hAnsi="Times New Roman" w:cs="Times New Roman"/>
          <w:sz w:val="24"/>
          <w:szCs w:val="24"/>
        </w:rPr>
      </w:pPr>
      <w:bookmarkStart w:id="16" w:name="do|peV|ttI|caIII|si4|ar335|al10"/>
      <w:bookmarkEnd w:id="16"/>
      <w:r w:rsidRPr="00C16928">
        <w:rPr>
          <w:rStyle w:val="al1"/>
          <w:rFonts w:ascii="Times New Roman" w:hAnsi="Times New Roman" w:cs="Times New Roman"/>
          <w:color w:val="auto"/>
          <w:sz w:val="24"/>
          <w:szCs w:val="24"/>
        </w:rPr>
        <w:t>(10)</w:t>
      </w:r>
      <w:r w:rsidRPr="00C16928">
        <w:rPr>
          <w:rStyle w:val="tal1"/>
          <w:rFonts w:ascii="Times New Roman" w:hAnsi="Times New Roman" w:cs="Times New Roman"/>
          <w:sz w:val="24"/>
          <w:szCs w:val="24"/>
        </w:rPr>
        <w:t>Persoana interesată are dreptul de a solicita clarificări privind documentaţia de atribuire.</w:t>
      </w:r>
    </w:p>
    <w:p w:rsidR="00CA7EC2" w:rsidRPr="00C16928" w:rsidRDefault="00CA7EC2" w:rsidP="00EC4D2A">
      <w:pPr>
        <w:shd w:val="clear" w:color="auto" w:fill="FFFFFF"/>
        <w:jc w:val="both"/>
        <w:rPr>
          <w:rFonts w:ascii="Times New Roman" w:hAnsi="Times New Roman" w:cs="Times New Roman"/>
          <w:sz w:val="24"/>
          <w:szCs w:val="24"/>
        </w:rPr>
      </w:pPr>
      <w:bookmarkStart w:id="17" w:name="do|peV|ttI|caIII|si4|ar335|al11"/>
      <w:bookmarkEnd w:id="17"/>
      <w:r w:rsidRPr="00C16928">
        <w:rPr>
          <w:rStyle w:val="al1"/>
          <w:rFonts w:ascii="Times New Roman" w:hAnsi="Times New Roman" w:cs="Times New Roman"/>
          <w:color w:val="auto"/>
          <w:sz w:val="24"/>
          <w:szCs w:val="24"/>
        </w:rPr>
        <w:t>(11)</w:t>
      </w:r>
      <w:r w:rsidRPr="00C16928">
        <w:rPr>
          <w:rStyle w:val="tal1"/>
          <w:rFonts w:ascii="Times New Roman" w:hAnsi="Times New Roman" w:cs="Times New Roman"/>
          <w:sz w:val="24"/>
          <w:szCs w:val="24"/>
        </w:rPr>
        <w:t>Autoritatea contractantă are obligaţia de a răspunde în mod clar, complet şi fără ambiguităţi, la orice clarificare solicitată, într-o perioadă care nu trebuie să depăşească 5 zile lucrătoare de la primirea unei astfel de solicitări.</w:t>
      </w:r>
    </w:p>
    <w:p w:rsidR="00CA7EC2" w:rsidRPr="00C16928" w:rsidRDefault="00CA7EC2" w:rsidP="00EC4D2A">
      <w:pPr>
        <w:shd w:val="clear" w:color="auto" w:fill="FFFFFF"/>
        <w:jc w:val="both"/>
        <w:rPr>
          <w:rFonts w:ascii="Times New Roman" w:hAnsi="Times New Roman" w:cs="Times New Roman"/>
          <w:sz w:val="24"/>
          <w:szCs w:val="24"/>
        </w:rPr>
      </w:pPr>
      <w:bookmarkStart w:id="18" w:name="do|peV|ttI|caIII|si4|ar335|al12"/>
      <w:bookmarkEnd w:id="18"/>
      <w:r w:rsidRPr="00C16928">
        <w:rPr>
          <w:rStyle w:val="al1"/>
          <w:rFonts w:ascii="Times New Roman" w:hAnsi="Times New Roman" w:cs="Times New Roman"/>
          <w:color w:val="auto"/>
          <w:sz w:val="24"/>
          <w:szCs w:val="24"/>
        </w:rPr>
        <w:t>(12)</w:t>
      </w:r>
      <w:r w:rsidRPr="00C16928">
        <w:rPr>
          <w:rStyle w:val="tal1"/>
          <w:rFonts w:ascii="Times New Roman" w:hAnsi="Times New Roman" w:cs="Times New Roman"/>
          <w:sz w:val="24"/>
          <w:szCs w:val="24"/>
        </w:rPr>
        <w:t>Autoritatea contractantă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rsidR="00CA7EC2" w:rsidRPr="00C16928" w:rsidRDefault="00CA7EC2" w:rsidP="00EC4D2A">
      <w:pPr>
        <w:shd w:val="clear" w:color="auto" w:fill="FFFFFF"/>
        <w:jc w:val="both"/>
        <w:rPr>
          <w:rFonts w:ascii="Times New Roman" w:hAnsi="Times New Roman" w:cs="Times New Roman"/>
          <w:sz w:val="24"/>
          <w:szCs w:val="24"/>
        </w:rPr>
      </w:pPr>
      <w:bookmarkStart w:id="19" w:name="do|peV|ttI|caIII|si4|ar335|al13"/>
      <w:bookmarkEnd w:id="19"/>
      <w:r w:rsidRPr="00C16928">
        <w:rPr>
          <w:rStyle w:val="al1"/>
          <w:rFonts w:ascii="Times New Roman" w:hAnsi="Times New Roman" w:cs="Times New Roman"/>
          <w:color w:val="auto"/>
          <w:sz w:val="24"/>
          <w:szCs w:val="24"/>
        </w:rPr>
        <w:t>(13)</w:t>
      </w:r>
      <w:r w:rsidRPr="00C16928">
        <w:rPr>
          <w:rStyle w:val="tal1"/>
          <w:rFonts w:ascii="Times New Roman" w:hAnsi="Times New Roman" w:cs="Times New Roman"/>
          <w:sz w:val="24"/>
          <w:szCs w:val="24"/>
        </w:rPr>
        <w:t>Fără a aduce atingere prevederilor alin. (11), autoritatea contractantă are obligaţia de a transmite răspunsul la orice clarificare cu cel puţin 5 zile lucrătoare înainte de data-limită pentru depunerea ofertelor.</w:t>
      </w:r>
    </w:p>
    <w:p w:rsidR="00CA7EC2" w:rsidRPr="00C16928" w:rsidRDefault="00CA7EC2" w:rsidP="00EC4D2A">
      <w:pPr>
        <w:shd w:val="clear" w:color="auto" w:fill="FFFFFF"/>
        <w:jc w:val="both"/>
        <w:rPr>
          <w:rFonts w:ascii="Times New Roman" w:hAnsi="Times New Roman" w:cs="Times New Roman"/>
          <w:sz w:val="24"/>
          <w:szCs w:val="24"/>
        </w:rPr>
      </w:pPr>
      <w:bookmarkStart w:id="20" w:name="do|peV|ttI|caIII|si4|ar335|al14"/>
      <w:bookmarkEnd w:id="20"/>
      <w:r w:rsidRPr="00C16928">
        <w:rPr>
          <w:rStyle w:val="al1"/>
          <w:rFonts w:ascii="Times New Roman" w:hAnsi="Times New Roman" w:cs="Times New Roman"/>
          <w:color w:val="auto"/>
          <w:sz w:val="24"/>
          <w:szCs w:val="24"/>
        </w:rPr>
        <w:t>(14)</w:t>
      </w:r>
      <w:r w:rsidRPr="00C16928">
        <w:rPr>
          <w:rStyle w:val="tal1"/>
          <w:rFonts w:ascii="Times New Roman" w:hAnsi="Times New Roman" w:cs="Times New Roman"/>
          <w:sz w:val="24"/>
          <w:szCs w:val="24"/>
        </w:rPr>
        <w:t>În cazul în care solicitarea de clarificare nu a fost transmisă în timp util, punând astfel autoritatea contractantă în imposibilitatea de a respecta termenul prevăzut la alin. (13), acesta din urmă are totuşi obligaţia de a răspunde la solicitarea de clarificare în măsura în care perioada necesară pentru elaborarea şi transmiterea răspunsului face posibilă primirea acestuia de către persoanele interesate înainte de data-limită de depunere a ofertelor.</w:t>
      </w:r>
    </w:p>
    <w:p w:rsidR="00CA7EC2" w:rsidRPr="00C16928" w:rsidRDefault="00CA7EC2" w:rsidP="00EC4D2A">
      <w:pPr>
        <w:shd w:val="clear" w:color="auto" w:fill="FFFFFF"/>
        <w:jc w:val="both"/>
        <w:rPr>
          <w:rStyle w:val="tal1"/>
          <w:rFonts w:ascii="Times New Roman" w:hAnsi="Times New Roman" w:cs="Times New Roman"/>
          <w:sz w:val="24"/>
          <w:szCs w:val="24"/>
        </w:rPr>
      </w:pPr>
      <w:bookmarkStart w:id="21" w:name="do|peV|ttI|caIII|si4|ar335|al15"/>
      <w:bookmarkEnd w:id="21"/>
      <w:r w:rsidRPr="00C16928">
        <w:rPr>
          <w:rStyle w:val="al1"/>
          <w:rFonts w:ascii="Times New Roman" w:hAnsi="Times New Roman" w:cs="Times New Roman"/>
          <w:color w:val="auto"/>
          <w:sz w:val="24"/>
          <w:szCs w:val="24"/>
        </w:rPr>
        <w:t>(15)</w:t>
      </w:r>
      <w:r w:rsidRPr="00C16928">
        <w:rPr>
          <w:rStyle w:val="tal1"/>
          <w:rFonts w:ascii="Times New Roman" w:hAnsi="Times New Roman" w:cs="Times New Roman"/>
          <w:sz w:val="24"/>
          <w:szCs w:val="24"/>
        </w:rPr>
        <w:t>Procedura de licitaţie se poate desfăşura numai dacă în urma publicării anunţului de licitaţie au fost depuse cel puţin două oferte valabile.</w:t>
      </w:r>
    </w:p>
    <w:p w:rsidR="00ED7E3C" w:rsidRPr="00C16928" w:rsidRDefault="00ED7E3C" w:rsidP="00EC4D2A">
      <w:pPr>
        <w:shd w:val="clear" w:color="auto" w:fill="FFFFFF"/>
        <w:jc w:val="both"/>
        <w:rPr>
          <w:rStyle w:val="tal1"/>
          <w:rFonts w:ascii="Times New Roman" w:hAnsi="Times New Roman" w:cs="Times New Roman"/>
          <w:b/>
          <w:sz w:val="24"/>
          <w:szCs w:val="24"/>
        </w:rPr>
      </w:pPr>
    </w:p>
    <w:p w:rsidR="00CA7EC2" w:rsidRPr="00C16928" w:rsidRDefault="00CA7EC2" w:rsidP="00EC4D2A">
      <w:pPr>
        <w:shd w:val="clear" w:color="auto" w:fill="FFFFFF"/>
        <w:jc w:val="both"/>
        <w:rPr>
          <w:rFonts w:ascii="Times New Roman" w:hAnsi="Times New Roman" w:cs="Times New Roman"/>
          <w:b/>
          <w:sz w:val="24"/>
          <w:szCs w:val="24"/>
        </w:rPr>
      </w:pPr>
      <w:r w:rsidRPr="00C16928">
        <w:rPr>
          <w:rStyle w:val="tal1"/>
          <w:rFonts w:ascii="Times New Roman" w:hAnsi="Times New Roman" w:cs="Times New Roman"/>
          <w:b/>
          <w:sz w:val="24"/>
          <w:szCs w:val="24"/>
        </w:rPr>
        <w:t>CAPITOLUL V</w:t>
      </w:r>
    </w:p>
    <w:p w:rsidR="00CA7EC2" w:rsidRPr="00C16928" w:rsidRDefault="00CA7EC2" w:rsidP="00EC4D2A">
      <w:pPr>
        <w:shd w:val="clear" w:color="auto" w:fill="FFFFFF"/>
        <w:jc w:val="both"/>
        <w:rPr>
          <w:rStyle w:val="tar1"/>
          <w:rFonts w:ascii="Times New Roman" w:hAnsi="Times New Roman" w:cs="Times New Roman"/>
          <w:sz w:val="24"/>
          <w:szCs w:val="24"/>
        </w:rPr>
      </w:pPr>
      <w:r w:rsidRPr="00C16928">
        <w:rPr>
          <w:rStyle w:val="tar1"/>
          <w:rFonts w:ascii="Times New Roman" w:hAnsi="Times New Roman" w:cs="Times New Roman"/>
          <w:sz w:val="24"/>
          <w:szCs w:val="24"/>
        </w:rPr>
        <w:t>REGULI PRIVIND OFERTA</w:t>
      </w:r>
    </w:p>
    <w:p w:rsidR="00CA7EC2" w:rsidRPr="00C16928" w:rsidRDefault="00CA7EC2" w:rsidP="00EC4D2A">
      <w:pPr>
        <w:shd w:val="clear" w:color="auto" w:fill="FFFFFF"/>
        <w:jc w:val="both"/>
        <w:rPr>
          <w:rFonts w:ascii="Times New Roman" w:hAnsi="Times New Roman" w:cs="Times New Roman"/>
          <w:sz w:val="24"/>
          <w:szCs w:val="24"/>
        </w:rPr>
      </w:pPr>
    </w:p>
    <w:p w:rsidR="00CA7EC2" w:rsidRPr="00C16928" w:rsidRDefault="00CA7EC2" w:rsidP="00EC4D2A">
      <w:pPr>
        <w:shd w:val="clear" w:color="auto" w:fill="FFFFFF"/>
        <w:jc w:val="both"/>
        <w:rPr>
          <w:rFonts w:ascii="Times New Roman" w:hAnsi="Times New Roman" w:cs="Times New Roman"/>
          <w:sz w:val="24"/>
          <w:szCs w:val="24"/>
        </w:rPr>
      </w:pPr>
      <w:bookmarkStart w:id="22" w:name="do|peV|ttI|caIII|si4|ar336|al1"/>
      <w:bookmarkEnd w:id="22"/>
      <w:r w:rsidRPr="00C16928">
        <w:rPr>
          <w:rStyle w:val="al1"/>
          <w:rFonts w:ascii="Times New Roman" w:hAnsi="Times New Roman" w:cs="Times New Roman"/>
          <w:color w:val="auto"/>
          <w:sz w:val="24"/>
          <w:szCs w:val="24"/>
        </w:rPr>
        <w:t>(1)</w:t>
      </w:r>
      <w:r w:rsidRPr="00C16928">
        <w:rPr>
          <w:rStyle w:val="tal1"/>
          <w:rFonts w:ascii="Times New Roman" w:hAnsi="Times New Roman" w:cs="Times New Roman"/>
          <w:sz w:val="24"/>
          <w:szCs w:val="24"/>
        </w:rPr>
        <w:t>Ofertantul are obligaţia de a elabora oferta în conformitate cu prevederile documentaţiei de atribuire.</w:t>
      </w:r>
    </w:p>
    <w:p w:rsidR="00CA7EC2" w:rsidRPr="00C16928" w:rsidRDefault="00CA7EC2" w:rsidP="00EC4D2A">
      <w:pPr>
        <w:shd w:val="clear" w:color="auto" w:fill="FFFFFF"/>
        <w:jc w:val="both"/>
        <w:rPr>
          <w:rFonts w:ascii="Times New Roman" w:hAnsi="Times New Roman" w:cs="Times New Roman"/>
          <w:sz w:val="24"/>
          <w:szCs w:val="24"/>
        </w:rPr>
      </w:pPr>
      <w:bookmarkStart w:id="23" w:name="do|peV|ttI|caIII|si4|ar336|al2"/>
      <w:bookmarkEnd w:id="23"/>
      <w:r w:rsidRPr="00C16928">
        <w:rPr>
          <w:rStyle w:val="al1"/>
          <w:rFonts w:ascii="Times New Roman" w:hAnsi="Times New Roman" w:cs="Times New Roman"/>
          <w:color w:val="auto"/>
          <w:sz w:val="24"/>
          <w:szCs w:val="24"/>
        </w:rPr>
        <w:t>(2)</w:t>
      </w:r>
      <w:r w:rsidRPr="00C16928">
        <w:rPr>
          <w:rStyle w:val="tal1"/>
          <w:rFonts w:ascii="Times New Roman" w:hAnsi="Times New Roman" w:cs="Times New Roman"/>
          <w:sz w:val="24"/>
          <w:szCs w:val="24"/>
        </w:rPr>
        <w:t>Ofertele se redactează în limba română.</w:t>
      </w:r>
    </w:p>
    <w:p w:rsidR="00CA7EC2" w:rsidRPr="00C16928" w:rsidRDefault="00CA7EC2" w:rsidP="00EC4D2A">
      <w:pPr>
        <w:shd w:val="clear" w:color="auto" w:fill="FFFFFF"/>
        <w:jc w:val="both"/>
        <w:rPr>
          <w:rFonts w:ascii="Times New Roman" w:hAnsi="Times New Roman" w:cs="Times New Roman"/>
          <w:sz w:val="24"/>
          <w:szCs w:val="24"/>
        </w:rPr>
      </w:pPr>
      <w:bookmarkStart w:id="24" w:name="do|peV|ttI|caIII|si4|ar336|al3"/>
      <w:bookmarkEnd w:id="24"/>
      <w:r w:rsidRPr="00C16928">
        <w:rPr>
          <w:rStyle w:val="al1"/>
          <w:rFonts w:ascii="Times New Roman" w:hAnsi="Times New Roman" w:cs="Times New Roman"/>
          <w:color w:val="auto"/>
          <w:sz w:val="24"/>
          <w:szCs w:val="24"/>
        </w:rPr>
        <w:t>(3)</w:t>
      </w:r>
      <w:r w:rsidRPr="00C16928">
        <w:rPr>
          <w:rStyle w:val="tal1"/>
          <w:rFonts w:ascii="Times New Roman" w:hAnsi="Times New Roman" w:cs="Times New Roman"/>
          <w:sz w:val="24"/>
          <w:szCs w:val="24"/>
        </w:rPr>
        <w:t>Ofertele se depun la sediul autorităţii contractante, în două plicuri sigilate, unul exterior şi unul interior, care se înregistrează de autoritatea contractantă, în ordinea primirii lor, în registrul Oferte, precizându-se data şi ora.</w:t>
      </w:r>
    </w:p>
    <w:p w:rsidR="00CA7EC2" w:rsidRPr="00C16928" w:rsidRDefault="00CA7EC2" w:rsidP="00EC4D2A">
      <w:pPr>
        <w:shd w:val="clear" w:color="auto" w:fill="FFFFFF"/>
        <w:jc w:val="both"/>
        <w:rPr>
          <w:rFonts w:ascii="Times New Roman" w:hAnsi="Times New Roman" w:cs="Times New Roman"/>
          <w:sz w:val="24"/>
          <w:szCs w:val="24"/>
        </w:rPr>
      </w:pPr>
      <w:r w:rsidRPr="00C16928">
        <w:rPr>
          <w:rStyle w:val="al1"/>
          <w:rFonts w:ascii="Times New Roman" w:hAnsi="Times New Roman" w:cs="Times New Roman"/>
          <w:color w:val="auto"/>
          <w:sz w:val="24"/>
          <w:szCs w:val="24"/>
        </w:rPr>
        <w:t>(4)</w:t>
      </w:r>
      <w:r w:rsidRPr="00C16928">
        <w:rPr>
          <w:rStyle w:val="tal1"/>
          <w:rFonts w:ascii="Times New Roman" w:hAnsi="Times New Roman" w:cs="Times New Roman"/>
          <w:sz w:val="24"/>
          <w:szCs w:val="24"/>
        </w:rPr>
        <w:t>Pe plicul exterior se va indica obiectul licitaţiei pentru care este depusă oferta. Plicul exterior va trebui să conţină:</w:t>
      </w:r>
    </w:p>
    <w:p w:rsidR="00CA7EC2" w:rsidRPr="00C16928" w:rsidRDefault="00CA7EC2" w:rsidP="00EC4D2A">
      <w:pPr>
        <w:shd w:val="clear" w:color="auto" w:fill="FFFFFF"/>
        <w:jc w:val="both"/>
        <w:rPr>
          <w:rFonts w:ascii="Times New Roman" w:hAnsi="Times New Roman" w:cs="Times New Roman"/>
          <w:sz w:val="24"/>
          <w:szCs w:val="24"/>
        </w:rPr>
      </w:pPr>
      <w:bookmarkStart w:id="25" w:name="do|peV|ttI|caIII|si4|ar336|al4|lia"/>
      <w:bookmarkEnd w:id="25"/>
      <w:r w:rsidRPr="00C16928">
        <w:rPr>
          <w:rStyle w:val="li1"/>
          <w:rFonts w:ascii="Times New Roman" w:hAnsi="Times New Roman" w:cs="Times New Roman"/>
          <w:color w:val="auto"/>
          <w:sz w:val="24"/>
          <w:szCs w:val="24"/>
        </w:rPr>
        <w:t>a)</w:t>
      </w:r>
      <w:r w:rsidRPr="00C16928">
        <w:rPr>
          <w:rStyle w:val="tli1"/>
          <w:rFonts w:ascii="Times New Roman" w:hAnsi="Times New Roman" w:cs="Times New Roman"/>
          <w:sz w:val="24"/>
          <w:szCs w:val="24"/>
        </w:rPr>
        <w:t>o fişă cu informaţii privind ofertantul şi o declaraţie de participare, semnată de ofertant, fără îngroşări, ştersături sau modificări;</w:t>
      </w:r>
    </w:p>
    <w:p w:rsidR="00CA7EC2" w:rsidRPr="00C16928" w:rsidRDefault="00CA7EC2" w:rsidP="00EC4D2A">
      <w:pPr>
        <w:shd w:val="clear" w:color="auto" w:fill="FFFFFF"/>
        <w:jc w:val="both"/>
        <w:rPr>
          <w:rFonts w:ascii="Times New Roman" w:hAnsi="Times New Roman" w:cs="Times New Roman"/>
          <w:sz w:val="24"/>
          <w:szCs w:val="24"/>
        </w:rPr>
      </w:pPr>
      <w:bookmarkStart w:id="26" w:name="do|peV|ttI|caIII|si4|ar336|al4|lib"/>
      <w:bookmarkEnd w:id="26"/>
      <w:r w:rsidRPr="00C16928">
        <w:rPr>
          <w:rStyle w:val="li1"/>
          <w:rFonts w:ascii="Times New Roman" w:hAnsi="Times New Roman" w:cs="Times New Roman"/>
          <w:color w:val="auto"/>
          <w:sz w:val="24"/>
          <w:szCs w:val="24"/>
        </w:rPr>
        <w:t>b)</w:t>
      </w:r>
      <w:r w:rsidRPr="00C16928">
        <w:rPr>
          <w:rStyle w:val="tli1"/>
          <w:rFonts w:ascii="Times New Roman" w:hAnsi="Times New Roman" w:cs="Times New Roman"/>
          <w:sz w:val="24"/>
          <w:szCs w:val="24"/>
        </w:rPr>
        <w:t>acte doveditoare privind calităţile şi capacităţile ofertanţilor, conform solicitărilor autorităţii contractante;</w:t>
      </w:r>
    </w:p>
    <w:p w:rsidR="00CA7EC2" w:rsidRPr="00C16928" w:rsidRDefault="00CA7EC2" w:rsidP="00EC4D2A">
      <w:pPr>
        <w:shd w:val="clear" w:color="auto" w:fill="FFFFFF"/>
        <w:jc w:val="both"/>
        <w:rPr>
          <w:rFonts w:ascii="Times New Roman" w:hAnsi="Times New Roman" w:cs="Times New Roman"/>
          <w:sz w:val="24"/>
          <w:szCs w:val="24"/>
        </w:rPr>
      </w:pPr>
      <w:bookmarkStart w:id="27" w:name="do|peV|ttI|caIII|si4|ar336|al4|lic"/>
      <w:bookmarkEnd w:id="27"/>
      <w:r w:rsidRPr="00C16928">
        <w:rPr>
          <w:rStyle w:val="li1"/>
          <w:rFonts w:ascii="Times New Roman" w:hAnsi="Times New Roman" w:cs="Times New Roman"/>
          <w:color w:val="auto"/>
          <w:sz w:val="24"/>
          <w:szCs w:val="24"/>
        </w:rPr>
        <w:t>c)</w:t>
      </w:r>
      <w:r w:rsidRPr="00C16928">
        <w:rPr>
          <w:rStyle w:val="tli1"/>
          <w:rFonts w:ascii="Times New Roman" w:hAnsi="Times New Roman" w:cs="Times New Roman"/>
          <w:sz w:val="24"/>
          <w:szCs w:val="24"/>
        </w:rPr>
        <w:t>acte doveditoare privind intrarea în posesia caietului de sarcini.</w:t>
      </w:r>
    </w:p>
    <w:p w:rsidR="00CA7EC2" w:rsidRPr="00C16928" w:rsidRDefault="00CA7EC2" w:rsidP="00EC4D2A">
      <w:pPr>
        <w:shd w:val="clear" w:color="auto" w:fill="FFFFFF"/>
        <w:jc w:val="both"/>
        <w:rPr>
          <w:rFonts w:ascii="Times New Roman" w:hAnsi="Times New Roman" w:cs="Times New Roman"/>
          <w:sz w:val="24"/>
          <w:szCs w:val="24"/>
        </w:rPr>
      </w:pPr>
      <w:bookmarkStart w:id="28" w:name="do|peV|ttI|caIII|si4|ar336|al5"/>
      <w:bookmarkEnd w:id="28"/>
      <w:r w:rsidRPr="00C16928">
        <w:rPr>
          <w:rStyle w:val="al1"/>
          <w:rFonts w:ascii="Times New Roman" w:hAnsi="Times New Roman" w:cs="Times New Roman"/>
          <w:color w:val="auto"/>
          <w:sz w:val="24"/>
          <w:szCs w:val="24"/>
        </w:rPr>
        <w:t>(5)</w:t>
      </w:r>
      <w:r w:rsidRPr="00C16928">
        <w:rPr>
          <w:rStyle w:val="tal1"/>
          <w:rFonts w:ascii="Times New Roman" w:hAnsi="Times New Roman" w:cs="Times New Roman"/>
          <w:sz w:val="24"/>
          <w:szCs w:val="24"/>
        </w:rPr>
        <w:t>Pe plicul interior, care conţine oferta propriu-zisă, se înscriu numele sau denumirea ofertantului, precum şi domiciliul sau sediul social al acestuia, după caz.</w:t>
      </w:r>
    </w:p>
    <w:p w:rsidR="00CA7EC2" w:rsidRPr="00C16928" w:rsidRDefault="00CA7EC2" w:rsidP="00EC4D2A">
      <w:pPr>
        <w:shd w:val="clear" w:color="auto" w:fill="FFFFFF"/>
        <w:jc w:val="both"/>
        <w:rPr>
          <w:rFonts w:ascii="Times New Roman" w:hAnsi="Times New Roman" w:cs="Times New Roman"/>
          <w:sz w:val="24"/>
          <w:szCs w:val="24"/>
        </w:rPr>
      </w:pPr>
      <w:bookmarkStart w:id="29" w:name="do|peV|ttI|caIII|si4|ar336|al6"/>
      <w:bookmarkEnd w:id="29"/>
      <w:r w:rsidRPr="00C16928">
        <w:rPr>
          <w:rStyle w:val="al1"/>
          <w:rFonts w:ascii="Times New Roman" w:hAnsi="Times New Roman" w:cs="Times New Roman"/>
          <w:color w:val="auto"/>
          <w:sz w:val="24"/>
          <w:szCs w:val="24"/>
        </w:rPr>
        <w:t>(6)</w:t>
      </w:r>
      <w:r w:rsidRPr="00C16928">
        <w:rPr>
          <w:rStyle w:val="tal1"/>
          <w:rFonts w:ascii="Times New Roman" w:hAnsi="Times New Roman" w:cs="Times New Roman"/>
          <w:sz w:val="24"/>
          <w:szCs w:val="24"/>
        </w:rPr>
        <w:t>Oferta</w:t>
      </w:r>
      <w:r w:rsidR="00C1614B" w:rsidRPr="00C16928">
        <w:rPr>
          <w:rStyle w:val="tal1"/>
          <w:rFonts w:ascii="Times New Roman" w:hAnsi="Times New Roman" w:cs="Times New Roman"/>
          <w:sz w:val="24"/>
          <w:szCs w:val="24"/>
        </w:rPr>
        <w:t xml:space="preserve"> </w:t>
      </w:r>
      <w:r w:rsidRPr="00C16928">
        <w:rPr>
          <w:rStyle w:val="tal1"/>
          <w:rFonts w:ascii="Times New Roman" w:hAnsi="Times New Roman" w:cs="Times New Roman"/>
          <w:sz w:val="24"/>
          <w:szCs w:val="24"/>
        </w:rPr>
        <w:t>(care conti</w:t>
      </w:r>
      <w:r w:rsidR="00C1614B" w:rsidRPr="00C16928">
        <w:rPr>
          <w:rStyle w:val="tal1"/>
          <w:rFonts w:ascii="Times New Roman" w:hAnsi="Times New Roman" w:cs="Times New Roman"/>
          <w:sz w:val="24"/>
          <w:szCs w:val="24"/>
        </w:rPr>
        <w:t>ne plicul exterior ș</w:t>
      </w:r>
      <w:r w:rsidRPr="00C16928">
        <w:rPr>
          <w:rStyle w:val="tal1"/>
          <w:rFonts w:ascii="Times New Roman" w:hAnsi="Times New Roman" w:cs="Times New Roman"/>
          <w:sz w:val="24"/>
          <w:szCs w:val="24"/>
        </w:rPr>
        <w:t xml:space="preserve">i plicul interior) va fi depusă </w:t>
      </w:r>
      <w:r w:rsidR="00C1614B" w:rsidRPr="00C16928">
        <w:rPr>
          <w:rStyle w:val="tal1"/>
          <w:rFonts w:ascii="Times New Roman" w:hAnsi="Times New Roman" w:cs="Times New Roman"/>
          <w:sz w:val="24"/>
          <w:szCs w:val="24"/>
        </w:rPr>
        <w:t>î</w:t>
      </w:r>
      <w:r w:rsidRPr="00C16928">
        <w:rPr>
          <w:rStyle w:val="tal1"/>
          <w:rFonts w:ascii="Times New Roman" w:hAnsi="Times New Roman" w:cs="Times New Roman"/>
          <w:sz w:val="24"/>
          <w:szCs w:val="24"/>
        </w:rPr>
        <w:t xml:space="preserve">n </w:t>
      </w:r>
      <w:r w:rsidR="00737D64" w:rsidRPr="00C16928">
        <w:rPr>
          <w:rStyle w:val="tal1"/>
          <w:rFonts w:ascii="Times New Roman" w:hAnsi="Times New Roman" w:cs="Times New Roman"/>
          <w:sz w:val="24"/>
          <w:szCs w:val="24"/>
        </w:rPr>
        <w:t>2</w:t>
      </w:r>
      <w:r w:rsidRPr="00C16928">
        <w:rPr>
          <w:rStyle w:val="tal1"/>
          <w:rFonts w:ascii="Times New Roman" w:hAnsi="Times New Roman" w:cs="Times New Roman"/>
          <w:sz w:val="24"/>
          <w:szCs w:val="24"/>
        </w:rPr>
        <w:t xml:space="preserve"> exemplare. Fiecare exemplar al ofertei trebuie să fie semnat de către ofertant.</w:t>
      </w:r>
    </w:p>
    <w:p w:rsidR="00CA7EC2" w:rsidRPr="00C16928" w:rsidRDefault="00CA7EC2" w:rsidP="00EC4D2A">
      <w:pPr>
        <w:shd w:val="clear" w:color="auto" w:fill="FFFFFF"/>
        <w:jc w:val="both"/>
        <w:rPr>
          <w:rFonts w:ascii="Times New Roman" w:hAnsi="Times New Roman" w:cs="Times New Roman"/>
          <w:sz w:val="24"/>
          <w:szCs w:val="24"/>
        </w:rPr>
      </w:pPr>
      <w:bookmarkStart w:id="30" w:name="do|peV|ttI|caIII|si4|ar336|al7"/>
      <w:bookmarkEnd w:id="30"/>
      <w:r w:rsidRPr="00C16928">
        <w:rPr>
          <w:rStyle w:val="al1"/>
          <w:rFonts w:ascii="Times New Roman" w:hAnsi="Times New Roman" w:cs="Times New Roman"/>
          <w:color w:val="auto"/>
          <w:sz w:val="24"/>
          <w:szCs w:val="24"/>
        </w:rPr>
        <w:t>(7)</w:t>
      </w:r>
      <w:r w:rsidRPr="00C16928">
        <w:rPr>
          <w:rStyle w:val="tal1"/>
          <w:rFonts w:ascii="Times New Roman" w:hAnsi="Times New Roman" w:cs="Times New Roman"/>
          <w:sz w:val="24"/>
          <w:szCs w:val="24"/>
        </w:rPr>
        <w:t>Fiecare participant poate depune doar o singură ofertă</w:t>
      </w:r>
      <w:r w:rsidR="000B6FCE" w:rsidRPr="00C16928">
        <w:rPr>
          <w:rStyle w:val="tal1"/>
          <w:rFonts w:ascii="Times New Roman" w:hAnsi="Times New Roman" w:cs="Times New Roman"/>
          <w:sz w:val="24"/>
          <w:szCs w:val="24"/>
        </w:rPr>
        <w:t xml:space="preserve"> pentru fiecare loca</w:t>
      </w:r>
      <w:r w:rsidR="00C1614B" w:rsidRPr="00C16928">
        <w:rPr>
          <w:rStyle w:val="tal1"/>
          <w:rFonts w:ascii="Times New Roman" w:hAnsi="Times New Roman" w:cs="Times New Roman"/>
          <w:sz w:val="24"/>
          <w:szCs w:val="24"/>
        </w:rPr>
        <w:t>ț</w:t>
      </w:r>
      <w:r w:rsidR="000B6FCE" w:rsidRPr="00C16928">
        <w:rPr>
          <w:rStyle w:val="tal1"/>
          <w:rFonts w:ascii="Times New Roman" w:hAnsi="Times New Roman" w:cs="Times New Roman"/>
          <w:sz w:val="24"/>
          <w:szCs w:val="24"/>
        </w:rPr>
        <w:t>ie.</w:t>
      </w:r>
    </w:p>
    <w:p w:rsidR="00CA7EC2" w:rsidRPr="00C16928" w:rsidRDefault="00CA7EC2" w:rsidP="00EC4D2A">
      <w:pPr>
        <w:shd w:val="clear" w:color="auto" w:fill="FFFFFF"/>
        <w:jc w:val="both"/>
        <w:rPr>
          <w:rStyle w:val="tal1"/>
          <w:rFonts w:ascii="Times New Roman" w:hAnsi="Times New Roman" w:cs="Times New Roman"/>
          <w:sz w:val="24"/>
          <w:szCs w:val="24"/>
        </w:rPr>
      </w:pPr>
      <w:bookmarkStart w:id="31" w:name="do|peV|ttI|caIII|si4|ar336|al8"/>
      <w:bookmarkEnd w:id="31"/>
      <w:r w:rsidRPr="00C16928">
        <w:rPr>
          <w:rStyle w:val="al1"/>
          <w:rFonts w:ascii="Times New Roman" w:hAnsi="Times New Roman" w:cs="Times New Roman"/>
          <w:color w:val="auto"/>
          <w:sz w:val="24"/>
          <w:szCs w:val="24"/>
        </w:rPr>
        <w:t>(8)</w:t>
      </w:r>
      <w:r w:rsidRPr="00C16928">
        <w:rPr>
          <w:rStyle w:val="tal1"/>
          <w:rFonts w:ascii="Times New Roman" w:hAnsi="Times New Roman" w:cs="Times New Roman"/>
          <w:sz w:val="24"/>
          <w:szCs w:val="24"/>
        </w:rPr>
        <w:t xml:space="preserve">Oferta are caracter obligatoriu, pe o durata de cel putin </w:t>
      </w:r>
      <w:r w:rsidR="00737D64" w:rsidRPr="00C16928">
        <w:rPr>
          <w:rStyle w:val="tal1"/>
          <w:rFonts w:ascii="Times New Roman" w:hAnsi="Times New Roman" w:cs="Times New Roman"/>
          <w:sz w:val="24"/>
          <w:szCs w:val="24"/>
        </w:rPr>
        <w:t>6</w:t>
      </w:r>
      <w:r w:rsidRPr="00C16928">
        <w:rPr>
          <w:rStyle w:val="tal1"/>
          <w:rFonts w:ascii="Times New Roman" w:hAnsi="Times New Roman" w:cs="Times New Roman"/>
          <w:sz w:val="24"/>
          <w:szCs w:val="24"/>
        </w:rPr>
        <w:t>0 de zile de la depunerea ei la sediul autoritatii contractante.</w:t>
      </w:r>
      <w:bookmarkStart w:id="32" w:name="do|peV|ttI|caIII|si4|ar336|al9"/>
      <w:bookmarkEnd w:id="32"/>
    </w:p>
    <w:p w:rsidR="00CA7EC2" w:rsidRPr="00C16928" w:rsidRDefault="00CA7EC2" w:rsidP="00EC4D2A">
      <w:pPr>
        <w:shd w:val="clear" w:color="auto" w:fill="FFFFFF"/>
        <w:jc w:val="both"/>
        <w:rPr>
          <w:rFonts w:ascii="Times New Roman" w:hAnsi="Times New Roman" w:cs="Times New Roman"/>
          <w:sz w:val="24"/>
          <w:szCs w:val="24"/>
        </w:rPr>
      </w:pPr>
      <w:r w:rsidRPr="00C16928">
        <w:rPr>
          <w:rStyle w:val="al1"/>
          <w:rFonts w:ascii="Times New Roman" w:hAnsi="Times New Roman" w:cs="Times New Roman"/>
          <w:color w:val="auto"/>
          <w:sz w:val="24"/>
          <w:szCs w:val="24"/>
        </w:rPr>
        <w:lastRenderedPageBreak/>
        <w:t xml:space="preserve"> (9)</w:t>
      </w:r>
      <w:r w:rsidRPr="00C16928">
        <w:rPr>
          <w:rStyle w:val="tal1"/>
          <w:rFonts w:ascii="Times New Roman" w:hAnsi="Times New Roman" w:cs="Times New Roman"/>
          <w:sz w:val="24"/>
          <w:szCs w:val="24"/>
        </w:rPr>
        <w:t>Persoana interesată are obligaţia de a depune oferta la adresa şi până la data-limită pentru depunere, stabilite în anunţul procedurii.</w:t>
      </w:r>
    </w:p>
    <w:p w:rsidR="00CA7EC2" w:rsidRPr="00C16928" w:rsidRDefault="00CA7EC2" w:rsidP="00EC4D2A">
      <w:pPr>
        <w:shd w:val="clear" w:color="auto" w:fill="FFFFFF"/>
        <w:jc w:val="both"/>
        <w:rPr>
          <w:rFonts w:ascii="Times New Roman" w:hAnsi="Times New Roman" w:cs="Times New Roman"/>
          <w:sz w:val="24"/>
          <w:szCs w:val="24"/>
        </w:rPr>
      </w:pPr>
      <w:bookmarkStart w:id="33" w:name="do|peV|ttI|caIII|si4|ar336|al10"/>
      <w:bookmarkEnd w:id="33"/>
      <w:r w:rsidRPr="00C16928">
        <w:rPr>
          <w:rStyle w:val="al1"/>
          <w:rFonts w:ascii="Times New Roman" w:hAnsi="Times New Roman" w:cs="Times New Roman"/>
          <w:color w:val="auto"/>
          <w:sz w:val="24"/>
          <w:szCs w:val="24"/>
        </w:rPr>
        <w:t>(10)</w:t>
      </w:r>
      <w:r w:rsidRPr="00C16928">
        <w:rPr>
          <w:rStyle w:val="tal1"/>
          <w:rFonts w:ascii="Times New Roman" w:hAnsi="Times New Roman" w:cs="Times New Roman"/>
          <w:sz w:val="24"/>
          <w:szCs w:val="24"/>
        </w:rPr>
        <w:t>Riscurile legate de transmiterea ofertei, inclusiv forţa majoră, cad în sarcina persoanei interesate.</w:t>
      </w:r>
    </w:p>
    <w:p w:rsidR="00CA7EC2" w:rsidRPr="00C16928" w:rsidRDefault="00CA7EC2" w:rsidP="00EC4D2A">
      <w:pPr>
        <w:shd w:val="clear" w:color="auto" w:fill="FFFFFF"/>
        <w:jc w:val="both"/>
        <w:rPr>
          <w:rFonts w:ascii="Times New Roman" w:hAnsi="Times New Roman" w:cs="Times New Roman"/>
          <w:sz w:val="24"/>
          <w:szCs w:val="24"/>
        </w:rPr>
      </w:pPr>
      <w:bookmarkStart w:id="34" w:name="do|peV|ttI|caIII|si4|ar336|al11"/>
      <w:bookmarkEnd w:id="34"/>
      <w:r w:rsidRPr="00C16928">
        <w:rPr>
          <w:rStyle w:val="al1"/>
          <w:rFonts w:ascii="Times New Roman" w:hAnsi="Times New Roman" w:cs="Times New Roman"/>
          <w:color w:val="auto"/>
          <w:sz w:val="24"/>
          <w:szCs w:val="24"/>
        </w:rPr>
        <w:t>(11)</w:t>
      </w:r>
      <w:r w:rsidRPr="00C16928">
        <w:rPr>
          <w:rStyle w:val="tal1"/>
          <w:rFonts w:ascii="Times New Roman" w:hAnsi="Times New Roman" w:cs="Times New Roman"/>
          <w:sz w:val="24"/>
          <w:szCs w:val="24"/>
        </w:rPr>
        <w:t>Oferta depusă la o altă adresă a autorităţii contractante decât cea stabilită sau după expirarea datei-limită pentru depunere se returnează nedeschisă.</w:t>
      </w:r>
    </w:p>
    <w:p w:rsidR="00CA7EC2" w:rsidRPr="00C16928" w:rsidRDefault="00CA7EC2" w:rsidP="00EC4D2A">
      <w:pPr>
        <w:shd w:val="clear" w:color="auto" w:fill="FFFFFF"/>
        <w:jc w:val="both"/>
        <w:rPr>
          <w:rFonts w:ascii="Times New Roman" w:hAnsi="Times New Roman" w:cs="Times New Roman"/>
          <w:sz w:val="24"/>
          <w:szCs w:val="24"/>
        </w:rPr>
      </w:pPr>
      <w:bookmarkStart w:id="35" w:name="do|peV|ttI|caIII|si4|ar336|al12"/>
      <w:bookmarkEnd w:id="35"/>
      <w:r w:rsidRPr="00C16928">
        <w:rPr>
          <w:rStyle w:val="al1"/>
          <w:rFonts w:ascii="Times New Roman" w:hAnsi="Times New Roman" w:cs="Times New Roman"/>
          <w:color w:val="auto"/>
          <w:sz w:val="24"/>
          <w:szCs w:val="24"/>
        </w:rPr>
        <w:t>(12)</w:t>
      </w:r>
      <w:r w:rsidRPr="00C16928">
        <w:rPr>
          <w:rStyle w:val="tal1"/>
          <w:rFonts w:ascii="Times New Roman" w:hAnsi="Times New Roman" w:cs="Times New Roman"/>
          <w:sz w:val="24"/>
          <w:szCs w:val="24"/>
        </w:rPr>
        <w:t>Conţinutul ofertelor trebuie să rămână confidenţial până la data stabilită pentru deschiderea acestora, autoritatea contractantă urmând a lua cunoştinţă de conţinutul respectivelor oferte numai după această dată.</w:t>
      </w:r>
    </w:p>
    <w:p w:rsidR="00CA7EC2" w:rsidRPr="00C16928" w:rsidRDefault="00CA7EC2" w:rsidP="00EC4D2A">
      <w:pPr>
        <w:shd w:val="clear" w:color="auto" w:fill="FFFFFF"/>
        <w:jc w:val="both"/>
        <w:rPr>
          <w:rFonts w:ascii="Times New Roman" w:hAnsi="Times New Roman" w:cs="Times New Roman"/>
          <w:sz w:val="24"/>
          <w:szCs w:val="24"/>
        </w:rPr>
      </w:pPr>
      <w:bookmarkStart w:id="36" w:name="do|peV|ttI|caIII|si4|ar336|al13"/>
      <w:bookmarkEnd w:id="36"/>
      <w:r w:rsidRPr="00C16928">
        <w:rPr>
          <w:rStyle w:val="al1"/>
          <w:rFonts w:ascii="Times New Roman" w:hAnsi="Times New Roman" w:cs="Times New Roman"/>
          <w:color w:val="auto"/>
          <w:sz w:val="24"/>
          <w:szCs w:val="24"/>
        </w:rPr>
        <w:t>(13)</w:t>
      </w:r>
      <w:r w:rsidRPr="00C16928">
        <w:rPr>
          <w:rStyle w:val="tal1"/>
          <w:rFonts w:ascii="Times New Roman" w:hAnsi="Times New Roman" w:cs="Times New Roman"/>
          <w:sz w:val="24"/>
          <w:szCs w:val="24"/>
        </w:rPr>
        <w:t>Deschiderea plicurilor interioare se face numai după semnarea procesului-verbal prevăzut la alin. (15) de către toţi membrii comisiei de evaluare şi de către ofertanţi.</w:t>
      </w:r>
    </w:p>
    <w:p w:rsidR="00CA7EC2" w:rsidRPr="00C16928" w:rsidRDefault="00CA7EC2" w:rsidP="00EC4D2A">
      <w:pPr>
        <w:shd w:val="clear" w:color="auto" w:fill="FFFFFF"/>
        <w:jc w:val="both"/>
        <w:rPr>
          <w:rFonts w:ascii="Times New Roman" w:hAnsi="Times New Roman" w:cs="Times New Roman"/>
          <w:sz w:val="24"/>
          <w:szCs w:val="24"/>
        </w:rPr>
      </w:pPr>
      <w:bookmarkStart w:id="37" w:name="do|peV|ttI|caIII|si4|ar336|al14"/>
      <w:bookmarkEnd w:id="37"/>
      <w:r w:rsidRPr="00C16928">
        <w:rPr>
          <w:rStyle w:val="al1"/>
          <w:rFonts w:ascii="Times New Roman" w:hAnsi="Times New Roman" w:cs="Times New Roman"/>
          <w:color w:val="auto"/>
          <w:sz w:val="24"/>
          <w:szCs w:val="24"/>
        </w:rPr>
        <w:t>(14)</w:t>
      </w:r>
      <w:r w:rsidRPr="00C16928">
        <w:rPr>
          <w:rStyle w:val="tal1"/>
          <w:rFonts w:ascii="Times New Roman" w:hAnsi="Times New Roman" w:cs="Times New Roman"/>
          <w:sz w:val="24"/>
          <w:szCs w:val="24"/>
        </w:rPr>
        <w:t>Sunt considerate oferte valabile ofertele care îndeplinesc criteriile de valabilitate prevăzute în caietul de sarcini al licitaţiei.</w:t>
      </w:r>
    </w:p>
    <w:p w:rsidR="00CA7EC2" w:rsidRPr="00C16928" w:rsidRDefault="00CA7EC2" w:rsidP="00EC4D2A">
      <w:pPr>
        <w:shd w:val="clear" w:color="auto" w:fill="FFFFFF"/>
        <w:jc w:val="both"/>
        <w:rPr>
          <w:rFonts w:ascii="Times New Roman" w:hAnsi="Times New Roman" w:cs="Times New Roman"/>
          <w:sz w:val="24"/>
          <w:szCs w:val="24"/>
        </w:rPr>
      </w:pPr>
      <w:bookmarkStart w:id="38" w:name="do|peV|ttI|caIII|si4|ar336|al15"/>
      <w:bookmarkEnd w:id="38"/>
      <w:r w:rsidRPr="00C16928">
        <w:rPr>
          <w:rStyle w:val="al1"/>
          <w:rFonts w:ascii="Times New Roman" w:hAnsi="Times New Roman" w:cs="Times New Roman"/>
          <w:color w:val="auto"/>
          <w:sz w:val="24"/>
          <w:szCs w:val="24"/>
        </w:rPr>
        <w:t>(15)</w:t>
      </w:r>
      <w:r w:rsidRPr="00C16928">
        <w:rPr>
          <w:rStyle w:val="tal1"/>
          <w:rFonts w:ascii="Times New Roman" w:hAnsi="Times New Roman" w:cs="Times New Roman"/>
          <w:sz w:val="24"/>
          <w:szCs w:val="24"/>
        </w:rPr>
        <w:t>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CA7EC2" w:rsidRPr="00C16928" w:rsidRDefault="00CA7EC2" w:rsidP="00EC4D2A">
      <w:pPr>
        <w:shd w:val="clear" w:color="auto" w:fill="FFFFFF"/>
        <w:jc w:val="both"/>
        <w:rPr>
          <w:rFonts w:ascii="Times New Roman" w:hAnsi="Times New Roman" w:cs="Times New Roman"/>
          <w:sz w:val="24"/>
          <w:szCs w:val="24"/>
        </w:rPr>
      </w:pPr>
      <w:bookmarkStart w:id="39" w:name="do|peV|ttI|caIII|si4|ar336|al16"/>
      <w:bookmarkEnd w:id="39"/>
      <w:r w:rsidRPr="00C16928">
        <w:rPr>
          <w:rStyle w:val="al1"/>
          <w:rFonts w:ascii="Times New Roman" w:hAnsi="Times New Roman" w:cs="Times New Roman"/>
          <w:color w:val="auto"/>
          <w:sz w:val="24"/>
          <w:szCs w:val="24"/>
        </w:rPr>
        <w:t>(16)</w:t>
      </w:r>
      <w:r w:rsidRPr="00C16928">
        <w:rPr>
          <w:rStyle w:val="tal1"/>
          <w:rFonts w:ascii="Times New Roman" w:hAnsi="Times New Roman" w:cs="Times New Roman"/>
          <w:sz w:val="24"/>
          <w:szCs w:val="24"/>
        </w:rPr>
        <w:t>În baza procesului-verbal care îndeplineşte condiţiile prevăzute la alin. (15), comisia de evaluare întocmeşte, în termen de o zi lucrătoare, un raport pe care îl transmite autorităţii contractante.</w:t>
      </w:r>
    </w:p>
    <w:p w:rsidR="00CA7EC2" w:rsidRPr="00C16928" w:rsidRDefault="00CA7EC2" w:rsidP="00EC4D2A">
      <w:pPr>
        <w:shd w:val="clear" w:color="auto" w:fill="FFFFFF"/>
        <w:jc w:val="both"/>
        <w:rPr>
          <w:rFonts w:ascii="Times New Roman" w:hAnsi="Times New Roman" w:cs="Times New Roman"/>
          <w:sz w:val="24"/>
          <w:szCs w:val="24"/>
        </w:rPr>
      </w:pPr>
      <w:bookmarkStart w:id="40" w:name="do|peV|ttI|caIII|si4|ar336|al17"/>
      <w:bookmarkEnd w:id="40"/>
      <w:r w:rsidRPr="00C16928">
        <w:rPr>
          <w:rStyle w:val="al1"/>
          <w:rFonts w:ascii="Times New Roman" w:hAnsi="Times New Roman" w:cs="Times New Roman"/>
          <w:color w:val="auto"/>
          <w:sz w:val="24"/>
          <w:szCs w:val="24"/>
        </w:rPr>
        <w:t>(17)</w:t>
      </w:r>
      <w:r w:rsidRPr="00C16928">
        <w:rPr>
          <w:rStyle w:val="tal1"/>
          <w:rFonts w:ascii="Times New Roman" w:hAnsi="Times New Roman" w:cs="Times New Roman"/>
          <w:sz w:val="24"/>
          <w:szCs w:val="24"/>
        </w:rPr>
        <w:t>În termen de 3 zile lucrătoare de la primirea raportului comisiei de evaluare, autoritatea contractantă informează în scris, cu confirmare de primire, ofertanţii ale căror oferte au fost excluse, indicând motivele excluderii.</w:t>
      </w:r>
    </w:p>
    <w:p w:rsidR="00CA7EC2" w:rsidRPr="00C16928" w:rsidRDefault="00CA7EC2" w:rsidP="00EC4D2A">
      <w:pPr>
        <w:shd w:val="clear" w:color="auto" w:fill="FFFFFF"/>
        <w:jc w:val="both"/>
        <w:rPr>
          <w:rStyle w:val="tal1"/>
          <w:rFonts w:ascii="Times New Roman" w:hAnsi="Times New Roman" w:cs="Times New Roman"/>
          <w:sz w:val="24"/>
          <w:szCs w:val="24"/>
        </w:rPr>
      </w:pPr>
      <w:bookmarkStart w:id="41" w:name="do|peV|ttI|caIII|si4|ar336|al18"/>
      <w:bookmarkEnd w:id="41"/>
      <w:r w:rsidRPr="00C16928">
        <w:rPr>
          <w:rStyle w:val="al1"/>
          <w:rFonts w:ascii="Times New Roman" w:hAnsi="Times New Roman" w:cs="Times New Roman"/>
          <w:color w:val="auto"/>
          <w:sz w:val="24"/>
          <w:szCs w:val="24"/>
        </w:rPr>
        <w:t>(18)</w:t>
      </w:r>
      <w:r w:rsidRPr="00C16928">
        <w:rPr>
          <w:rStyle w:val="tal1"/>
          <w:rFonts w:ascii="Times New Roman" w:hAnsi="Times New Roman" w:cs="Times New Roman"/>
          <w:sz w:val="24"/>
          <w:szCs w:val="24"/>
        </w:rPr>
        <w:t>În cazul în care în urma publicării anunţului de licitaţie nu au fost depuse cel puţin două oferte valabile, autoritatea contractantă este obligată să anuleze procedura şi să organizeze o nouă licitaţie, cu respectarea procedurii prevăzute la alin. (1)-(13).</w:t>
      </w:r>
    </w:p>
    <w:p w:rsidR="00CA7EC2" w:rsidRPr="00C16928" w:rsidRDefault="00CA7EC2" w:rsidP="00EC4D2A">
      <w:pPr>
        <w:shd w:val="clear" w:color="auto" w:fill="FFFFFF"/>
        <w:jc w:val="both"/>
        <w:rPr>
          <w:rStyle w:val="tal1"/>
          <w:rFonts w:ascii="Times New Roman" w:hAnsi="Times New Roman" w:cs="Times New Roman"/>
          <w:sz w:val="24"/>
          <w:szCs w:val="24"/>
        </w:rPr>
      </w:pPr>
    </w:p>
    <w:p w:rsidR="005C65B9" w:rsidRPr="00C16928" w:rsidRDefault="005C65B9" w:rsidP="00EC4D2A">
      <w:pPr>
        <w:shd w:val="clear" w:color="auto" w:fill="FFFFFF"/>
        <w:jc w:val="both"/>
        <w:rPr>
          <w:rStyle w:val="tal1"/>
          <w:rFonts w:ascii="Times New Roman" w:hAnsi="Times New Roman" w:cs="Times New Roman"/>
          <w:b/>
          <w:sz w:val="24"/>
          <w:szCs w:val="24"/>
        </w:rPr>
      </w:pPr>
    </w:p>
    <w:p w:rsidR="00CA7EC2" w:rsidRPr="00C16928" w:rsidRDefault="00CA7EC2" w:rsidP="00EC4D2A">
      <w:pPr>
        <w:shd w:val="clear" w:color="auto" w:fill="FFFFFF"/>
        <w:jc w:val="both"/>
        <w:rPr>
          <w:rStyle w:val="tal1"/>
          <w:rFonts w:ascii="Times New Roman" w:hAnsi="Times New Roman" w:cs="Times New Roman"/>
          <w:b/>
          <w:sz w:val="24"/>
          <w:szCs w:val="24"/>
        </w:rPr>
      </w:pPr>
      <w:r w:rsidRPr="00C16928">
        <w:rPr>
          <w:rStyle w:val="tal1"/>
          <w:rFonts w:ascii="Times New Roman" w:hAnsi="Times New Roman" w:cs="Times New Roman"/>
          <w:b/>
          <w:sz w:val="24"/>
          <w:szCs w:val="24"/>
        </w:rPr>
        <w:t>CAPITOLUL VI</w:t>
      </w:r>
    </w:p>
    <w:p w:rsidR="00CA7EC2" w:rsidRPr="00C16928" w:rsidRDefault="00CA7EC2" w:rsidP="00EC4D2A">
      <w:pPr>
        <w:shd w:val="clear" w:color="auto" w:fill="FFFFFF"/>
        <w:jc w:val="both"/>
        <w:rPr>
          <w:rFonts w:ascii="Times New Roman" w:hAnsi="Times New Roman" w:cs="Times New Roman"/>
          <w:b/>
          <w:sz w:val="24"/>
          <w:szCs w:val="24"/>
        </w:rPr>
      </w:pPr>
    </w:p>
    <w:p w:rsidR="00CA7EC2" w:rsidRPr="00C16928" w:rsidRDefault="00CA7EC2" w:rsidP="00EC4D2A">
      <w:pPr>
        <w:shd w:val="clear" w:color="auto" w:fill="FFFFFF"/>
        <w:jc w:val="both"/>
        <w:rPr>
          <w:rFonts w:ascii="Times New Roman" w:hAnsi="Times New Roman" w:cs="Times New Roman"/>
          <w:sz w:val="24"/>
          <w:szCs w:val="24"/>
        </w:rPr>
      </w:pPr>
      <w:r w:rsidRPr="00C16928">
        <w:rPr>
          <w:rStyle w:val="tar1"/>
          <w:rFonts w:ascii="Times New Roman" w:hAnsi="Times New Roman" w:cs="Times New Roman"/>
          <w:sz w:val="24"/>
          <w:szCs w:val="24"/>
        </w:rPr>
        <w:t>COMISIA DE EVALUARE</w:t>
      </w:r>
    </w:p>
    <w:p w:rsidR="00CA7EC2" w:rsidRPr="00C16928" w:rsidRDefault="00CA7EC2" w:rsidP="00EC4D2A">
      <w:pPr>
        <w:shd w:val="clear" w:color="auto" w:fill="FFFFFF"/>
        <w:jc w:val="both"/>
        <w:rPr>
          <w:rStyle w:val="tal1"/>
          <w:rFonts w:ascii="Times New Roman" w:hAnsi="Times New Roman" w:cs="Times New Roman"/>
          <w:sz w:val="24"/>
          <w:szCs w:val="24"/>
        </w:rPr>
      </w:pPr>
      <w:bookmarkStart w:id="42" w:name="do|peV|ttI|caIII|si4|ar338|al1"/>
      <w:bookmarkEnd w:id="42"/>
      <w:r w:rsidRPr="00C16928">
        <w:rPr>
          <w:rStyle w:val="al1"/>
          <w:rFonts w:ascii="Times New Roman" w:hAnsi="Times New Roman" w:cs="Times New Roman"/>
          <w:color w:val="auto"/>
          <w:sz w:val="24"/>
          <w:szCs w:val="24"/>
        </w:rPr>
        <w:t>(1)</w:t>
      </w:r>
      <w:r w:rsidRPr="00C16928">
        <w:rPr>
          <w:rStyle w:val="tal1"/>
          <w:rFonts w:ascii="Times New Roman" w:hAnsi="Times New Roman" w:cs="Times New Roman"/>
          <w:sz w:val="24"/>
          <w:szCs w:val="24"/>
        </w:rPr>
        <w:t>La nivelul autorităţii publice contractante se organizează o comisie de evaluare, componenţa acesteia fiind aprobată prin d</w:t>
      </w:r>
      <w:r w:rsidR="00D225AC" w:rsidRPr="00C16928">
        <w:rPr>
          <w:rStyle w:val="tal1"/>
          <w:rFonts w:ascii="Times New Roman" w:hAnsi="Times New Roman" w:cs="Times New Roman"/>
          <w:sz w:val="24"/>
          <w:szCs w:val="24"/>
        </w:rPr>
        <w:t>ispoziţie a primarului</w:t>
      </w:r>
      <w:r w:rsidRPr="00C16928">
        <w:rPr>
          <w:rStyle w:val="tal1"/>
          <w:rFonts w:ascii="Times New Roman" w:hAnsi="Times New Roman" w:cs="Times New Roman"/>
          <w:sz w:val="24"/>
          <w:szCs w:val="24"/>
        </w:rPr>
        <w:t>, comisie care adoptă decizii în mod autonom şi numai pe baza criteriilor de selecţie prevăzute în instrucţiunile privind organizarea şi desfăşurarea licitaţiei.</w:t>
      </w:r>
    </w:p>
    <w:p w:rsidR="00CA7EC2" w:rsidRPr="00C16928" w:rsidRDefault="00CA7EC2" w:rsidP="00EC4D2A">
      <w:pPr>
        <w:shd w:val="clear" w:color="auto" w:fill="FFFFFF"/>
        <w:jc w:val="both"/>
        <w:rPr>
          <w:rStyle w:val="tal1"/>
          <w:rFonts w:ascii="Times New Roman" w:hAnsi="Times New Roman" w:cs="Times New Roman"/>
          <w:sz w:val="24"/>
          <w:szCs w:val="24"/>
        </w:rPr>
      </w:pPr>
    </w:p>
    <w:p w:rsidR="00CA7EC2" w:rsidRPr="00C16928" w:rsidRDefault="00CA7EC2" w:rsidP="00EC4D2A">
      <w:pPr>
        <w:shd w:val="clear" w:color="auto" w:fill="FFFFFF"/>
        <w:jc w:val="both"/>
        <w:rPr>
          <w:rFonts w:ascii="Times New Roman" w:hAnsi="Times New Roman" w:cs="Times New Roman"/>
          <w:b/>
          <w:sz w:val="24"/>
          <w:szCs w:val="24"/>
        </w:rPr>
      </w:pPr>
      <w:r w:rsidRPr="00C16928">
        <w:rPr>
          <w:rStyle w:val="tal1"/>
          <w:rFonts w:ascii="Times New Roman" w:hAnsi="Times New Roman" w:cs="Times New Roman"/>
          <w:b/>
          <w:sz w:val="24"/>
          <w:szCs w:val="24"/>
        </w:rPr>
        <w:t>CAPITOLUL VII</w:t>
      </w:r>
    </w:p>
    <w:p w:rsidR="00CA7EC2" w:rsidRPr="00C16928" w:rsidRDefault="00CA7EC2" w:rsidP="00EC4D2A">
      <w:pPr>
        <w:shd w:val="clear" w:color="auto" w:fill="FFFFFF"/>
        <w:jc w:val="both"/>
        <w:rPr>
          <w:rFonts w:ascii="Times New Roman" w:hAnsi="Times New Roman" w:cs="Times New Roman"/>
          <w:sz w:val="24"/>
          <w:szCs w:val="24"/>
        </w:rPr>
      </w:pPr>
      <w:bookmarkStart w:id="43" w:name="do|peV|ttI|caIII|si4|ar338|al2"/>
      <w:bookmarkEnd w:id="43"/>
    </w:p>
    <w:p w:rsidR="00CA7EC2" w:rsidRPr="00C16928" w:rsidRDefault="00CA7EC2" w:rsidP="00EC4D2A">
      <w:pPr>
        <w:shd w:val="clear" w:color="auto" w:fill="FFFFFF"/>
        <w:jc w:val="both"/>
        <w:rPr>
          <w:rFonts w:ascii="Times New Roman" w:hAnsi="Times New Roman" w:cs="Times New Roman"/>
          <w:b/>
          <w:sz w:val="24"/>
          <w:szCs w:val="24"/>
        </w:rPr>
      </w:pPr>
      <w:r w:rsidRPr="00C16928">
        <w:rPr>
          <w:rFonts w:ascii="Times New Roman" w:hAnsi="Times New Roman" w:cs="Times New Roman"/>
          <w:b/>
          <w:sz w:val="24"/>
          <w:szCs w:val="24"/>
        </w:rPr>
        <w:t>PARTICIPANTII LA LICITATIA PUBLICA</w:t>
      </w:r>
    </w:p>
    <w:p w:rsidR="00CA7EC2" w:rsidRPr="00C16928" w:rsidRDefault="00CA7EC2" w:rsidP="00EC4D2A">
      <w:pPr>
        <w:shd w:val="clear" w:color="auto" w:fill="FFFFFF"/>
        <w:jc w:val="both"/>
        <w:rPr>
          <w:rFonts w:ascii="Times New Roman" w:hAnsi="Times New Roman" w:cs="Times New Roman"/>
          <w:sz w:val="24"/>
          <w:szCs w:val="24"/>
        </w:rPr>
      </w:pPr>
    </w:p>
    <w:p w:rsidR="0065549E" w:rsidRPr="00C16928" w:rsidRDefault="00BD13B9" w:rsidP="00EC4D2A">
      <w:pPr>
        <w:autoSpaceDE w:val="0"/>
        <w:autoSpaceDN w:val="0"/>
        <w:adjustRightInd w:val="0"/>
        <w:spacing w:after="200" w:line="276" w:lineRule="auto"/>
        <w:ind w:firstLine="708"/>
        <w:jc w:val="both"/>
        <w:rPr>
          <w:rFonts w:ascii="Times New Roman" w:hAnsi="Times New Roman" w:cs="Times New Roman"/>
          <w:sz w:val="24"/>
          <w:szCs w:val="24"/>
        </w:rPr>
      </w:pPr>
      <w:bookmarkStart w:id="44" w:name="do|peV|ttI|caIII|si4|ar339|al1"/>
      <w:r w:rsidRPr="00C16928">
        <w:rPr>
          <w:rFonts w:ascii="Times New Roman" w:hAnsi="Times New Roman" w:cs="Times New Roman"/>
          <w:b/>
          <w:bCs/>
          <w:noProof/>
          <w:sz w:val="24"/>
          <w:szCs w:val="24"/>
          <w:lang w:val="en-US" w:eastAsia="en-US"/>
        </w:rPr>
        <w:drawing>
          <wp:inline distT="0" distB="0" distL="0" distR="0">
            <wp:extent cx="95250" cy="95250"/>
            <wp:effectExtent l="19050" t="0" r="0" b="0"/>
            <wp:docPr id="3" name="do|peV|ttI|caIII|si4|ar339|al1|_i" descr="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eV|ttI|caIII|si4|ar339|al1|_i" descr="m"/>
                    <pic:cNvPicPr>
                      <a:picLocks noChangeAspect="1" noChangeArrowheads="1"/>
                    </pic:cNvPicPr>
                  </pic:nvPicPr>
                  <pic:blipFill>
                    <a:blip r:embed="rId9"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4"/>
      <w:r w:rsidR="00CA7EC2" w:rsidRPr="00C16928">
        <w:rPr>
          <w:rStyle w:val="al1"/>
          <w:rFonts w:ascii="Times New Roman" w:hAnsi="Times New Roman" w:cs="Times New Roman"/>
          <w:color w:val="auto"/>
          <w:sz w:val="24"/>
          <w:szCs w:val="24"/>
        </w:rPr>
        <w:t>(1)</w:t>
      </w:r>
      <w:r w:rsidR="00CA7EC2" w:rsidRPr="00C16928">
        <w:rPr>
          <w:rStyle w:val="tal1"/>
          <w:rFonts w:ascii="Times New Roman" w:hAnsi="Times New Roman" w:cs="Times New Roman"/>
          <w:sz w:val="24"/>
          <w:szCs w:val="24"/>
        </w:rPr>
        <w:t xml:space="preserve">Are dreptul de a participa la licitaţie orice </w:t>
      </w:r>
      <w:r w:rsidR="0065549E" w:rsidRPr="00C16928">
        <w:rPr>
          <w:rStyle w:val="tal1"/>
          <w:rFonts w:ascii="Times New Roman" w:hAnsi="Times New Roman" w:cs="Times New Roman"/>
          <w:sz w:val="24"/>
          <w:szCs w:val="24"/>
        </w:rPr>
        <w:t>a</w:t>
      </w:r>
      <w:r w:rsidR="00060DE3" w:rsidRPr="00C16928">
        <w:rPr>
          <w:rFonts w:ascii="Times New Roman" w:hAnsi="Times New Roman" w:cs="Times New Roman"/>
          <w:sz w:val="24"/>
          <w:szCs w:val="24"/>
        </w:rPr>
        <w:t>rtis</w:t>
      </w:r>
      <w:r w:rsidR="0065549E" w:rsidRPr="00C16928">
        <w:rPr>
          <w:rFonts w:ascii="Times New Roman" w:hAnsi="Times New Roman" w:cs="Times New Roman"/>
          <w:sz w:val="24"/>
          <w:szCs w:val="24"/>
        </w:rPr>
        <w:t>t plastic profesi</w:t>
      </w:r>
      <w:r w:rsidR="00060DE3" w:rsidRPr="00C16928">
        <w:rPr>
          <w:rFonts w:ascii="Times New Roman" w:hAnsi="Times New Roman" w:cs="Times New Roman"/>
          <w:sz w:val="24"/>
          <w:szCs w:val="24"/>
        </w:rPr>
        <w:t>onist român</w:t>
      </w:r>
      <w:r w:rsidR="00C643A7" w:rsidRPr="00C16928">
        <w:rPr>
          <w:rFonts w:ascii="Times New Roman" w:hAnsi="Times New Roman" w:cs="Times New Roman"/>
          <w:sz w:val="24"/>
          <w:szCs w:val="24"/>
        </w:rPr>
        <w:t xml:space="preserve"> sau străin </w:t>
      </w:r>
      <w:r w:rsidR="00F2186C" w:rsidRPr="00C16928">
        <w:rPr>
          <w:rFonts w:ascii="Times New Roman" w:hAnsi="Times New Roman" w:cs="Times New Roman"/>
          <w:bCs/>
          <w:sz w:val="24"/>
          <w:szCs w:val="24"/>
        </w:rPr>
        <w:t xml:space="preserve">membru titular </w:t>
      </w:r>
      <w:r w:rsidR="00F2186C" w:rsidRPr="00C16928">
        <w:rPr>
          <w:rFonts w:ascii="Times New Roman" w:hAnsi="Times New Roman" w:cs="Times New Roman"/>
          <w:sz w:val="24"/>
          <w:szCs w:val="24"/>
        </w:rPr>
        <w:t xml:space="preserve">al asociaţiilor şi organizaţiilor profesionale naţionale, specifice domeniului fundamental - </w:t>
      </w:r>
      <w:r w:rsidR="00F2186C" w:rsidRPr="00C16928">
        <w:rPr>
          <w:rFonts w:ascii="Times New Roman" w:hAnsi="Times New Roman" w:cs="Times New Roman"/>
          <w:i/>
          <w:sz w:val="24"/>
          <w:szCs w:val="24"/>
        </w:rPr>
        <w:t>Ştiinţe umaniste şi arte</w:t>
      </w:r>
      <w:r w:rsidR="00F2186C" w:rsidRPr="00C16928">
        <w:rPr>
          <w:rFonts w:ascii="Times New Roman" w:hAnsi="Times New Roman" w:cs="Times New Roman"/>
          <w:sz w:val="24"/>
          <w:szCs w:val="24"/>
        </w:rPr>
        <w:t xml:space="preserve">, ramura de ştiinţe - </w:t>
      </w:r>
      <w:r w:rsidR="00F2186C" w:rsidRPr="00C16928">
        <w:rPr>
          <w:rFonts w:ascii="Times New Roman" w:hAnsi="Times New Roman" w:cs="Times New Roman"/>
          <w:i/>
          <w:sz w:val="24"/>
          <w:szCs w:val="24"/>
        </w:rPr>
        <w:t>Arte Vizuale</w:t>
      </w:r>
      <w:r w:rsidR="00F2186C" w:rsidRPr="00C16928">
        <w:rPr>
          <w:rFonts w:ascii="Times New Roman" w:hAnsi="Times New Roman" w:cs="Times New Roman"/>
          <w:sz w:val="24"/>
          <w:szCs w:val="24"/>
        </w:rPr>
        <w:t xml:space="preserve"> si a subunităţilor şi a structurilor organizatorice locale ale acestora</w:t>
      </w:r>
      <w:r w:rsidR="006D4E28" w:rsidRPr="00C16928">
        <w:rPr>
          <w:rFonts w:ascii="Times New Roman" w:hAnsi="Times New Roman" w:cs="Times New Roman"/>
          <w:sz w:val="24"/>
          <w:szCs w:val="24"/>
        </w:rPr>
        <w:t xml:space="preserve">, precum si asociaţiile şi organizaţiilor profesionale specifice domeniului fundamental - </w:t>
      </w:r>
      <w:r w:rsidR="006D4E28" w:rsidRPr="00C16928">
        <w:rPr>
          <w:rFonts w:ascii="Times New Roman" w:hAnsi="Times New Roman" w:cs="Times New Roman"/>
          <w:i/>
          <w:sz w:val="24"/>
          <w:szCs w:val="24"/>
        </w:rPr>
        <w:t>Ştiinţe umaniste şi arte</w:t>
      </w:r>
      <w:r w:rsidR="006D4E28" w:rsidRPr="00C16928">
        <w:rPr>
          <w:rFonts w:ascii="Times New Roman" w:hAnsi="Times New Roman" w:cs="Times New Roman"/>
          <w:sz w:val="24"/>
          <w:szCs w:val="24"/>
        </w:rPr>
        <w:t xml:space="preserve">, ramura de ştiinţe - </w:t>
      </w:r>
      <w:r w:rsidR="006D4E28" w:rsidRPr="00C16928">
        <w:rPr>
          <w:rFonts w:ascii="Times New Roman" w:hAnsi="Times New Roman" w:cs="Times New Roman"/>
          <w:i/>
          <w:sz w:val="24"/>
          <w:szCs w:val="24"/>
        </w:rPr>
        <w:t>Arte Vizuale</w:t>
      </w:r>
    </w:p>
    <w:p w:rsidR="00CA7EC2" w:rsidRPr="00C16928" w:rsidRDefault="00CA7EC2" w:rsidP="00EC4D2A">
      <w:pPr>
        <w:pStyle w:val="ListParagraph"/>
        <w:numPr>
          <w:ilvl w:val="1"/>
          <w:numId w:val="7"/>
        </w:numPr>
        <w:shd w:val="clear" w:color="auto" w:fill="FFFFFF"/>
        <w:spacing w:after="120"/>
        <w:ind w:left="142" w:hanging="357"/>
        <w:contextualSpacing w:val="0"/>
        <w:jc w:val="both"/>
        <w:rPr>
          <w:rFonts w:ascii="Times New Roman" w:hAnsi="Times New Roman"/>
          <w:sz w:val="24"/>
          <w:szCs w:val="24"/>
        </w:rPr>
      </w:pPr>
      <w:r w:rsidRPr="00C16928">
        <w:rPr>
          <w:rStyle w:val="tal1"/>
          <w:rFonts w:ascii="Times New Roman" w:hAnsi="Times New Roman"/>
          <w:sz w:val="24"/>
          <w:szCs w:val="24"/>
        </w:rPr>
        <w:t xml:space="preserve"> </w:t>
      </w:r>
      <w:r w:rsidR="00C91BD4" w:rsidRPr="00C16928">
        <w:rPr>
          <w:rStyle w:val="tal1"/>
          <w:rFonts w:ascii="Times New Roman" w:hAnsi="Times New Roman"/>
          <w:sz w:val="24"/>
          <w:szCs w:val="24"/>
        </w:rPr>
        <w:t>ș</w:t>
      </w:r>
      <w:r w:rsidR="002B2D2B" w:rsidRPr="00C16928">
        <w:rPr>
          <w:rStyle w:val="tal1"/>
          <w:rFonts w:ascii="Times New Roman" w:hAnsi="Times New Roman"/>
          <w:sz w:val="24"/>
          <w:szCs w:val="24"/>
        </w:rPr>
        <w:t>i care îndeplinesc</w:t>
      </w:r>
      <w:r w:rsidRPr="00C16928">
        <w:rPr>
          <w:rStyle w:val="tal1"/>
          <w:rFonts w:ascii="Times New Roman" w:hAnsi="Times New Roman"/>
          <w:sz w:val="24"/>
          <w:szCs w:val="24"/>
        </w:rPr>
        <w:t xml:space="preserve"> cumulativ următoarele condiţii:</w:t>
      </w:r>
    </w:p>
    <w:p w:rsidR="00CA7EC2" w:rsidRPr="00C16928" w:rsidRDefault="00CA7EC2" w:rsidP="00EC4D2A">
      <w:pPr>
        <w:shd w:val="clear" w:color="auto" w:fill="FFFFFF"/>
        <w:jc w:val="both"/>
        <w:rPr>
          <w:rFonts w:ascii="Times New Roman" w:hAnsi="Times New Roman" w:cs="Times New Roman"/>
          <w:sz w:val="24"/>
          <w:szCs w:val="24"/>
        </w:rPr>
      </w:pPr>
      <w:bookmarkStart w:id="45" w:name="do|peV|ttI|caIII|si4|ar339|al1|lia"/>
      <w:bookmarkEnd w:id="45"/>
      <w:r w:rsidRPr="00C16928">
        <w:rPr>
          <w:rStyle w:val="li1"/>
          <w:rFonts w:ascii="Times New Roman" w:hAnsi="Times New Roman" w:cs="Times New Roman"/>
          <w:color w:val="auto"/>
          <w:sz w:val="24"/>
          <w:szCs w:val="24"/>
        </w:rPr>
        <w:t>a)</w:t>
      </w:r>
      <w:r w:rsidRPr="00C16928">
        <w:rPr>
          <w:rStyle w:val="tli1"/>
          <w:rFonts w:ascii="Times New Roman" w:hAnsi="Times New Roman" w:cs="Times New Roman"/>
          <w:sz w:val="24"/>
          <w:szCs w:val="24"/>
        </w:rPr>
        <w:t>a plătit toate taxele privind participarea la licitaţie, inclusiv garanţia de participare;</w:t>
      </w:r>
    </w:p>
    <w:p w:rsidR="00CA7EC2" w:rsidRPr="00C16928" w:rsidRDefault="00CA7EC2" w:rsidP="00EC4D2A">
      <w:pPr>
        <w:shd w:val="clear" w:color="auto" w:fill="FFFFFF"/>
        <w:jc w:val="both"/>
        <w:rPr>
          <w:rFonts w:ascii="Times New Roman" w:hAnsi="Times New Roman" w:cs="Times New Roman"/>
          <w:sz w:val="24"/>
          <w:szCs w:val="24"/>
        </w:rPr>
      </w:pPr>
      <w:bookmarkStart w:id="46" w:name="do|peV|ttI|caIII|si4|ar339|al1|lib"/>
      <w:bookmarkEnd w:id="46"/>
      <w:r w:rsidRPr="00C16928">
        <w:rPr>
          <w:rStyle w:val="li1"/>
          <w:rFonts w:ascii="Times New Roman" w:hAnsi="Times New Roman" w:cs="Times New Roman"/>
          <w:color w:val="auto"/>
          <w:sz w:val="24"/>
          <w:szCs w:val="24"/>
        </w:rPr>
        <w:t>b)</w:t>
      </w:r>
      <w:r w:rsidRPr="00C16928">
        <w:rPr>
          <w:rStyle w:val="tli1"/>
          <w:rFonts w:ascii="Times New Roman" w:hAnsi="Times New Roman" w:cs="Times New Roman"/>
          <w:sz w:val="24"/>
          <w:szCs w:val="24"/>
        </w:rPr>
        <w:t>a depus oferta sau cererea de participare la licitaţie, împreună cu toate documentele solicitate în documentaţia de atribuire, în termenele prevăzute în documentaţia de atribuire;</w:t>
      </w:r>
    </w:p>
    <w:p w:rsidR="00CA7EC2" w:rsidRPr="00C16928" w:rsidRDefault="00CA7EC2" w:rsidP="00EC4D2A">
      <w:pPr>
        <w:shd w:val="clear" w:color="auto" w:fill="FFFFFF"/>
        <w:jc w:val="both"/>
        <w:rPr>
          <w:rFonts w:ascii="Times New Roman" w:hAnsi="Times New Roman" w:cs="Times New Roman"/>
          <w:sz w:val="24"/>
          <w:szCs w:val="24"/>
        </w:rPr>
      </w:pPr>
      <w:bookmarkStart w:id="47" w:name="do|peV|ttI|caIII|si4|ar339|al1|lic"/>
      <w:bookmarkEnd w:id="47"/>
      <w:r w:rsidRPr="00C16928">
        <w:rPr>
          <w:rStyle w:val="li1"/>
          <w:rFonts w:ascii="Times New Roman" w:hAnsi="Times New Roman" w:cs="Times New Roman"/>
          <w:color w:val="auto"/>
          <w:sz w:val="24"/>
          <w:szCs w:val="24"/>
        </w:rPr>
        <w:lastRenderedPageBreak/>
        <w:t>c)</w:t>
      </w:r>
      <w:r w:rsidRPr="00C16928">
        <w:rPr>
          <w:rStyle w:val="tli1"/>
          <w:rFonts w:ascii="Times New Roman" w:hAnsi="Times New Roman" w:cs="Times New Roman"/>
          <w:sz w:val="24"/>
          <w:szCs w:val="24"/>
        </w:rPr>
        <w:t xml:space="preserve">are îndeplinite la zi toate obligaţiile exigibile de plată a impozitelor, a taxelor şi a contribuţiilor către bugetul consolidat al </w:t>
      </w:r>
      <w:r w:rsidR="00B36A4E" w:rsidRPr="00C16928">
        <w:rPr>
          <w:rStyle w:val="tli1"/>
          <w:rFonts w:ascii="Times New Roman" w:hAnsi="Times New Roman" w:cs="Times New Roman"/>
          <w:sz w:val="24"/>
          <w:szCs w:val="24"/>
        </w:rPr>
        <w:t xml:space="preserve">statului şi către bugetul local, </w:t>
      </w:r>
    </w:p>
    <w:p w:rsidR="00CA7EC2" w:rsidRPr="00C16928" w:rsidRDefault="00CA7EC2" w:rsidP="00EC4D2A">
      <w:pPr>
        <w:shd w:val="clear" w:color="auto" w:fill="FFFFFF"/>
        <w:jc w:val="both"/>
        <w:rPr>
          <w:rFonts w:ascii="Times New Roman" w:hAnsi="Times New Roman" w:cs="Times New Roman"/>
          <w:sz w:val="24"/>
          <w:szCs w:val="24"/>
        </w:rPr>
      </w:pPr>
      <w:bookmarkStart w:id="48" w:name="do|peV|ttI|caIII|si4|ar339|al1|lid"/>
      <w:bookmarkEnd w:id="48"/>
      <w:r w:rsidRPr="00C16928">
        <w:rPr>
          <w:rStyle w:val="li1"/>
          <w:rFonts w:ascii="Times New Roman" w:hAnsi="Times New Roman" w:cs="Times New Roman"/>
          <w:color w:val="auto"/>
          <w:sz w:val="24"/>
          <w:szCs w:val="24"/>
        </w:rPr>
        <w:t>d)</w:t>
      </w:r>
      <w:r w:rsidRPr="00C16928">
        <w:rPr>
          <w:rStyle w:val="tli1"/>
          <w:rFonts w:ascii="Times New Roman" w:hAnsi="Times New Roman" w:cs="Times New Roman"/>
          <w:sz w:val="24"/>
          <w:szCs w:val="24"/>
        </w:rPr>
        <w:t>nu este în stare de insolvenţă, faliment sau lichidare.</w:t>
      </w:r>
    </w:p>
    <w:p w:rsidR="00CA7EC2" w:rsidRPr="00C16928" w:rsidRDefault="00CA7EC2" w:rsidP="00EC4D2A">
      <w:pPr>
        <w:shd w:val="clear" w:color="auto" w:fill="FFFFFF"/>
        <w:jc w:val="both"/>
        <w:rPr>
          <w:rStyle w:val="tal1"/>
          <w:rFonts w:ascii="Times New Roman" w:hAnsi="Times New Roman" w:cs="Times New Roman"/>
          <w:sz w:val="24"/>
          <w:szCs w:val="24"/>
        </w:rPr>
      </w:pPr>
      <w:bookmarkStart w:id="49" w:name="do|peV|ttI|caIII|si4|ar339|al2"/>
      <w:bookmarkEnd w:id="49"/>
      <w:r w:rsidRPr="00C16928">
        <w:rPr>
          <w:rStyle w:val="al1"/>
          <w:rFonts w:ascii="Times New Roman" w:hAnsi="Times New Roman" w:cs="Times New Roman"/>
          <w:color w:val="auto"/>
          <w:sz w:val="24"/>
          <w:szCs w:val="24"/>
        </w:rPr>
        <w:t>(2)</w:t>
      </w:r>
      <w:r w:rsidRPr="00C16928">
        <w:rPr>
          <w:rStyle w:val="tal1"/>
          <w:rFonts w:ascii="Times New Roman" w:hAnsi="Times New Roman" w:cs="Times New Roman"/>
          <w:sz w:val="24"/>
          <w:szCs w:val="24"/>
        </w:rPr>
        <w:t xml:space="preserve">Nu are dreptul să participe la licitaţie </w:t>
      </w:r>
      <w:r w:rsidR="00573469" w:rsidRPr="00C16928">
        <w:rPr>
          <w:rStyle w:val="tal1"/>
          <w:rFonts w:ascii="Times New Roman" w:hAnsi="Times New Roman" w:cs="Times New Roman"/>
          <w:sz w:val="24"/>
          <w:szCs w:val="24"/>
        </w:rPr>
        <w:t>ofertantul</w:t>
      </w:r>
      <w:r w:rsidR="0065549E" w:rsidRPr="00C16928">
        <w:rPr>
          <w:rFonts w:ascii="Times New Roman" w:hAnsi="Times New Roman" w:cs="Times New Roman"/>
          <w:sz w:val="24"/>
          <w:szCs w:val="24"/>
        </w:rPr>
        <w:t xml:space="preserve"> </w:t>
      </w:r>
      <w:r w:rsidRPr="00C16928">
        <w:rPr>
          <w:rStyle w:val="tal1"/>
          <w:rFonts w:ascii="Times New Roman" w:hAnsi="Times New Roman" w:cs="Times New Roman"/>
          <w:sz w:val="24"/>
          <w:szCs w:val="24"/>
        </w:rPr>
        <w:t>care a fost desemnat</w:t>
      </w:r>
      <w:r w:rsidR="00573469" w:rsidRPr="00C16928">
        <w:rPr>
          <w:rStyle w:val="tal1"/>
          <w:rFonts w:ascii="Times New Roman" w:hAnsi="Times New Roman" w:cs="Times New Roman"/>
          <w:sz w:val="24"/>
          <w:szCs w:val="24"/>
        </w:rPr>
        <w:t>/ă câştigător (are)</w:t>
      </w:r>
      <w:r w:rsidRPr="00C16928">
        <w:rPr>
          <w:rStyle w:val="tal1"/>
          <w:rFonts w:ascii="Times New Roman" w:hAnsi="Times New Roman" w:cs="Times New Roman"/>
          <w:sz w:val="24"/>
          <w:szCs w:val="24"/>
        </w:rPr>
        <w:t xml:space="preserv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rsidR="00CA7EC2" w:rsidRPr="00C16928" w:rsidRDefault="00CA7EC2" w:rsidP="00EC4D2A">
      <w:pPr>
        <w:shd w:val="clear" w:color="auto" w:fill="FFFFFF"/>
        <w:jc w:val="both"/>
        <w:rPr>
          <w:rStyle w:val="tal1"/>
          <w:rFonts w:ascii="Times New Roman" w:hAnsi="Times New Roman" w:cs="Times New Roman"/>
          <w:sz w:val="24"/>
          <w:szCs w:val="24"/>
        </w:rPr>
      </w:pPr>
    </w:p>
    <w:p w:rsidR="00CA7EC2" w:rsidRPr="00C16928" w:rsidRDefault="00CA7EC2" w:rsidP="00EC4D2A">
      <w:pPr>
        <w:shd w:val="clear" w:color="auto" w:fill="FFFFFF"/>
        <w:jc w:val="both"/>
        <w:rPr>
          <w:rStyle w:val="tal1"/>
          <w:rFonts w:ascii="Times New Roman" w:hAnsi="Times New Roman" w:cs="Times New Roman"/>
          <w:b/>
          <w:sz w:val="24"/>
          <w:szCs w:val="24"/>
        </w:rPr>
      </w:pPr>
      <w:r w:rsidRPr="00C16928">
        <w:rPr>
          <w:rStyle w:val="tal1"/>
          <w:rFonts w:ascii="Times New Roman" w:hAnsi="Times New Roman" w:cs="Times New Roman"/>
          <w:b/>
          <w:sz w:val="24"/>
          <w:szCs w:val="24"/>
        </w:rPr>
        <w:t>CAPITOLUL VIII</w:t>
      </w:r>
    </w:p>
    <w:p w:rsidR="00CA7EC2" w:rsidRPr="00C16928" w:rsidRDefault="00CA7EC2" w:rsidP="00EC4D2A">
      <w:pPr>
        <w:shd w:val="clear" w:color="auto" w:fill="FFFFFF"/>
        <w:jc w:val="both"/>
        <w:rPr>
          <w:rFonts w:ascii="Times New Roman" w:hAnsi="Times New Roman" w:cs="Times New Roman"/>
          <w:sz w:val="24"/>
          <w:szCs w:val="24"/>
        </w:rPr>
      </w:pPr>
    </w:p>
    <w:p w:rsidR="00CA7EC2" w:rsidRPr="00C16928" w:rsidRDefault="00BD13B9" w:rsidP="00EC4D2A">
      <w:pPr>
        <w:shd w:val="clear" w:color="auto" w:fill="FFFFFF"/>
        <w:jc w:val="both"/>
        <w:rPr>
          <w:rStyle w:val="tar1"/>
          <w:rFonts w:ascii="Times New Roman" w:hAnsi="Times New Roman" w:cs="Times New Roman"/>
          <w:sz w:val="24"/>
          <w:szCs w:val="24"/>
        </w:rPr>
      </w:pPr>
      <w:bookmarkStart w:id="50" w:name="do|peV|ttI|caIII|si4|ar341"/>
      <w:r w:rsidRPr="00C16928">
        <w:rPr>
          <w:rFonts w:ascii="Times New Roman" w:hAnsi="Times New Roman" w:cs="Times New Roman"/>
          <w:b/>
          <w:bCs/>
          <w:noProof/>
          <w:sz w:val="24"/>
          <w:szCs w:val="24"/>
          <w:lang w:val="en-US" w:eastAsia="en-US"/>
        </w:rPr>
        <w:drawing>
          <wp:inline distT="0" distB="0" distL="0" distR="0">
            <wp:extent cx="95250" cy="95250"/>
            <wp:effectExtent l="19050" t="0" r="0" b="0"/>
            <wp:docPr id="4" name="do|peV|ttI|caIII|si4|ar341|_i" descr="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eV|ttI|caIII|si4|ar341|_i" descr="m"/>
                    <pic:cNvPicPr>
                      <a:picLocks noChangeAspect="1" noChangeArrowheads="1"/>
                    </pic:cNvPicPr>
                  </pic:nvPicPr>
                  <pic:blipFill>
                    <a:blip r:embed="rId9"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50"/>
      <w:r w:rsidR="00CA7EC2" w:rsidRPr="00C16928">
        <w:rPr>
          <w:rFonts w:ascii="Times New Roman" w:hAnsi="Times New Roman" w:cs="Times New Roman"/>
          <w:sz w:val="24"/>
          <w:szCs w:val="24"/>
        </w:rPr>
        <w:t xml:space="preserve"> </w:t>
      </w:r>
      <w:r w:rsidR="00CA7EC2" w:rsidRPr="00C16928">
        <w:rPr>
          <w:rStyle w:val="tar1"/>
          <w:rFonts w:ascii="Times New Roman" w:hAnsi="Times New Roman" w:cs="Times New Roman"/>
          <w:sz w:val="24"/>
          <w:szCs w:val="24"/>
        </w:rPr>
        <w:t>DETERMINAREA OFER</w:t>
      </w:r>
      <w:r w:rsidR="00587004" w:rsidRPr="00C16928">
        <w:rPr>
          <w:rStyle w:val="tar1"/>
          <w:rFonts w:ascii="Times New Roman" w:hAnsi="Times New Roman" w:cs="Times New Roman"/>
          <w:sz w:val="24"/>
          <w:szCs w:val="24"/>
        </w:rPr>
        <w:t>TEI CĂȘTIGĂ</w:t>
      </w:r>
      <w:r w:rsidR="00CA7EC2" w:rsidRPr="00C16928">
        <w:rPr>
          <w:rStyle w:val="tar1"/>
          <w:rFonts w:ascii="Times New Roman" w:hAnsi="Times New Roman" w:cs="Times New Roman"/>
          <w:sz w:val="24"/>
          <w:szCs w:val="24"/>
        </w:rPr>
        <w:t>TOARE</w:t>
      </w:r>
    </w:p>
    <w:p w:rsidR="00CA7EC2" w:rsidRPr="00C16928" w:rsidRDefault="00CA7EC2" w:rsidP="00EC4D2A">
      <w:pPr>
        <w:shd w:val="clear" w:color="auto" w:fill="FFFFFF"/>
        <w:jc w:val="both"/>
        <w:rPr>
          <w:rFonts w:ascii="Times New Roman" w:hAnsi="Times New Roman" w:cs="Times New Roman"/>
          <w:sz w:val="24"/>
          <w:szCs w:val="24"/>
        </w:rPr>
      </w:pPr>
    </w:p>
    <w:p w:rsidR="00CA7EC2" w:rsidRPr="00C16928" w:rsidRDefault="00CA7EC2" w:rsidP="00EC4D2A">
      <w:pPr>
        <w:shd w:val="clear" w:color="auto" w:fill="FFFFFF"/>
        <w:jc w:val="both"/>
        <w:rPr>
          <w:rStyle w:val="tal1"/>
          <w:rFonts w:ascii="Times New Roman" w:hAnsi="Times New Roman" w:cs="Times New Roman"/>
          <w:sz w:val="24"/>
          <w:szCs w:val="24"/>
        </w:rPr>
      </w:pPr>
      <w:bookmarkStart w:id="51" w:name="do|peV|ttI|caIII|si4|ar341|al1"/>
      <w:bookmarkEnd w:id="51"/>
      <w:r w:rsidRPr="00C16928">
        <w:rPr>
          <w:rStyle w:val="al1"/>
          <w:rFonts w:ascii="Times New Roman" w:hAnsi="Times New Roman" w:cs="Times New Roman"/>
          <w:color w:val="auto"/>
          <w:sz w:val="24"/>
          <w:szCs w:val="24"/>
        </w:rPr>
        <w:t>(1)</w:t>
      </w:r>
      <w:r w:rsidRPr="00C16928">
        <w:rPr>
          <w:rStyle w:val="tal1"/>
          <w:rFonts w:ascii="Times New Roman" w:hAnsi="Times New Roman" w:cs="Times New Roman"/>
          <w:sz w:val="24"/>
          <w:szCs w:val="24"/>
        </w:rPr>
        <w:t>Autoritatea contractantă are obligaţia de a stabili oferta câştigătoare pe baza criteriului/criteriilor de atribuire precizate în documentaţia de atribuire.</w:t>
      </w:r>
    </w:p>
    <w:p w:rsidR="00CA7EC2" w:rsidRPr="00C16928" w:rsidRDefault="00CA7EC2" w:rsidP="00EC4D2A">
      <w:pPr>
        <w:jc w:val="both"/>
        <w:rPr>
          <w:rFonts w:ascii="Times New Roman" w:hAnsi="Times New Roman" w:cs="Times New Roman"/>
          <w:sz w:val="24"/>
          <w:szCs w:val="24"/>
        </w:rPr>
      </w:pPr>
      <w:bookmarkStart w:id="52" w:name="do|peV|ttI|caIII|si4|ar341|al2"/>
      <w:bookmarkEnd w:id="52"/>
      <w:r w:rsidRPr="00C16928">
        <w:rPr>
          <w:rStyle w:val="al1"/>
          <w:rFonts w:ascii="Times New Roman" w:hAnsi="Times New Roman" w:cs="Times New Roman"/>
          <w:color w:val="auto"/>
          <w:sz w:val="24"/>
          <w:szCs w:val="24"/>
        </w:rPr>
        <w:t>(2)</w:t>
      </w:r>
      <w:r w:rsidRPr="00C16928">
        <w:rPr>
          <w:rStyle w:val="tal1"/>
          <w:rFonts w:ascii="Times New Roman" w:hAnsi="Times New Roman" w:cs="Times New Roman"/>
          <w:sz w:val="24"/>
          <w:szCs w:val="24"/>
        </w:rPr>
        <w:t>Pe parcursul aplicării procedurii de atribuire, autoritatea contractantă are dreptul de a solicita clarificări şi, după caz, completări ale documentelor prezentate de ofertanţi pentru demonstrarea conformităţii ofertei cu cerinţele solicitate.</w:t>
      </w:r>
    </w:p>
    <w:p w:rsidR="00CA7EC2" w:rsidRPr="00C16928" w:rsidRDefault="00CA7EC2" w:rsidP="00EC4D2A">
      <w:pPr>
        <w:shd w:val="clear" w:color="auto" w:fill="FFFFFF"/>
        <w:jc w:val="both"/>
        <w:rPr>
          <w:rFonts w:ascii="Times New Roman" w:hAnsi="Times New Roman" w:cs="Times New Roman"/>
          <w:sz w:val="24"/>
          <w:szCs w:val="24"/>
        </w:rPr>
      </w:pPr>
      <w:bookmarkStart w:id="53" w:name="do|peV|ttI|caIII|si4|ar341|al3"/>
      <w:bookmarkEnd w:id="53"/>
      <w:r w:rsidRPr="00C16928">
        <w:rPr>
          <w:rStyle w:val="al1"/>
          <w:rFonts w:ascii="Times New Roman" w:hAnsi="Times New Roman" w:cs="Times New Roman"/>
          <w:color w:val="auto"/>
          <w:sz w:val="24"/>
          <w:szCs w:val="24"/>
        </w:rPr>
        <w:t>(3)</w:t>
      </w:r>
      <w:r w:rsidRPr="00C16928">
        <w:rPr>
          <w:rStyle w:val="tal1"/>
          <w:rFonts w:ascii="Times New Roman" w:hAnsi="Times New Roman" w:cs="Times New Roman"/>
          <w:sz w:val="24"/>
          <w:szCs w:val="24"/>
        </w:rPr>
        <w:t>Solicitarea de clarificări este propusă de către comisia de evaluare şi se transmite de către autoritatea contractantă ofertanţilor în termen de 3 zile lucrătoare de la primirea propunerii comisiei de evaluare.</w:t>
      </w:r>
    </w:p>
    <w:p w:rsidR="00CA7EC2" w:rsidRPr="00C16928" w:rsidRDefault="00CA7EC2" w:rsidP="00EC4D2A">
      <w:pPr>
        <w:shd w:val="clear" w:color="auto" w:fill="FFFFFF"/>
        <w:jc w:val="both"/>
        <w:rPr>
          <w:rFonts w:ascii="Times New Roman" w:hAnsi="Times New Roman" w:cs="Times New Roman"/>
          <w:sz w:val="24"/>
          <w:szCs w:val="24"/>
        </w:rPr>
      </w:pPr>
      <w:bookmarkStart w:id="54" w:name="do|peV|ttI|caIII|si4|ar341|al4"/>
      <w:bookmarkEnd w:id="54"/>
      <w:r w:rsidRPr="00C16928">
        <w:rPr>
          <w:rStyle w:val="al1"/>
          <w:rFonts w:ascii="Times New Roman" w:hAnsi="Times New Roman" w:cs="Times New Roman"/>
          <w:color w:val="auto"/>
          <w:sz w:val="24"/>
          <w:szCs w:val="24"/>
        </w:rPr>
        <w:t>(4)</w:t>
      </w:r>
      <w:r w:rsidRPr="00C16928">
        <w:rPr>
          <w:rStyle w:val="tal1"/>
          <w:rFonts w:ascii="Times New Roman" w:hAnsi="Times New Roman" w:cs="Times New Roman"/>
          <w:sz w:val="24"/>
          <w:szCs w:val="24"/>
        </w:rPr>
        <w:t>Ofertanţii trebuie să răspundă la solicitarea autorităţii contractante în termen de 3 zile lucrătoare de la primirea acesteia.</w:t>
      </w:r>
    </w:p>
    <w:p w:rsidR="00CA7EC2" w:rsidRPr="00C16928" w:rsidRDefault="00CA7EC2" w:rsidP="00EC4D2A">
      <w:pPr>
        <w:shd w:val="clear" w:color="auto" w:fill="FFFFFF"/>
        <w:jc w:val="both"/>
        <w:rPr>
          <w:rFonts w:ascii="Times New Roman" w:hAnsi="Times New Roman" w:cs="Times New Roman"/>
          <w:sz w:val="24"/>
          <w:szCs w:val="24"/>
        </w:rPr>
      </w:pPr>
      <w:bookmarkStart w:id="55" w:name="do|peV|ttI|caIII|si4|ar341|al5"/>
      <w:bookmarkEnd w:id="55"/>
      <w:r w:rsidRPr="00C16928">
        <w:rPr>
          <w:rStyle w:val="al1"/>
          <w:rFonts w:ascii="Times New Roman" w:hAnsi="Times New Roman" w:cs="Times New Roman"/>
          <w:color w:val="auto"/>
          <w:sz w:val="24"/>
          <w:szCs w:val="24"/>
        </w:rPr>
        <w:t>(5)</w:t>
      </w:r>
      <w:r w:rsidRPr="00C16928">
        <w:rPr>
          <w:rStyle w:val="tal1"/>
          <w:rFonts w:ascii="Times New Roman" w:hAnsi="Times New Roman" w:cs="Times New Roman"/>
          <w:sz w:val="24"/>
          <w:szCs w:val="24"/>
        </w:rPr>
        <w:t>Autoritatea contractantă nu are dreptul ca, prin clarificările ori completările solicitate, să determine apariţia unui avantaj în favoarea unui ofertant.</w:t>
      </w:r>
    </w:p>
    <w:p w:rsidR="00CA7EC2" w:rsidRPr="00C16928" w:rsidRDefault="00CA7EC2" w:rsidP="00EC4D2A">
      <w:pPr>
        <w:shd w:val="clear" w:color="auto" w:fill="FFFFFF"/>
        <w:jc w:val="both"/>
        <w:rPr>
          <w:rFonts w:ascii="Times New Roman" w:hAnsi="Times New Roman" w:cs="Times New Roman"/>
          <w:sz w:val="24"/>
          <w:szCs w:val="24"/>
        </w:rPr>
      </w:pPr>
      <w:bookmarkStart w:id="56" w:name="do|peV|ttI|caIII|si4|ar341|al6"/>
      <w:bookmarkEnd w:id="56"/>
      <w:r w:rsidRPr="00C16928">
        <w:rPr>
          <w:rStyle w:val="al1"/>
          <w:rFonts w:ascii="Times New Roman" w:hAnsi="Times New Roman" w:cs="Times New Roman"/>
          <w:color w:val="auto"/>
          <w:sz w:val="24"/>
          <w:szCs w:val="24"/>
        </w:rPr>
        <w:t>(6)</w:t>
      </w:r>
      <w:r w:rsidRPr="00C16928">
        <w:rPr>
          <w:rStyle w:val="tal1"/>
          <w:rFonts w:ascii="Times New Roman" w:hAnsi="Times New Roman" w:cs="Times New Roman"/>
          <w:sz w:val="24"/>
          <w:szCs w:val="24"/>
        </w:rPr>
        <w:t>Plicurile sigilate se predau comisiei de evaluare în ziua fixată pentru deschiderea lor, prevăzută în anunţul de licitaţie.</w:t>
      </w:r>
    </w:p>
    <w:p w:rsidR="00CA7EC2" w:rsidRPr="00C16928" w:rsidRDefault="00CA7EC2" w:rsidP="00EC4D2A">
      <w:pPr>
        <w:shd w:val="clear" w:color="auto" w:fill="FFFFFF"/>
        <w:jc w:val="both"/>
        <w:rPr>
          <w:rFonts w:ascii="Times New Roman" w:hAnsi="Times New Roman" w:cs="Times New Roman"/>
          <w:sz w:val="24"/>
          <w:szCs w:val="24"/>
        </w:rPr>
      </w:pPr>
      <w:bookmarkStart w:id="57" w:name="do|peV|ttI|caIII|si4|ar341|al7"/>
      <w:bookmarkEnd w:id="57"/>
      <w:r w:rsidRPr="00C16928">
        <w:rPr>
          <w:rStyle w:val="al1"/>
          <w:rFonts w:ascii="Times New Roman" w:hAnsi="Times New Roman" w:cs="Times New Roman"/>
          <w:color w:val="auto"/>
          <w:sz w:val="24"/>
          <w:szCs w:val="24"/>
        </w:rPr>
        <w:t>(7)</w:t>
      </w:r>
      <w:r w:rsidRPr="00C16928">
        <w:rPr>
          <w:rStyle w:val="tal1"/>
          <w:rFonts w:ascii="Times New Roman" w:hAnsi="Times New Roman" w:cs="Times New Roman"/>
          <w:sz w:val="24"/>
          <w:szCs w:val="24"/>
        </w:rPr>
        <w:t>După deschiderea plicurilor exterioare în şedinţă publică, comisia de evaluare elimină ofertele care nu respectă prevederile CAP V- Reguli privind oferta alin. (2)-(5).</w:t>
      </w:r>
    </w:p>
    <w:p w:rsidR="00CA7EC2" w:rsidRPr="00C16928" w:rsidRDefault="00CA7EC2" w:rsidP="00EC4D2A">
      <w:pPr>
        <w:shd w:val="clear" w:color="auto" w:fill="FFFFFF"/>
        <w:jc w:val="both"/>
        <w:rPr>
          <w:rStyle w:val="al1"/>
          <w:rFonts w:ascii="Times New Roman" w:hAnsi="Times New Roman" w:cs="Times New Roman"/>
          <w:color w:val="auto"/>
          <w:sz w:val="24"/>
          <w:szCs w:val="24"/>
        </w:rPr>
      </w:pPr>
      <w:bookmarkStart w:id="58" w:name="do|peV|ttI|caIII|si4|ar341|al8"/>
      <w:bookmarkEnd w:id="58"/>
      <w:r w:rsidRPr="00C16928">
        <w:rPr>
          <w:rStyle w:val="al1"/>
          <w:rFonts w:ascii="Times New Roman" w:hAnsi="Times New Roman" w:cs="Times New Roman"/>
          <w:color w:val="auto"/>
          <w:sz w:val="24"/>
          <w:szCs w:val="24"/>
        </w:rPr>
        <w:t>(8)</w:t>
      </w:r>
      <w:r w:rsidRPr="00C16928">
        <w:rPr>
          <w:rStyle w:val="tal1"/>
          <w:rFonts w:ascii="Times New Roman" w:hAnsi="Times New Roman" w:cs="Times New Roman"/>
          <w:sz w:val="24"/>
          <w:szCs w:val="24"/>
        </w:rPr>
        <w:t>Pentru continuarea desfăşurării procedurii de licitaţie este necesar ca, după deschiderea plicurilor exterioare, cel puţin două oferte să întrunească condiţiile prevăzute la CAP V- Reguli privind oferta alin. (2)-(5).În caz contrar</w:t>
      </w:r>
      <w:bookmarkStart w:id="59" w:name="do|peV|ttI|caIII|si4|ar341|al9"/>
      <w:bookmarkEnd w:id="59"/>
      <w:r w:rsidRPr="00C16928">
        <w:rPr>
          <w:rStyle w:val="Hyperlink"/>
          <w:color w:val="auto"/>
          <w:sz w:val="24"/>
          <w:szCs w:val="24"/>
        </w:rPr>
        <w:t xml:space="preserve"> </w:t>
      </w:r>
      <w:r w:rsidRPr="00C16928">
        <w:rPr>
          <w:rStyle w:val="tal1"/>
          <w:rFonts w:ascii="Times New Roman" w:hAnsi="Times New Roman" w:cs="Times New Roman"/>
          <w:sz w:val="24"/>
          <w:szCs w:val="24"/>
        </w:rPr>
        <w:t>autoritatea contractantă este obligată să anuleze procedura şi să organizeze o nouă licitaţie</w:t>
      </w:r>
      <w:r w:rsidRPr="00C16928">
        <w:rPr>
          <w:rStyle w:val="al1"/>
          <w:rFonts w:ascii="Times New Roman" w:hAnsi="Times New Roman" w:cs="Times New Roman"/>
          <w:color w:val="auto"/>
          <w:sz w:val="24"/>
          <w:szCs w:val="24"/>
        </w:rPr>
        <w:t xml:space="preserve"> </w:t>
      </w:r>
    </w:p>
    <w:p w:rsidR="00CA7EC2" w:rsidRPr="00C16928" w:rsidRDefault="00CA7EC2" w:rsidP="00EC4D2A">
      <w:pPr>
        <w:shd w:val="clear" w:color="auto" w:fill="FFFFFF"/>
        <w:jc w:val="both"/>
        <w:rPr>
          <w:rFonts w:ascii="Times New Roman" w:hAnsi="Times New Roman" w:cs="Times New Roman"/>
          <w:sz w:val="24"/>
          <w:szCs w:val="24"/>
        </w:rPr>
      </w:pPr>
      <w:r w:rsidRPr="00C16928">
        <w:rPr>
          <w:rStyle w:val="al1"/>
          <w:rFonts w:ascii="Times New Roman" w:hAnsi="Times New Roman" w:cs="Times New Roman"/>
          <w:color w:val="auto"/>
          <w:sz w:val="24"/>
          <w:szCs w:val="24"/>
        </w:rPr>
        <w:t>(9)</w:t>
      </w:r>
      <w:r w:rsidRPr="00C16928">
        <w:rPr>
          <w:rStyle w:val="tal1"/>
          <w:rFonts w:ascii="Times New Roman" w:hAnsi="Times New Roman" w:cs="Times New Roman"/>
          <w:sz w:val="24"/>
          <w:szCs w:val="24"/>
        </w:rPr>
        <w:t>După analizarea conţinutului plicului exterior, secretarul comisiei de evaluare întocmeşte procesul-verbal în care se va preciza rezultatul analizei.</w:t>
      </w:r>
    </w:p>
    <w:p w:rsidR="00CA7EC2" w:rsidRPr="00C16928" w:rsidRDefault="00CA7EC2" w:rsidP="00EC4D2A">
      <w:pPr>
        <w:shd w:val="clear" w:color="auto" w:fill="FFFFFF"/>
        <w:jc w:val="both"/>
        <w:rPr>
          <w:rFonts w:ascii="Times New Roman" w:hAnsi="Times New Roman" w:cs="Times New Roman"/>
          <w:sz w:val="24"/>
          <w:szCs w:val="24"/>
        </w:rPr>
      </w:pPr>
      <w:bookmarkStart w:id="60" w:name="do|peV|ttI|caIII|si4|ar341|al10"/>
      <w:bookmarkEnd w:id="60"/>
      <w:r w:rsidRPr="00C16928">
        <w:rPr>
          <w:rStyle w:val="al1"/>
          <w:rFonts w:ascii="Times New Roman" w:hAnsi="Times New Roman" w:cs="Times New Roman"/>
          <w:color w:val="auto"/>
          <w:sz w:val="24"/>
          <w:szCs w:val="24"/>
        </w:rPr>
        <w:t>(10)</w:t>
      </w:r>
      <w:r w:rsidRPr="00C16928">
        <w:rPr>
          <w:rStyle w:val="tal1"/>
          <w:rFonts w:ascii="Times New Roman" w:hAnsi="Times New Roman" w:cs="Times New Roman"/>
          <w:sz w:val="24"/>
          <w:szCs w:val="24"/>
        </w:rPr>
        <w:t>Deschiderea plicurilor interioare se face numai după semnarea procesului-verbal prevăzut la alin. (9) de către toţi membrii comisiei de evaluare şi de către ofertanţi.</w:t>
      </w:r>
    </w:p>
    <w:p w:rsidR="00CA7EC2" w:rsidRPr="00C16928" w:rsidRDefault="00CA7EC2" w:rsidP="00EC4D2A">
      <w:pPr>
        <w:shd w:val="clear" w:color="auto" w:fill="FFFFFF"/>
        <w:jc w:val="both"/>
        <w:rPr>
          <w:rFonts w:ascii="Times New Roman" w:hAnsi="Times New Roman" w:cs="Times New Roman"/>
          <w:sz w:val="24"/>
          <w:szCs w:val="24"/>
        </w:rPr>
      </w:pPr>
      <w:bookmarkStart w:id="61" w:name="do|peV|ttI|caIII|si4|ar341|al11"/>
      <w:bookmarkEnd w:id="61"/>
      <w:r w:rsidRPr="00C16928">
        <w:rPr>
          <w:rStyle w:val="al1"/>
          <w:rFonts w:ascii="Times New Roman" w:hAnsi="Times New Roman" w:cs="Times New Roman"/>
          <w:color w:val="auto"/>
          <w:sz w:val="24"/>
          <w:szCs w:val="24"/>
        </w:rPr>
        <w:t>(11)</w:t>
      </w:r>
      <w:r w:rsidRPr="00C16928">
        <w:rPr>
          <w:rStyle w:val="tal1"/>
          <w:rFonts w:ascii="Times New Roman" w:hAnsi="Times New Roman" w:cs="Times New Roman"/>
          <w:sz w:val="24"/>
          <w:szCs w:val="24"/>
        </w:rPr>
        <w:t>Sunt considerate oferte valabile ofertele care îndeplinesc criteriile de valabilitate prevăzute în caietul de sarcini.</w:t>
      </w:r>
    </w:p>
    <w:p w:rsidR="00CA7EC2" w:rsidRPr="00C16928" w:rsidRDefault="00CA7EC2" w:rsidP="00EC4D2A">
      <w:pPr>
        <w:shd w:val="clear" w:color="auto" w:fill="FFFFFF"/>
        <w:jc w:val="both"/>
        <w:rPr>
          <w:rFonts w:ascii="Times New Roman" w:hAnsi="Times New Roman" w:cs="Times New Roman"/>
          <w:sz w:val="24"/>
          <w:szCs w:val="24"/>
        </w:rPr>
      </w:pPr>
      <w:bookmarkStart w:id="62" w:name="do|peV|ttI|caIII|si4|ar341|al12"/>
      <w:bookmarkEnd w:id="62"/>
      <w:r w:rsidRPr="00C16928">
        <w:rPr>
          <w:rStyle w:val="al1"/>
          <w:rFonts w:ascii="Times New Roman" w:hAnsi="Times New Roman" w:cs="Times New Roman"/>
          <w:color w:val="auto"/>
          <w:sz w:val="24"/>
          <w:szCs w:val="24"/>
        </w:rPr>
        <w:t>(12)</w:t>
      </w:r>
      <w:r w:rsidRPr="00C16928">
        <w:rPr>
          <w:rStyle w:val="tal1"/>
          <w:rFonts w:ascii="Times New Roman" w:hAnsi="Times New Roman" w:cs="Times New Roman"/>
          <w:sz w:val="24"/>
          <w:szCs w:val="24"/>
        </w:rPr>
        <w:t>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CA7EC2" w:rsidRPr="00C16928" w:rsidRDefault="00CA7EC2" w:rsidP="00EC4D2A">
      <w:pPr>
        <w:shd w:val="clear" w:color="auto" w:fill="FFFFFF"/>
        <w:jc w:val="both"/>
        <w:rPr>
          <w:rFonts w:ascii="Times New Roman" w:hAnsi="Times New Roman" w:cs="Times New Roman"/>
          <w:sz w:val="24"/>
          <w:szCs w:val="24"/>
        </w:rPr>
      </w:pPr>
      <w:bookmarkStart w:id="63" w:name="do|peV|ttI|caIII|si4|ar341|al13"/>
      <w:bookmarkEnd w:id="63"/>
      <w:r w:rsidRPr="00C16928">
        <w:rPr>
          <w:rStyle w:val="al1"/>
          <w:rFonts w:ascii="Times New Roman" w:hAnsi="Times New Roman" w:cs="Times New Roman"/>
          <w:color w:val="auto"/>
          <w:sz w:val="24"/>
          <w:szCs w:val="24"/>
        </w:rPr>
        <w:t>(13)</w:t>
      </w:r>
      <w:r w:rsidRPr="00C16928">
        <w:rPr>
          <w:rStyle w:val="tal1"/>
          <w:rFonts w:ascii="Times New Roman" w:hAnsi="Times New Roman" w:cs="Times New Roman"/>
          <w:sz w:val="24"/>
          <w:szCs w:val="24"/>
        </w:rPr>
        <w:t>În baza procesului-verbal care îndeplineşte condiţiile prevăzute la alin. (12), comisia de evaluare întocmeşte, în termen de o zi lucrătoare, un raport pe care îl transmite autorităţii contractante.</w:t>
      </w:r>
    </w:p>
    <w:p w:rsidR="00CA7EC2" w:rsidRPr="00C16928" w:rsidRDefault="00CA7EC2" w:rsidP="00EC4D2A">
      <w:pPr>
        <w:shd w:val="clear" w:color="auto" w:fill="FFFFFF"/>
        <w:jc w:val="both"/>
        <w:rPr>
          <w:rFonts w:ascii="Times New Roman" w:hAnsi="Times New Roman" w:cs="Times New Roman"/>
          <w:sz w:val="24"/>
          <w:szCs w:val="24"/>
        </w:rPr>
      </w:pPr>
      <w:bookmarkStart w:id="64" w:name="do|peV|ttI|caIII|si4|ar341|al14"/>
      <w:bookmarkEnd w:id="64"/>
      <w:r w:rsidRPr="00C16928">
        <w:rPr>
          <w:rStyle w:val="al1"/>
          <w:rFonts w:ascii="Times New Roman" w:hAnsi="Times New Roman" w:cs="Times New Roman"/>
          <w:color w:val="auto"/>
          <w:sz w:val="24"/>
          <w:szCs w:val="24"/>
        </w:rPr>
        <w:t>(14)</w:t>
      </w:r>
      <w:r w:rsidRPr="00C16928">
        <w:rPr>
          <w:rStyle w:val="tal1"/>
          <w:rFonts w:ascii="Times New Roman" w:hAnsi="Times New Roman" w:cs="Times New Roman"/>
          <w:sz w:val="24"/>
          <w:szCs w:val="24"/>
        </w:rPr>
        <w:t>În termen de 3 zile lucrătoare de la primirea raportului comisiei de evaluare, autoritatea contractantă informează în scris, cu confirmare de primire, ofertanţii ale căror oferte au fost excluse, indicând motivele excluderii.</w:t>
      </w:r>
    </w:p>
    <w:p w:rsidR="00CA7EC2" w:rsidRPr="00C16928" w:rsidRDefault="00CA7EC2" w:rsidP="00EC4D2A">
      <w:pPr>
        <w:shd w:val="clear" w:color="auto" w:fill="FFFFFF"/>
        <w:jc w:val="both"/>
        <w:rPr>
          <w:rFonts w:ascii="Times New Roman" w:hAnsi="Times New Roman" w:cs="Times New Roman"/>
          <w:sz w:val="24"/>
          <w:szCs w:val="24"/>
        </w:rPr>
      </w:pPr>
      <w:bookmarkStart w:id="65" w:name="do|peV|ttI|caIII|si4|ar341|al15"/>
      <w:bookmarkEnd w:id="65"/>
      <w:r w:rsidRPr="00C16928">
        <w:rPr>
          <w:rStyle w:val="al1"/>
          <w:rFonts w:ascii="Times New Roman" w:hAnsi="Times New Roman" w:cs="Times New Roman"/>
          <w:color w:val="auto"/>
          <w:sz w:val="24"/>
          <w:szCs w:val="24"/>
        </w:rPr>
        <w:t>(15)</w:t>
      </w:r>
      <w:r w:rsidRPr="00C16928">
        <w:rPr>
          <w:rStyle w:val="tal1"/>
          <w:rFonts w:ascii="Times New Roman" w:hAnsi="Times New Roman" w:cs="Times New Roman"/>
          <w:sz w:val="24"/>
          <w:szCs w:val="24"/>
        </w:rPr>
        <w:t>Raportul prevăzut la alin. (13) se depune la dosarul licitaţiei.</w:t>
      </w:r>
    </w:p>
    <w:p w:rsidR="00CA7EC2" w:rsidRPr="00C16928" w:rsidRDefault="00CA7EC2" w:rsidP="00EC4D2A">
      <w:pPr>
        <w:jc w:val="both"/>
        <w:rPr>
          <w:rFonts w:ascii="Times New Roman" w:hAnsi="Times New Roman" w:cs="Times New Roman"/>
          <w:sz w:val="24"/>
          <w:szCs w:val="24"/>
        </w:rPr>
      </w:pPr>
      <w:bookmarkStart w:id="66" w:name="do|peV|ttI|caIII|si4|ar341|al16"/>
      <w:bookmarkEnd w:id="66"/>
      <w:r w:rsidRPr="00C16928">
        <w:rPr>
          <w:rStyle w:val="al1"/>
          <w:rFonts w:ascii="Times New Roman" w:hAnsi="Times New Roman" w:cs="Times New Roman"/>
          <w:color w:val="auto"/>
          <w:sz w:val="24"/>
          <w:szCs w:val="24"/>
        </w:rPr>
        <w:t>(16)</w:t>
      </w:r>
      <w:r w:rsidRPr="00C16928">
        <w:rPr>
          <w:rStyle w:val="tal1"/>
          <w:rFonts w:ascii="Times New Roman" w:hAnsi="Times New Roman" w:cs="Times New Roman"/>
          <w:sz w:val="24"/>
          <w:szCs w:val="24"/>
        </w:rPr>
        <w:t xml:space="preserve">Comisia de evaluare stabileşte punctajul fiecărei oferte, ţinând seama de </w:t>
      </w:r>
      <w:r w:rsidRPr="00C16928">
        <w:rPr>
          <w:rFonts w:ascii="Times New Roman" w:hAnsi="Times New Roman" w:cs="Times New Roman"/>
          <w:sz w:val="24"/>
          <w:szCs w:val="24"/>
        </w:rPr>
        <w:t>criteriile stabilite la art.340 din OUG nr.57/2019 privind Codul administrativ, după cum urmează:</w:t>
      </w:r>
    </w:p>
    <w:p w:rsidR="005E0DD5" w:rsidRPr="00C16928" w:rsidRDefault="005E0DD5" w:rsidP="00EC4D2A">
      <w:pPr>
        <w:jc w:val="both"/>
        <w:rPr>
          <w:rFonts w:ascii="Times New Roman" w:hAnsi="Times New Roman" w:cs="Times New Roman"/>
          <w:sz w:val="24"/>
          <w:szCs w:val="24"/>
        </w:rPr>
      </w:pPr>
    </w:p>
    <w:p w:rsidR="009164D3" w:rsidRPr="00C16928" w:rsidRDefault="009164D3" w:rsidP="00EC4D2A">
      <w:pPr>
        <w:jc w:val="both"/>
        <w:rPr>
          <w:rFonts w:ascii="Times New Roman" w:hAnsi="Times New Roman" w:cs="Times New Roman"/>
          <w:b/>
          <w:sz w:val="24"/>
          <w:szCs w:val="24"/>
          <w:u w:val="single"/>
        </w:rPr>
      </w:pPr>
      <w:r w:rsidRPr="00C16928">
        <w:rPr>
          <w:rFonts w:ascii="Times New Roman" w:hAnsi="Times New Roman" w:cs="Times New Roman"/>
          <w:b/>
          <w:sz w:val="24"/>
          <w:szCs w:val="24"/>
          <w:u w:val="single"/>
        </w:rPr>
        <w:t>Pentru criteriul cel mai mare nivel al chiriei:</w:t>
      </w:r>
    </w:p>
    <w:p w:rsidR="009164D3" w:rsidRPr="00C16928" w:rsidRDefault="009164D3"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Punctajul pentru factorul de evaluare “cel mai mare nivel al chiriei -maxim </w:t>
      </w:r>
      <w:r w:rsidR="006D4E28" w:rsidRPr="00C16928">
        <w:rPr>
          <w:rFonts w:ascii="Times New Roman" w:hAnsi="Times New Roman" w:cs="Times New Roman"/>
          <w:b/>
          <w:sz w:val="24"/>
          <w:szCs w:val="24"/>
        </w:rPr>
        <w:t>1</w:t>
      </w:r>
      <w:r w:rsidR="00754B7E" w:rsidRPr="00C16928">
        <w:rPr>
          <w:rFonts w:ascii="Times New Roman" w:hAnsi="Times New Roman" w:cs="Times New Roman"/>
          <w:b/>
          <w:sz w:val="24"/>
          <w:szCs w:val="24"/>
        </w:rPr>
        <w:t>0</w:t>
      </w:r>
      <w:r w:rsidRPr="00C16928">
        <w:rPr>
          <w:rFonts w:ascii="Times New Roman" w:hAnsi="Times New Roman" w:cs="Times New Roman"/>
          <w:sz w:val="24"/>
          <w:szCs w:val="24"/>
        </w:rPr>
        <w:t xml:space="preserve"> de puncte’’ se acord</w:t>
      </w:r>
      <w:r w:rsidR="00806DE8" w:rsidRPr="00C16928">
        <w:rPr>
          <w:rFonts w:ascii="Times New Roman" w:hAnsi="Times New Roman" w:cs="Times New Roman"/>
          <w:sz w:val="24"/>
          <w:szCs w:val="24"/>
        </w:rPr>
        <w:t>ă</w:t>
      </w:r>
      <w:r w:rsidRPr="00C16928">
        <w:rPr>
          <w:rFonts w:ascii="Times New Roman" w:hAnsi="Times New Roman" w:cs="Times New Roman"/>
          <w:sz w:val="24"/>
          <w:szCs w:val="24"/>
        </w:rPr>
        <w:t xml:space="preserve"> astfel:</w:t>
      </w:r>
    </w:p>
    <w:p w:rsidR="009164D3" w:rsidRPr="00C16928" w:rsidRDefault="009164D3" w:rsidP="00EC4D2A">
      <w:pPr>
        <w:jc w:val="both"/>
        <w:rPr>
          <w:rFonts w:ascii="Times New Roman" w:hAnsi="Times New Roman" w:cs="Times New Roman"/>
          <w:sz w:val="24"/>
          <w:szCs w:val="24"/>
        </w:rPr>
      </w:pPr>
      <w:r w:rsidRPr="00C16928">
        <w:rPr>
          <w:rFonts w:ascii="Times New Roman" w:hAnsi="Times New Roman" w:cs="Times New Roman"/>
          <w:sz w:val="24"/>
          <w:szCs w:val="24"/>
        </w:rPr>
        <w:t>a)pentru cel mai mare dintre prețurile ofertelor peste pre</w:t>
      </w:r>
      <w:r w:rsidR="00806DE8" w:rsidRPr="00C16928">
        <w:rPr>
          <w:rFonts w:ascii="Times New Roman" w:hAnsi="Times New Roman" w:cs="Times New Roman"/>
          <w:sz w:val="24"/>
          <w:szCs w:val="24"/>
        </w:rPr>
        <w:t>ț</w:t>
      </w:r>
      <w:r w:rsidRPr="00C16928">
        <w:rPr>
          <w:rFonts w:ascii="Times New Roman" w:hAnsi="Times New Roman" w:cs="Times New Roman"/>
          <w:sz w:val="24"/>
          <w:szCs w:val="24"/>
        </w:rPr>
        <w:t>ul de pornire se acord</w:t>
      </w:r>
      <w:r w:rsidR="00806DE8" w:rsidRPr="00C16928">
        <w:rPr>
          <w:rFonts w:ascii="Times New Roman" w:hAnsi="Times New Roman" w:cs="Times New Roman"/>
          <w:sz w:val="24"/>
          <w:szCs w:val="24"/>
        </w:rPr>
        <w:t>ă</w:t>
      </w:r>
      <w:r w:rsidRPr="00C16928">
        <w:rPr>
          <w:rFonts w:ascii="Times New Roman" w:hAnsi="Times New Roman" w:cs="Times New Roman"/>
          <w:sz w:val="24"/>
          <w:szCs w:val="24"/>
        </w:rPr>
        <w:t xml:space="preserve"> punctajul maxim alocat factorului de evaluare</w:t>
      </w:r>
      <w:r w:rsidR="00806DE8" w:rsidRPr="00C16928">
        <w:rPr>
          <w:rFonts w:ascii="Times New Roman" w:hAnsi="Times New Roman" w:cs="Times New Roman"/>
          <w:sz w:val="24"/>
          <w:szCs w:val="24"/>
        </w:rPr>
        <w:t xml:space="preserve"> </w:t>
      </w:r>
      <w:r w:rsidRPr="00C16928">
        <w:rPr>
          <w:rFonts w:ascii="Times New Roman" w:hAnsi="Times New Roman" w:cs="Times New Roman"/>
          <w:sz w:val="24"/>
          <w:szCs w:val="24"/>
        </w:rPr>
        <w:t>(</w:t>
      </w:r>
      <w:r w:rsidR="006D4E28" w:rsidRPr="00C16928">
        <w:rPr>
          <w:rFonts w:ascii="Times New Roman" w:hAnsi="Times New Roman" w:cs="Times New Roman"/>
          <w:sz w:val="24"/>
          <w:szCs w:val="24"/>
        </w:rPr>
        <w:t>1</w:t>
      </w:r>
      <w:r w:rsidR="00754B7E" w:rsidRPr="00C16928">
        <w:rPr>
          <w:rFonts w:ascii="Times New Roman" w:hAnsi="Times New Roman" w:cs="Times New Roman"/>
          <w:sz w:val="24"/>
          <w:szCs w:val="24"/>
        </w:rPr>
        <w:t>0</w:t>
      </w:r>
      <w:r w:rsidRPr="00C16928">
        <w:rPr>
          <w:rFonts w:ascii="Times New Roman" w:hAnsi="Times New Roman" w:cs="Times New Roman"/>
          <w:sz w:val="24"/>
          <w:szCs w:val="24"/>
        </w:rPr>
        <w:t xml:space="preserve"> de puncte)</w:t>
      </w:r>
    </w:p>
    <w:p w:rsidR="009164D3" w:rsidRPr="00C16928" w:rsidRDefault="009164D3" w:rsidP="00EC4D2A">
      <w:pPr>
        <w:jc w:val="both"/>
        <w:rPr>
          <w:rFonts w:ascii="Times New Roman" w:hAnsi="Times New Roman" w:cs="Times New Roman"/>
          <w:sz w:val="24"/>
          <w:szCs w:val="24"/>
        </w:rPr>
      </w:pPr>
      <w:r w:rsidRPr="00C16928">
        <w:rPr>
          <w:rFonts w:ascii="Times New Roman" w:hAnsi="Times New Roman" w:cs="Times New Roman"/>
          <w:sz w:val="24"/>
          <w:szCs w:val="24"/>
        </w:rPr>
        <w:t>b) pentru alt preț mai mic dec</w:t>
      </w:r>
      <w:r w:rsidR="00806DE8" w:rsidRPr="00C16928">
        <w:rPr>
          <w:rFonts w:ascii="Times New Roman" w:hAnsi="Times New Roman" w:cs="Times New Roman"/>
          <w:sz w:val="24"/>
          <w:szCs w:val="24"/>
        </w:rPr>
        <w:t>â</w:t>
      </w:r>
      <w:r w:rsidRPr="00C16928">
        <w:rPr>
          <w:rFonts w:ascii="Times New Roman" w:hAnsi="Times New Roman" w:cs="Times New Roman"/>
          <w:sz w:val="24"/>
          <w:szCs w:val="24"/>
        </w:rPr>
        <w:t>t cel prev</w:t>
      </w:r>
      <w:r w:rsidR="00806DE8" w:rsidRPr="00C16928">
        <w:rPr>
          <w:rFonts w:ascii="Times New Roman" w:hAnsi="Times New Roman" w:cs="Times New Roman"/>
          <w:sz w:val="24"/>
          <w:szCs w:val="24"/>
        </w:rPr>
        <w:t>ă</w:t>
      </w:r>
      <w:r w:rsidRPr="00C16928">
        <w:rPr>
          <w:rFonts w:ascii="Times New Roman" w:hAnsi="Times New Roman" w:cs="Times New Roman"/>
          <w:sz w:val="24"/>
          <w:szCs w:val="24"/>
        </w:rPr>
        <w:t>zut la lit. a) punctajul se acordă astfel:</w:t>
      </w:r>
      <w:r w:rsidR="00806DE8" w:rsidRPr="00C16928">
        <w:rPr>
          <w:rFonts w:ascii="Times New Roman" w:hAnsi="Times New Roman" w:cs="Times New Roman"/>
          <w:sz w:val="24"/>
          <w:szCs w:val="24"/>
        </w:rPr>
        <w:t xml:space="preserve"> </w:t>
      </w:r>
      <w:r w:rsidRPr="00C16928">
        <w:rPr>
          <w:rFonts w:ascii="Times New Roman" w:hAnsi="Times New Roman" w:cs="Times New Roman"/>
          <w:sz w:val="24"/>
          <w:szCs w:val="24"/>
        </w:rPr>
        <w:t>P(</w:t>
      </w:r>
      <w:r w:rsidR="00024FB0" w:rsidRPr="00C16928">
        <w:rPr>
          <w:rFonts w:ascii="Times New Roman" w:hAnsi="Times New Roman" w:cs="Times New Roman"/>
          <w:sz w:val="24"/>
          <w:szCs w:val="24"/>
        </w:rPr>
        <w:t>o</w:t>
      </w:r>
      <w:r w:rsidRPr="00C16928">
        <w:rPr>
          <w:rFonts w:ascii="Times New Roman" w:hAnsi="Times New Roman" w:cs="Times New Roman"/>
          <w:sz w:val="24"/>
          <w:szCs w:val="24"/>
        </w:rPr>
        <w:t>)=(Pre</w:t>
      </w:r>
      <w:r w:rsidR="00806DE8" w:rsidRPr="00C16928">
        <w:rPr>
          <w:rFonts w:ascii="Times New Roman" w:hAnsi="Times New Roman" w:cs="Times New Roman"/>
          <w:sz w:val="24"/>
          <w:szCs w:val="24"/>
        </w:rPr>
        <w:t>ț</w:t>
      </w:r>
      <w:r w:rsidRPr="00C16928">
        <w:rPr>
          <w:rFonts w:ascii="Times New Roman" w:hAnsi="Times New Roman" w:cs="Times New Roman"/>
          <w:sz w:val="24"/>
          <w:szCs w:val="24"/>
        </w:rPr>
        <w:t xml:space="preserve"> n /Pre</w:t>
      </w:r>
      <w:r w:rsidR="00806DE8" w:rsidRPr="00C16928">
        <w:rPr>
          <w:rFonts w:ascii="Times New Roman" w:hAnsi="Times New Roman" w:cs="Times New Roman"/>
          <w:sz w:val="24"/>
          <w:szCs w:val="24"/>
        </w:rPr>
        <w:t>ț</w:t>
      </w:r>
      <w:r w:rsidRPr="00C16928">
        <w:rPr>
          <w:rFonts w:ascii="Times New Roman" w:hAnsi="Times New Roman" w:cs="Times New Roman"/>
          <w:sz w:val="24"/>
          <w:szCs w:val="24"/>
        </w:rPr>
        <w:t xml:space="preserve"> max.)X punctajul maxim alocat</w:t>
      </w:r>
      <w:r w:rsidR="00806DE8" w:rsidRPr="00C16928">
        <w:rPr>
          <w:rFonts w:ascii="Times New Roman" w:hAnsi="Times New Roman" w:cs="Times New Roman"/>
          <w:sz w:val="24"/>
          <w:szCs w:val="24"/>
        </w:rPr>
        <w:t xml:space="preserve"> </w:t>
      </w:r>
      <w:r w:rsidRPr="00C16928">
        <w:rPr>
          <w:rFonts w:ascii="Times New Roman" w:hAnsi="Times New Roman" w:cs="Times New Roman"/>
          <w:sz w:val="24"/>
          <w:szCs w:val="24"/>
        </w:rPr>
        <w:t>(</w:t>
      </w:r>
      <w:r w:rsidR="006D4E28" w:rsidRPr="00C16928">
        <w:rPr>
          <w:rFonts w:ascii="Times New Roman" w:hAnsi="Times New Roman" w:cs="Times New Roman"/>
          <w:sz w:val="24"/>
          <w:szCs w:val="24"/>
        </w:rPr>
        <w:t>1</w:t>
      </w:r>
      <w:r w:rsidR="00754B7E" w:rsidRPr="00C16928">
        <w:rPr>
          <w:rFonts w:ascii="Times New Roman" w:hAnsi="Times New Roman" w:cs="Times New Roman"/>
          <w:sz w:val="24"/>
          <w:szCs w:val="24"/>
        </w:rPr>
        <w:t>0</w:t>
      </w:r>
      <w:r w:rsidRPr="00C16928">
        <w:rPr>
          <w:rFonts w:ascii="Times New Roman" w:hAnsi="Times New Roman" w:cs="Times New Roman"/>
          <w:sz w:val="24"/>
          <w:szCs w:val="24"/>
        </w:rPr>
        <w:t xml:space="preserve"> de puncte), unde:</w:t>
      </w:r>
    </w:p>
    <w:p w:rsidR="009164D3" w:rsidRPr="00C16928" w:rsidRDefault="009164D3" w:rsidP="00EC4D2A">
      <w:pPr>
        <w:jc w:val="both"/>
        <w:rPr>
          <w:rFonts w:ascii="Times New Roman" w:hAnsi="Times New Roman" w:cs="Times New Roman"/>
          <w:sz w:val="24"/>
          <w:szCs w:val="24"/>
        </w:rPr>
      </w:pPr>
      <w:r w:rsidRPr="00C16928">
        <w:rPr>
          <w:rFonts w:ascii="Times New Roman" w:hAnsi="Times New Roman" w:cs="Times New Roman"/>
          <w:sz w:val="24"/>
          <w:szCs w:val="24"/>
        </w:rPr>
        <w:t>P(</w:t>
      </w:r>
      <w:r w:rsidR="00024FB0" w:rsidRPr="00C16928">
        <w:rPr>
          <w:rFonts w:ascii="Times New Roman" w:hAnsi="Times New Roman" w:cs="Times New Roman"/>
          <w:sz w:val="24"/>
          <w:szCs w:val="24"/>
        </w:rPr>
        <w:t>o</w:t>
      </w:r>
      <w:r w:rsidRPr="00C16928">
        <w:rPr>
          <w:rFonts w:ascii="Times New Roman" w:hAnsi="Times New Roman" w:cs="Times New Roman"/>
          <w:sz w:val="24"/>
          <w:szCs w:val="24"/>
        </w:rPr>
        <w:t>)</w:t>
      </w:r>
      <w:r w:rsidR="00BB48BC" w:rsidRPr="00C16928">
        <w:rPr>
          <w:rFonts w:ascii="Times New Roman" w:hAnsi="Times New Roman" w:cs="Times New Roman"/>
          <w:sz w:val="24"/>
          <w:szCs w:val="24"/>
        </w:rPr>
        <w:t xml:space="preserve"> </w:t>
      </w:r>
      <w:r w:rsidRPr="00C16928">
        <w:rPr>
          <w:rFonts w:ascii="Times New Roman" w:hAnsi="Times New Roman" w:cs="Times New Roman"/>
          <w:sz w:val="24"/>
          <w:szCs w:val="24"/>
        </w:rPr>
        <w:t>=</w:t>
      </w:r>
      <w:r w:rsidR="00BB48BC" w:rsidRPr="00C16928">
        <w:rPr>
          <w:rFonts w:ascii="Times New Roman" w:hAnsi="Times New Roman" w:cs="Times New Roman"/>
          <w:sz w:val="24"/>
          <w:szCs w:val="24"/>
        </w:rPr>
        <w:t xml:space="preserve"> </w:t>
      </w:r>
      <w:r w:rsidRPr="00C16928">
        <w:rPr>
          <w:rFonts w:ascii="Times New Roman" w:hAnsi="Times New Roman" w:cs="Times New Roman"/>
          <w:sz w:val="24"/>
          <w:szCs w:val="24"/>
        </w:rPr>
        <w:t>punctajul ofertei(</w:t>
      </w:r>
      <w:r w:rsidR="00024FB0" w:rsidRPr="00C16928">
        <w:rPr>
          <w:rFonts w:ascii="Times New Roman" w:hAnsi="Times New Roman" w:cs="Times New Roman"/>
          <w:sz w:val="24"/>
          <w:szCs w:val="24"/>
        </w:rPr>
        <w:t>o</w:t>
      </w:r>
      <w:r w:rsidRPr="00C16928">
        <w:rPr>
          <w:rFonts w:ascii="Times New Roman" w:hAnsi="Times New Roman" w:cs="Times New Roman"/>
          <w:sz w:val="24"/>
          <w:szCs w:val="24"/>
        </w:rPr>
        <w:t>)</w:t>
      </w:r>
    </w:p>
    <w:p w:rsidR="009164D3" w:rsidRPr="00C16928" w:rsidRDefault="009164D3" w:rsidP="00EC4D2A">
      <w:pPr>
        <w:jc w:val="both"/>
        <w:rPr>
          <w:rFonts w:ascii="Times New Roman" w:hAnsi="Times New Roman" w:cs="Times New Roman"/>
          <w:sz w:val="24"/>
          <w:szCs w:val="24"/>
        </w:rPr>
      </w:pPr>
      <w:r w:rsidRPr="00C16928">
        <w:rPr>
          <w:rFonts w:ascii="Times New Roman" w:hAnsi="Times New Roman" w:cs="Times New Roman"/>
          <w:sz w:val="24"/>
          <w:szCs w:val="24"/>
        </w:rPr>
        <w:t>Pret n</w:t>
      </w:r>
      <w:r w:rsidR="00BB48BC" w:rsidRPr="00C16928">
        <w:rPr>
          <w:rFonts w:ascii="Times New Roman" w:hAnsi="Times New Roman" w:cs="Times New Roman"/>
          <w:sz w:val="24"/>
          <w:szCs w:val="24"/>
        </w:rPr>
        <w:t xml:space="preserve"> </w:t>
      </w:r>
      <w:r w:rsidRPr="00C16928">
        <w:rPr>
          <w:rFonts w:ascii="Times New Roman" w:hAnsi="Times New Roman" w:cs="Times New Roman"/>
          <w:sz w:val="24"/>
          <w:szCs w:val="24"/>
        </w:rPr>
        <w:t>=</w:t>
      </w:r>
      <w:r w:rsidR="00BB48BC" w:rsidRPr="00C16928">
        <w:rPr>
          <w:rFonts w:ascii="Times New Roman" w:hAnsi="Times New Roman" w:cs="Times New Roman"/>
          <w:sz w:val="24"/>
          <w:szCs w:val="24"/>
        </w:rPr>
        <w:t xml:space="preserve"> </w:t>
      </w:r>
      <w:r w:rsidRPr="00C16928">
        <w:rPr>
          <w:rFonts w:ascii="Times New Roman" w:hAnsi="Times New Roman" w:cs="Times New Roman"/>
          <w:sz w:val="24"/>
          <w:szCs w:val="24"/>
        </w:rPr>
        <w:t>pre</w:t>
      </w:r>
      <w:r w:rsidR="00BB48BC" w:rsidRPr="00C16928">
        <w:rPr>
          <w:rFonts w:ascii="Times New Roman" w:hAnsi="Times New Roman" w:cs="Times New Roman"/>
          <w:sz w:val="24"/>
          <w:szCs w:val="24"/>
        </w:rPr>
        <w:t>ț</w:t>
      </w:r>
      <w:r w:rsidRPr="00C16928">
        <w:rPr>
          <w:rFonts w:ascii="Times New Roman" w:hAnsi="Times New Roman" w:cs="Times New Roman"/>
          <w:sz w:val="24"/>
          <w:szCs w:val="24"/>
        </w:rPr>
        <w:t>ul ofertei(n)</w:t>
      </w:r>
    </w:p>
    <w:p w:rsidR="009164D3" w:rsidRPr="00C16928" w:rsidRDefault="009164D3" w:rsidP="00EC4D2A">
      <w:pPr>
        <w:jc w:val="both"/>
        <w:rPr>
          <w:rFonts w:ascii="Times New Roman" w:hAnsi="Times New Roman" w:cs="Times New Roman"/>
          <w:sz w:val="24"/>
          <w:szCs w:val="24"/>
        </w:rPr>
      </w:pPr>
      <w:r w:rsidRPr="00C16928">
        <w:rPr>
          <w:rFonts w:ascii="Times New Roman" w:hAnsi="Times New Roman" w:cs="Times New Roman"/>
          <w:sz w:val="24"/>
          <w:szCs w:val="24"/>
        </w:rPr>
        <w:t>Pret max.</w:t>
      </w:r>
      <w:r w:rsidR="00BB48BC" w:rsidRPr="00C16928">
        <w:rPr>
          <w:rFonts w:ascii="Times New Roman" w:hAnsi="Times New Roman" w:cs="Times New Roman"/>
          <w:sz w:val="24"/>
          <w:szCs w:val="24"/>
        </w:rPr>
        <w:t xml:space="preserve"> </w:t>
      </w:r>
      <w:r w:rsidRPr="00C16928">
        <w:rPr>
          <w:rFonts w:ascii="Times New Roman" w:hAnsi="Times New Roman" w:cs="Times New Roman"/>
          <w:sz w:val="24"/>
          <w:szCs w:val="24"/>
        </w:rPr>
        <w:t>=</w:t>
      </w:r>
      <w:r w:rsidR="00BB48BC" w:rsidRPr="00C16928">
        <w:rPr>
          <w:rFonts w:ascii="Times New Roman" w:hAnsi="Times New Roman" w:cs="Times New Roman"/>
          <w:sz w:val="24"/>
          <w:szCs w:val="24"/>
        </w:rPr>
        <w:t xml:space="preserve"> </w:t>
      </w:r>
      <w:r w:rsidRPr="00C16928">
        <w:rPr>
          <w:rFonts w:ascii="Times New Roman" w:hAnsi="Times New Roman" w:cs="Times New Roman"/>
          <w:sz w:val="24"/>
          <w:szCs w:val="24"/>
        </w:rPr>
        <w:t>pre</w:t>
      </w:r>
      <w:r w:rsidR="00BB48BC" w:rsidRPr="00C16928">
        <w:rPr>
          <w:rFonts w:ascii="Times New Roman" w:hAnsi="Times New Roman" w:cs="Times New Roman"/>
          <w:sz w:val="24"/>
          <w:szCs w:val="24"/>
        </w:rPr>
        <w:t>ț</w:t>
      </w:r>
      <w:r w:rsidRPr="00C16928">
        <w:rPr>
          <w:rFonts w:ascii="Times New Roman" w:hAnsi="Times New Roman" w:cs="Times New Roman"/>
          <w:sz w:val="24"/>
          <w:szCs w:val="24"/>
        </w:rPr>
        <w:t>ul maxim al chiriei ce a fost ofertat</w:t>
      </w:r>
    </w:p>
    <w:p w:rsidR="009164D3" w:rsidRPr="00C16928" w:rsidRDefault="009164D3" w:rsidP="00EC4D2A">
      <w:pPr>
        <w:jc w:val="both"/>
        <w:rPr>
          <w:rFonts w:ascii="Times New Roman" w:hAnsi="Times New Roman" w:cs="Times New Roman"/>
          <w:sz w:val="24"/>
          <w:szCs w:val="24"/>
          <w:u w:val="single"/>
          <w:lang w:val="en-US"/>
        </w:rPr>
      </w:pPr>
    </w:p>
    <w:p w:rsidR="009164D3" w:rsidRPr="00C16928" w:rsidRDefault="009164D3" w:rsidP="00EC4D2A">
      <w:pPr>
        <w:pStyle w:val="NoSpacing"/>
        <w:jc w:val="both"/>
        <w:rPr>
          <w:rFonts w:ascii="Times New Roman" w:hAnsi="Times New Roman" w:cs="Times New Roman"/>
          <w:b/>
          <w:sz w:val="24"/>
          <w:szCs w:val="24"/>
          <w:u w:val="single"/>
        </w:rPr>
      </w:pPr>
      <w:r w:rsidRPr="00C16928">
        <w:rPr>
          <w:rFonts w:ascii="Times New Roman" w:hAnsi="Times New Roman" w:cs="Times New Roman"/>
          <w:b/>
          <w:sz w:val="24"/>
          <w:szCs w:val="24"/>
          <w:u w:val="single"/>
        </w:rPr>
        <w:t>Pentru criteriul capacitatea economico-financiar</w:t>
      </w:r>
      <w:r w:rsidR="001C04DE" w:rsidRPr="00C16928">
        <w:rPr>
          <w:rFonts w:ascii="Times New Roman" w:hAnsi="Times New Roman" w:cs="Times New Roman"/>
          <w:b/>
          <w:sz w:val="24"/>
          <w:szCs w:val="24"/>
          <w:u w:val="single"/>
        </w:rPr>
        <w:t>ă</w:t>
      </w:r>
      <w:r w:rsidRPr="00C16928">
        <w:rPr>
          <w:rFonts w:ascii="Times New Roman" w:hAnsi="Times New Roman" w:cs="Times New Roman"/>
          <w:b/>
          <w:sz w:val="24"/>
          <w:szCs w:val="24"/>
          <w:u w:val="single"/>
        </w:rPr>
        <w:t xml:space="preserve"> a ofertan</w:t>
      </w:r>
      <w:r w:rsidR="001C04DE" w:rsidRPr="00C16928">
        <w:rPr>
          <w:rFonts w:ascii="Times New Roman" w:hAnsi="Times New Roman" w:cs="Times New Roman"/>
          <w:b/>
          <w:sz w:val="24"/>
          <w:szCs w:val="24"/>
          <w:u w:val="single"/>
        </w:rPr>
        <w:t>ț</w:t>
      </w:r>
      <w:r w:rsidRPr="00C16928">
        <w:rPr>
          <w:rFonts w:ascii="Times New Roman" w:hAnsi="Times New Roman" w:cs="Times New Roman"/>
          <w:b/>
          <w:sz w:val="24"/>
          <w:szCs w:val="24"/>
          <w:u w:val="single"/>
        </w:rPr>
        <w:t>ilor:</w:t>
      </w:r>
    </w:p>
    <w:p w:rsidR="009164D3" w:rsidRPr="00C16928" w:rsidRDefault="009164D3" w:rsidP="00EC4D2A">
      <w:pPr>
        <w:pStyle w:val="NoSpacing"/>
        <w:jc w:val="both"/>
        <w:rPr>
          <w:rFonts w:ascii="Times New Roman" w:hAnsi="Times New Roman" w:cs="Times New Roman"/>
          <w:sz w:val="24"/>
          <w:szCs w:val="24"/>
        </w:rPr>
      </w:pPr>
      <w:r w:rsidRPr="00C16928">
        <w:rPr>
          <w:rFonts w:ascii="Times New Roman" w:hAnsi="Times New Roman" w:cs="Times New Roman"/>
          <w:sz w:val="24"/>
          <w:szCs w:val="24"/>
        </w:rPr>
        <w:t>Punctajul pentru factorul de evaluare “capacitatea economico-financiar</w:t>
      </w:r>
      <w:r w:rsidR="001C04DE" w:rsidRPr="00C16928">
        <w:rPr>
          <w:rFonts w:ascii="Times New Roman" w:hAnsi="Times New Roman" w:cs="Times New Roman"/>
          <w:sz w:val="24"/>
          <w:szCs w:val="24"/>
        </w:rPr>
        <w:t>ă</w:t>
      </w:r>
      <w:r w:rsidRPr="00C16928">
        <w:rPr>
          <w:rFonts w:ascii="Times New Roman" w:hAnsi="Times New Roman" w:cs="Times New Roman"/>
          <w:sz w:val="24"/>
          <w:szCs w:val="24"/>
        </w:rPr>
        <w:t xml:space="preserve"> a ofertan</w:t>
      </w:r>
      <w:r w:rsidR="001C04DE" w:rsidRPr="00C16928">
        <w:rPr>
          <w:rFonts w:ascii="Times New Roman" w:hAnsi="Times New Roman" w:cs="Times New Roman"/>
          <w:sz w:val="24"/>
          <w:szCs w:val="24"/>
        </w:rPr>
        <w:t>ț</w:t>
      </w:r>
      <w:r w:rsidRPr="00C16928">
        <w:rPr>
          <w:rFonts w:ascii="Times New Roman" w:hAnsi="Times New Roman" w:cs="Times New Roman"/>
          <w:sz w:val="24"/>
          <w:szCs w:val="24"/>
        </w:rPr>
        <w:t xml:space="preserve">ilor , maxim </w:t>
      </w:r>
      <w:r w:rsidR="006D4E28" w:rsidRPr="00C16928">
        <w:rPr>
          <w:rFonts w:ascii="Times New Roman" w:hAnsi="Times New Roman" w:cs="Times New Roman"/>
          <w:b/>
          <w:sz w:val="24"/>
          <w:szCs w:val="24"/>
        </w:rPr>
        <w:t>10</w:t>
      </w:r>
      <w:r w:rsidRPr="00C16928">
        <w:rPr>
          <w:rFonts w:ascii="Times New Roman" w:hAnsi="Times New Roman" w:cs="Times New Roman"/>
          <w:sz w:val="24"/>
          <w:szCs w:val="24"/>
        </w:rPr>
        <w:t xml:space="preserve"> de puncte’’ se acord</w:t>
      </w:r>
      <w:r w:rsidR="001C04DE" w:rsidRPr="00C16928">
        <w:rPr>
          <w:rFonts w:ascii="Times New Roman" w:hAnsi="Times New Roman" w:cs="Times New Roman"/>
          <w:sz w:val="24"/>
          <w:szCs w:val="24"/>
        </w:rPr>
        <w:t>ă</w:t>
      </w:r>
      <w:r w:rsidRPr="00C16928">
        <w:rPr>
          <w:rFonts w:ascii="Times New Roman" w:hAnsi="Times New Roman" w:cs="Times New Roman"/>
          <w:sz w:val="24"/>
          <w:szCs w:val="24"/>
        </w:rPr>
        <w:t xml:space="preserve"> astfel :</w:t>
      </w:r>
    </w:p>
    <w:p w:rsidR="009164D3" w:rsidRPr="00C16928" w:rsidRDefault="009164D3" w:rsidP="00EC4D2A">
      <w:pPr>
        <w:pStyle w:val="NoSpacing"/>
        <w:jc w:val="both"/>
        <w:rPr>
          <w:rFonts w:ascii="Times New Roman" w:hAnsi="Times New Roman" w:cs="Times New Roman"/>
          <w:sz w:val="24"/>
          <w:szCs w:val="24"/>
        </w:rPr>
      </w:pPr>
      <w:r w:rsidRPr="00C16928">
        <w:rPr>
          <w:rFonts w:ascii="Times New Roman" w:hAnsi="Times New Roman" w:cs="Times New Roman"/>
          <w:sz w:val="24"/>
          <w:szCs w:val="24"/>
        </w:rPr>
        <w:t xml:space="preserve">Pentru  ofertantul care are cea mai mare </w:t>
      </w:r>
      <w:r w:rsidR="00977FD3" w:rsidRPr="00C16928">
        <w:rPr>
          <w:rFonts w:ascii="Times New Roman" w:hAnsi="Times New Roman" w:cs="Times New Roman"/>
          <w:sz w:val="24"/>
          <w:szCs w:val="24"/>
        </w:rPr>
        <w:t xml:space="preserve">valoare a veniturilor din declaratia de venit din anul fiscal </w:t>
      </w:r>
      <w:r w:rsidR="00776D24" w:rsidRPr="00C16928">
        <w:rPr>
          <w:rFonts w:ascii="Times New Roman" w:hAnsi="Times New Roman" w:cs="Times New Roman"/>
          <w:sz w:val="24"/>
          <w:szCs w:val="24"/>
        </w:rPr>
        <w:t xml:space="preserve">anterior celui in care se organizeaza licitatia </w:t>
      </w:r>
      <w:r w:rsidR="00977FD3" w:rsidRPr="00C16928">
        <w:rPr>
          <w:rFonts w:ascii="Times New Roman" w:hAnsi="Times New Roman" w:cs="Times New Roman"/>
          <w:sz w:val="24"/>
          <w:szCs w:val="24"/>
        </w:rPr>
        <w:t xml:space="preserve"> </w:t>
      </w:r>
      <w:r w:rsidRPr="00C16928">
        <w:rPr>
          <w:rFonts w:ascii="Times New Roman" w:hAnsi="Times New Roman" w:cs="Times New Roman"/>
          <w:sz w:val="24"/>
          <w:szCs w:val="24"/>
        </w:rPr>
        <w:t xml:space="preserve">se acorda punctajul maxim </w:t>
      </w:r>
      <w:r w:rsidR="00024FB0" w:rsidRPr="00C16928">
        <w:rPr>
          <w:rFonts w:ascii="Times New Roman" w:hAnsi="Times New Roman" w:cs="Times New Roman"/>
          <w:sz w:val="24"/>
          <w:szCs w:val="24"/>
        </w:rPr>
        <w:t xml:space="preserve"> </w:t>
      </w:r>
      <w:r w:rsidRPr="00C16928">
        <w:rPr>
          <w:rFonts w:ascii="Times New Roman" w:hAnsi="Times New Roman" w:cs="Times New Roman"/>
          <w:sz w:val="24"/>
          <w:szCs w:val="24"/>
        </w:rPr>
        <w:t xml:space="preserve">de </w:t>
      </w:r>
      <w:r w:rsidR="00977FD3" w:rsidRPr="00C16928">
        <w:rPr>
          <w:rFonts w:ascii="Times New Roman" w:hAnsi="Times New Roman" w:cs="Times New Roman"/>
          <w:sz w:val="24"/>
          <w:szCs w:val="24"/>
        </w:rPr>
        <w:t xml:space="preserve">10 </w:t>
      </w:r>
      <w:r w:rsidRPr="00C16928">
        <w:rPr>
          <w:rFonts w:ascii="Times New Roman" w:hAnsi="Times New Roman" w:cs="Times New Roman"/>
          <w:sz w:val="24"/>
          <w:szCs w:val="24"/>
        </w:rPr>
        <w:t>puncte.</w:t>
      </w:r>
    </w:p>
    <w:p w:rsidR="009164D3" w:rsidRPr="00C16928" w:rsidRDefault="009164D3" w:rsidP="00EC4D2A">
      <w:pPr>
        <w:pStyle w:val="NoSpacing"/>
        <w:jc w:val="both"/>
        <w:rPr>
          <w:rFonts w:ascii="Times New Roman" w:hAnsi="Times New Roman" w:cs="Times New Roman"/>
          <w:sz w:val="24"/>
          <w:szCs w:val="24"/>
        </w:rPr>
      </w:pPr>
      <w:r w:rsidRPr="00C16928">
        <w:rPr>
          <w:rFonts w:ascii="Times New Roman" w:hAnsi="Times New Roman" w:cs="Times New Roman"/>
          <w:sz w:val="24"/>
          <w:szCs w:val="24"/>
        </w:rPr>
        <w:t xml:space="preserve">Pentru ofertantul care are </w:t>
      </w:r>
      <w:r w:rsidR="00977FD3" w:rsidRPr="00C16928">
        <w:rPr>
          <w:rFonts w:ascii="Times New Roman" w:hAnsi="Times New Roman" w:cs="Times New Roman"/>
          <w:sz w:val="24"/>
          <w:szCs w:val="24"/>
        </w:rPr>
        <w:t xml:space="preserve">valoarea veniturilor din declaratia de venit din anul fiscal </w:t>
      </w:r>
      <w:r w:rsidR="00776D24" w:rsidRPr="00C16928">
        <w:rPr>
          <w:rFonts w:ascii="Times New Roman" w:hAnsi="Times New Roman" w:cs="Times New Roman"/>
          <w:sz w:val="24"/>
          <w:szCs w:val="24"/>
        </w:rPr>
        <w:t xml:space="preserve">anterior celui in care se organizeaza licitatia  </w:t>
      </w:r>
      <w:r w:rsidRPr="00C16928">
        <w:rPr>
          <w:rFonts w:ascii="Times New Roman" w:hAnsi="Times New Roman" w:cs="Times New Roman"/>
          <w:sz w:val="24"/>
          <w:szCs w:val="24"/>
        </w:rPr>
        <w:t xml:space="preserve">mai mică decât ofertantul cu </w:t>
      </w:r>
      <w:r w:rsidR="00977FD3" w:rsidRPr="00C16928">
        <w:rPr>
          <w:rFonts w:ascii="Times New Roman" w:hAnsi="Times New Roman" w:cs="Times New Roman"/>
          <w:sz w:val="24"/>
          <w:szCs w:val="24"/>
        </w:rPr>
        <w:t xml:space="preserve">cea mai mare valoare a veniturilor din declaratia de venit din anul fiscal </w:t>
      </w:r>
      <w:r w:rsidR="00776D24" w:rsidRPr="00C16928">
        <w:rPr>
          <w:rFonts w:ascii="Times New Roman" w:hAnsi="Times New Roman" w:cs="Times New Roman"/>
          <w:sz w:val="24"/>
          <w:szCs w:val="24"/>
        </w:rPr>
        <w:t xml:space="preserve">anterior celui in care se organizeaza licitatia </w:t>
      </w:r>
      <w:r w:rsidRPr="00C16928">
        <w:rPr>
          <w:rFonts w:ascii="Times New Roman" w:hAnsi="Times New Roman" w:cs="Times New Roman"/>
          <w:sz w:val="24"/>
          <w:szCs w:val="24"/>
        </w:rPr>
        <w:t>, se calculeaza astfel:</w:t>
      </w:r>
    </w:p>
    <w:p w:rsidR="009164D3" w:rsidRPr="00C16928" w:rsidRDefault="009164D3" w:rsidP="00EC4D2A">
      <w:pPr>
        <w:pStyle w:val="NoSpacing"/>
        <w:jc w:val="both"/>
        <w:rPr>
          <w:rFonts w:ascii="Times New Roman" w:hAnsi="Times New Roman" w:cs="Times New Roman"/>
          <w:sz w:val="24"/>
          <w:szCs w:val="24"/>
          <w:lang w:val="en-US"/>
        </w:rPr>
      </w:pPr>
      <w:r w:rsidRPr="00C16928">
        <w:rPr>
          <w:rFonts w:ascii="Times New Roman" w:hAnsi="Times New Roman" w:cs="Times New Roman"/>
          <w:sz w:val="24"/>
          <w:szCs w:val="24"/>
          <w:lang w:val="en-US"/>
        </w:rPr>
        <w:t>P(</w:t>
      </w:r>
      <w:r w:rsidR="00024FB0" w:rsidRPr="00C16928">
        <w:rPr>
          <w:rFonts w:ascii="Times New Roman" w:hAnsi="Times New Roman" w:cs="Times New Roman"/>
          <w:sz w:val="24"/>
          <w:szCs w:val="24"/>
          <w:lang w:val="en-US"/>
        </w:rPr>
        <w:t>o</w:t>
      </w:r>
      <w:r w:rsidRPr="00C16928">
        <w:rPr>
          <w:rFonts w:ascii="Times New Roman" w:hAnsi="Times New Roman" w:cs="Times New Roman"/>
          <w:sz w:val="24"/>
          <w:szCs w:val="24"/>
          <w:lang w:val="en-US"/>
        </w:rPr>
        <w:t>)</w:t>
      </w:r>
      <w:r w:rsidR="00992548" w:rsidRPr="00C16928">
        <w:rPr>
          <w:rFonts w:ascii="Times New Roman" w:hAnsi="Times New Roman" w:cs="Times New Roman"/>
          <w:sz w:val="24"/>
          <w:szCs w:val="24"/>
          <w:lang w:val="en-US"/>
        </w:rPr>
        <w:t xml:space="preserve"> </w:t>
      </w:r>
      <w:r w:rsidRPr="00C16928">
        <w:rPr>
          <w:rFonts w:ascii="Times New Roman" w:hAnsi="Times New Roman" w:cs="Times New Roman"/>
          <w:sz w:val="24"/>
          <w:szCs w:val="24"/>
          <w:lang w:val="en-US"/>
        </w:rPr>
        <w:t>=</w:t>
      </w:r>
      <w:r w:rsidR="00992548" w:rsidRPr="00C16928">
        <w:rPr>
          <w:rFonts w:ascii="Times New Roman" w:hAnsi="Times New Roman" w:cs="Times New Roman"/>
          <w:sz w:val="24"/>
          <w:szCs w:val="24"/>
          <w:lang w:val="en-US"/>
        </w:rPr>
        <w:t xml:space="preserve"> </w:t>
      </w:r>
      <w:r w:rsidRPr="00C16928">
        <w:rPr>
          <w:rFonts w:ascii="Times New Roman" w:hAnsi="Times New Roman" w:cs="Times New Roman"/>
          <w:sz w:val="24"/>
          <w:szCs w:val="24"/>
          <w:lang w:val="en-US"/>
        </w:rPr>
        <w:t xml:space="preserve">(Valoare </w:t>
      </w:r>
      <w:r w:rsidR="00977FD3" w:rsidRPr="00C16928">
        <w:rPr>
          <w:rFonts w:ascii="Times New Roman" w:hAnsi="Times New Roman" w:cs="Times New Roman"/>
          <w:sz w:val="24"/>
          <w:szCs w:val="24"/>
          <w:lang w:val="en-US"/>
        </w:rPr>
        <w:t xml:space="preserve">a </w:t>
      </w:r>
      <w:r w:rsidR="00977FD3" w:rsidRPr="00C16928">
        <w:rPr>
          <w:rFonts w:ascii="Times New Roman" w:hAnsi="Times New Roman" w:cs="Times New Roman"/>
          <w:sz w:val="24"/>
          <w:szCs w:val="24"/>
        </w:rPr>
        <w:t xml:space="preserve">veniturilor din declaratia de venit din anul fiscal </w:t>
      </w:r>
      <w:r w:rsidR="00776D24" w:rsidRPr="00C16928">
        <w:rPr>
          <w:rFonts w:ascii="Times New Roman" w:hAnsi="Times New Roman" w:cs="Times New Roman"/>
          <w:sz w:val="24"/>
          <w:szCs w:val="24"/>
        </w:rPr>
        <w:t>.......</w:t>
      </w:r>
      <w:r w:rsidR="00977FD3" w:rsidRPr="00C16928">
        <w:rPr>
          <w:rFonts w:ascii="Times New Roman" w:hAnsi="Times New Roman" w:cs="Times New Roman"/>
          <w:sz w:val="24"/>
          <w:szCs w:val="24"/>
        </w:rPr>
        <w:t xml:space="preserve"> </w:t>
      </w:r>
      <w:r w:rsidRPr="00C16928">
        <w:rPr>
          <w:rFonts w:ascii="Times New Roman" w:hAnsi="Times New Roman" w:cs="Times New Roman"/>
          <w:sz w:val="24"/>
          <w:szCs w:val="24"/>
          <w:lang w:val="en-US"/>
        </w:rPr>
        <w:t>mai mică /Valoare</w:t>
      </w:r>
      <w:r w:rsidR="00977FD3" w:rsidRPr="00C16928">
        <w:rPr>
          <w:rFonts w:ascii="Times New Roman" w:hAnsi="Times New Roman" w:cs="Times New Roman"/>
          <w:sz w:val="24"/>
          <w:szCs w:val="24"/>
          <w:lang w:val="en-US"/>
        </w:rPr>
        <w:t xml:space="preserve"> a</w:t>
      </w:r>
      <w:r w:rsidRPr="00C16928">
        <w:rPr>
          <w:rFonts w:ascii="Times New Roman" w:hAnsi="Times New Roman" w:cs="Times New Roman"/>
          <w:sz w:val="24"/>
          <w:szCs w:val="24"/>
          <w:lang w:val="en-US"/>
        </w:rPr>
        <w:t xml:space="preserve"> </w:t>
      </w:r>
      <w:r w:rsidR="00977FD3" w:rsidRPr="00C16928">
        <w:rPr>
          <w:rFonts w:ascii="Times New Roman" w:hAnsi="Times New Roman" w:cs="Times New Roman"/>
          <w:sz w:val="24"/>
          <w:szCs w:val="24"/>
        </w:rPr>
        <w:t xml:space="preserve">veniturilor din declaratia de venit din anul fiscal </w:t>
      </w:r>
      <w:r w:rsidR="00776D24" w:rsidRPr="00C16928">
        <w:rPr>
          <w:rFonts w:ascii="Times New Roman" w:hAnsi="Times New Roman" w:cs="Times New Roman"/>
          <w:sz w:val="24"/>
          <w:szCs w:val="24"/>
        </w:rPr>
        <w:t>................</w:t>
      </w:r>
      <w:r w:rsidR="00977FD3" w:rsidRPr="00C16928">
        <w:rPr>
          <w:rFonts w:ascii="Times New Roman" w:hAnsi="Times New Roman" w:cs="Times New Roman"/>
          <w:sz w:val="24"/>
          <w:szCs w:val="24"/>
        </w:rPr>
        <w:t xml:space="preserve"> </w:t>
      </w:r>
      <w:r w:rsidRPr="00C16928">
        <w:rPr>
          <w:rFonts w:ascii="Times New Roman" w:hAnsi="Times New Roman" w:cs="Times New Roman"/>
          <w:sz w:val="24"/>
          <w:szCs w:val="24"/>
          <w:lang w:val="en-US"/>
        </w:rPr>
        <w:t>cea mai mare din oferta)</w:t>
      </w:r>
      <w:r w:rsidR="00992548" w:rsidRPr="00C16928">
        <w:rPr>
          <w:rFonts w:ascii="Times New Roman" w:hAnsi="Times New Roman" w:cs="Times New Roman"/>
          <w:sz w:val="24"/>
          <w:szCs w:val="24"/>
          <w:lang w:val="en-US"/>
        </w:rPr>
        <w:t xml:space="preserve"> </w:t>
      </w:r>
      <w:r w:rsidRPr="00C16928">
        <w:rPr>
          <w:rFonts w:ascii="Times New Roman" w:hAnsi="Times New Roman" w:cs="Times New Roman"/>
          <w:sz w:val="24"/>
          <w:szCs w:val="24"/>
          <w:lang w:val="en-US"/>
        </w:rPr>
        <w:t>X</w:t>
      </w:r>
      <w:r w:rsidR="00992548" w:rsidRPr="00C16928">
        <w:rPr>
          <w:rFonts w:ascii="Times New Roman" w:hAnsi="Times New Roman" w:cs="Times New Roman"/>
          <w:sz w:val="24"/>
          <w:szCs w:val="24"/>
          <w:lang w:val="en-US"/>
        </w:rPr>
        <w:t xml:space="preserve"> </w:t>
      </w:r>
      <w:r w:rsidRPr="00C16928">
        <w:rPr>
          <w:rFonts w:ascii="Times New Roman" w:hAnsi="Times New Roman" w:cs="Times New Roman"/>
          <w:sz w:val="24"/>
          <w:szCs w:val="24"/>
          <w:lang w:val="en-US"/>
        </w:rPr>
        <w:t>punctajul maxim acordat</w:t>
      </w:r>
    </w:p>
    <w:p w:rsidR="009164D3" w:rsidRPr="00C16928" w:rsidRDefault="009164D3" w:rsidP="00EC4D2A">
      <w:pPr>
        <w:pStyle w:val="NoSpacing"/>
        <w:jc w:val="both"/>
        <w:rPr>
          <w:rFonts w:ascii="Times New Roman" w:hAnsi="Times New Roman" w:cs="Times New Roman"/>
          <w:sz w:val="24"/>
          <w:szCs w:val="24"/>
          <w:lang w:val="en-US"/>
        </w:rPr>
      </w:pPr>
      <w:proofErr w:type="gramStart"/>
      <w:r w:rsidRPr="00C16928">
        <w:rPr>
          <w:rFonts w:ascii="Times New Roman" w:hAnsi="Times New Roman" w:cs="Times New Roman"/>
          <w:sz w:val="24"/>
          <w:szCs w:val="24"/>
          <w:lang w:val="en-US"/>
        </w:rPr>
        <w:t>P(</w:t>
      </w:r>
      <w:proofErr w:type="gramEnd"/>
      <w:r w:rsidR="00024FB0" w:rsidRPr="00C16928">
        <w:rPr>
          <w:rFonts w:ascii="Times New Roman" w:hAnsi="Times New Roman" w:cs="Times New Roman"/>
          <w:sz w:val="24"/>
          <w:szCs w:val="24"/>
          <w:lang w:val="en-US"/>
        </w:rPr>
        <w:t>o</w:t>
      </w:r>
      <w:r w:rsidRPr="00C16928">
        <w:rPr>
          <w:rFonts w:ascii="Times New Roman" w:hAnsi="Times New Roman" w:cs="Times New Roman"/>
          <w:sz w:val="24"/>
          <w:szCs w:val="24"/>
          <w:lang w:val="en-US"/>
        </w:rPr>
        <w:t>)</w:t>
      </w:r>
      <w:r w:rsidR="00992548" w:rsidRPr="00C16928">
        <w:rPr>
          <w:rFonts w:ascii="Times New Roman" w:hAnsi="Times New Roman" w:cs="Times New Roman"/>
          <w:sz w:val="24"/>
          <w:szCs w:val="24"/>
          <w:lang w:val="en-US"/>
        </w:rPr>
        <w:t xml:space="preserve"> </w:t>
      </w:r>
      <w:r w:rsidRPr="00C16928">
        <w:rPr>
          <w:rFonts w:ascii="Times New Roman" w:hAnsi="Times New Roman" w:cs="Times New Roman"/>
          <w:sz w:val="24"/>
          <w:szCs w:val="24"/>
          <w:lang w:val="en-US"/>
        </w:rPr>
        <w:t>=</w:t>
      </w:r>
      <w:r w:rsidR="00992548" w:rsidRPr="00C16928">
        <w:rPr>
          <w:rFonts w:ascii="Times New Roman" w:hAnsi="Times New Roman" w:cs="Times New Roman"/>
          <w:sz w:val="24"/>
          <w:szCs w:val="24"/>
          <w:lang w:val="en-US"/>
        </w:rPr>
        <w:t xml:space="preserve"> </w:t>
      </w:r>
      <w:r w:rsidRPr="00C16928">
        <w:rPr>
          <w:rFonts w:ascii="Times New Roman" w:hAnsi="Times New Roman" w:cs="Times New Roman"/>
          <w:sz w:val="24"/>
          <w:szCs w:val="24"/>
          <w:lang w:val="en-US"/>
        </w:rPr>
        <w:t>punctajul ofertei</w:t>
      </w:r>
      <w:r w:rsidR="00992548" w:rsidRPr="00C16928">
        <w:rPr>
          <w:rFonts w:ascii="Times New Roman" w:hAnsi="Times New Roman" w:cs="Times New Roman"/>
          <w:sz w:val="24"/>
          <w:szCs w:val="24"/>
          <w:lang w:val="en-US"/>
        </w:rPr>
        <w:t xml:space="preserve"> </w:t>
      </w:r>
      <w:r w:rsidRPr="00C16928">
        <w:rPr>
          <w:rFonts w:ascii="Times New Roman" w:hAnsi="Times New Roman" w:cs="Times New Roman"/>
          <w:sz w:val="24"/>
          <w:szCs w:val="24"/>
          <w:lang w:val="en-US"/>
        </w:rPr>
        <w:t>(</w:t>
      </w:r>
      <w:r w:rsidR="00024FB0" w:rsidRPr="00C16928">
        <w:rPr>
          <w:rFonts w:ascii="Times New Roman" w:hAnsi="Times New Roman" w:cs="Times New Roman"/>
          <w:sz w:val="24"/>
          <w:szCs w:val="24"/>
          <w:lang w:val="en-US"/>
        </w:rPr>
        <w:t>o</w:t>
      </w:r>
      <w:r w:rsidRPr="00C16928">
        <w:rPr>
          <w:rFonts w:ascii="Times New Roman" w:hAnsi="Times New Roman" w:cs="Times New Roman"/>
          <w:sz w:val="24"/>
          <w:szCs w:val="24"/>
          <w:lang w:val="en-US"/>
        </w:rPr>
        <w:t>)</w:t>
      </w:r>
    </w:p>
    <w:p w:rsidR="009164D3" w:rsidRPr="00C16928" w:rsidRDefault="00977FD3" w:rsidP="00EC4D2A">
      <w:pPr>
        <w:pStyle w:val="NoSpacing"/>
        <w:jc w:val="both"/>
        <w:rPr>
          <w:rFonts w:ascii="Times New Roman" w:hAnsi="Times New Roman" w:cs="Times New Roman"/>
          <w:sz w:val="24"/>
          <w:szCs w:val="24"/>
          <w:lang w:val="en-US"/>
        </w:rPr>
      </w:pPr>
      <w:r w:rsidRPr="00C16928">
        <w:rPr>
          <w:rFonts w:ascii="Times New Roman" w:hAnsi="Times New Roman" w:cs="Times New Roman"/>
          <w:sz w:val="24"/>
          <w:szCs w:val="24"/>
        </w:rPr>
        <w:t xml:space="preserve">Valoarea veniturilor din declaratia de venit din anul fiscal </w:t>
      </w:r>
      <w:r w:rsidR="00776D24" w:rsidRPr="00C16928">
        <w:rPr>
          <w:rFonts w:ascii="Times New Roman" w:hAnsi="Times New Roman" w:cs="Times New Roman"/>
          <w:sz w:val="24"/>
          <w:szCs w:val="24"/>
        </w:rPr>
        <w:t xml:space="preserve">anterior celui in care se organizeaza licitatia  </w:t>
      </w:r>
      <w:r w:rsidRPr="00C16928">
        <w:rPr>
          <w:rFonts w:ascii="Times New Roman" w:hAnsi="Times New Roman" w:cs="Times New Roman"/>
          <w:sz w:val="24"/>
          <w:szCs w:val="24"/>
        </w:rPr>
        <w:t>trebuie sa fie eliberata de ANAF</w:t>
      </w:r>
      <w:r w:rsidR="004D4B60" w:rsidRPr="00C16928">
        <w:rPr>
          <w:rFonts w:ascii="Times New Roman" w:hAnsi="Times New Roman" w:cs="Times New Roman"/>
          <w:sz w:val="24"/>
          <w:szCs w:val="24"/>
        </w:rPr>
        <w:t>.</w:t>
      </w:r>
    </w:p>
    <w:p w:rsidR="009164D3" w:rsidRPr="00C16928" w:rsidRDefault="00CF41A7" w:rsidP="00EC4D2A">
      <w:pPr>
        <w:pStyle w:val="NoSpacing"/>
        <w:jc w:val="both"/>
        <w:rPr>
          <w:rFonts w:ascii="Times New Roman" w:hAnsi="Times New Roman" w:cs="Times New Roman"/>
          <w:sz w:val="24"/>
          <w:szCs w:val="24"/>
          <w:lang w:val="en-US"/>
        </w:rPr>
      </w:pPr>
      <w:r w:rsidRPr="00C16928">
        <w:rPr>
          <w:rFonts w:ascii="Times New Roman" w:hAnsi="Times New Roman" w:cs="Times New Roman"/>
          <w:sz w:val="24"/>
          <w:szCs w:val="24"/>
          <w:lang w:val="en-US"/>
        </w:rPr>
        <w:t xml:space="preserve">Pentru ofertanții </w:t>
      </w:r>
      <w:r w:rsidR="009164D3" w:rsidRPr="00C16928">
        <w:rPr>
          <w:rFonts w:ascii="Times New Roman" w:hAnsi="Times New Roman" w:cs="Times New Roman"/>
          <w:sz w:val="24"/>
          <w:szCs w:val="24"/>
          <w:lang w:val="en-US"/>
        </w:rPr>
        <w:t>care nu pot fac</w:t>
      </w:r>
      <w:r w:rsidRPr="00C16928">
        <w:rPr>
          <w:rFonts w:ascii="Times New Roman" w:hAnsi="Times New Roman" w:cs="Times New Roman"/>
          <w:sz w:val="24"/>
          <w:szCs w:val="24"/>
          <w:lang w:val="en-US"/>
        </w:rPr>
        <w:t xml:space="preserve">e dovada </w:t>
      </w:r>
      <w:proofErr w:type="gramStart"/>
      <w:r w:rsidR="00977FD3" w:rsidRPr="00C16928">
        <w:rPr>
          <w:rFonts w:ascii="Times New Roman" w:hAnsi="Times New Roman" w:cs="Times New Roman"/>
          <w:sz w:val="24"/>
          <w:szCs w:val="24"/>
        </w:rPr>
        <w:t>val</w:t>
      </w:r>
      <w:r w:rsidR="007B4CF5" w:rsidRPr="00C16928">
        <w:rPr>
          <w:rFonts w:ascii="Times New Roman" w:hAnsi="Times New Roman" w:cs="Times New Roman"/>
          <w:sz w:val="24"/>
          <w:szCs w:val="24"/>
        </w:rPr>
        <w:t>o</w:t>
      </w:r>
      <w:r w:rsidR="00977FD3" w:rsidRPr="00C16928">
        <w:rPr>
          <w:rFonts w:ascii="Times New Roman" w:hAnsi="Times New Roman" w:cs="Times New Roman"/>
          <w:sz w:val="24"/>
          <w:szCs w:val="24"/>
        </w:rPr>
        <w:t>rii  veniturilor</w:t>
      </w:r>
      <w:proofErr w:type="gramEnd"/>
      <w:r w:rsidR="00977FD3" w:rsidRPr="00C16928">
        <w:rPr>
          <w:rFonts w:ascii="Times New Roman" w:hAnsi="Times New Roman" w:cs="Times New Roman"/>
          <w:sz w:val="24"/>
          <w:szCs w:val="24"/>
        </w:rPr>
        <w:t xml:space="preserve"> din declaratia de venit din anul fiscal </w:t>
      </w:r>
      <w:r w:rsidR="00776D24" w:rsidRPr="00C16928">
        <w:rPr>
          <w:rFonts w:ascii="Times New Roman" w:hAnsi="Times New Roman" w:cs="Times New Roman"/>
          <w:sz w:val="24"/>
          <w:szCs w:val="24"/>
        </w:rPr>
        <w:t>anterior celui in care se organizeaza licitatia</w:t>
      </w:r>
      <w:r w:rsidR="009164D3" w:rsidRPr="00C16928">
        <w:rPr>
          <w:rFonts w:ascii="Times New Roman" w:hAnsi="Times New Roman" w:cs="Times New Roman"/>
          <w:sz w:val="24"/>
          <w:szCs w:val="24"/>
          <w:lang w:val="en-US"/>
        </w:rPr>
        <w:t>, nu se va puncta acest criteriu.</w:t>
      </w:r>
    </w:p>
    <w:p w:rsidR="009164D3" w:rsidRPr="00C16928" w:rsidRDefault="009164D3" w:rsidP="00EC4D2A">
      <w:pPr>
        <w:jc w:val="both"/>
        <w:rPr>
          <w:rFonts w:ascii="Times New Roman" w:hAnsi="Times New Roman" w:cs="Times New Roman"/>
          <w:sz w:val="24"/>
          <w:szCs w:val="24"/>
          <w:lang w:val="en-US"/>
        </w:rPr>
      </w:pPr>
    </w:p>
    <w:p w:rsidR="009164D3" w:rsidRPr="00C16928" w:rsidRDefault="009164D3" w:rsidP="00EC4D2A">
      <w:pPr>
        <w:jc w:val="both"/>
        <w:rPr>
          <w:rFonts w:ascii="Times New Roman" w:hAnsi="Times New Roman" w:cs="Times New Roman"/>
          <w:b/>
          <w:sz w:val="24"/>
          <w:szCs w:val="24"/>
          <w:u w:val="single"/>
          <w:lang w:val="en-US"/>
        </w:rPr>
      </w:pPr>
      <w:r w:rsidRPr="00C16928">
        <w:rPr>
          <w:rFonts w:ascii="Times New Roman" w:hAnsi="Times New Roman" w:cs="Times New Roman"/>
          <w:b/>
          <w:sz w:val="24"/>
          <w:szCs w:val="24"/>
          <w:u w:val="single"/>
          <w:lang w:val="en-US"/>
        </w:rPr>
        <w:t>Pentru criteriul protecția mediului înconjurător:</w:t>
      </w:r>
    </w:p>
    <w:p w:rsidR="009164D3" w:rsidRPr="00C16928" w:rsidRDefault="009164D3" w:rsidP="00EC4D2A">
      <w:pPr>
        <w:jc w:val="both"/>
        <w:rPr>
          <w:rFonts w:ascii="Times New Roman" w:hAnsi="Times New Roman" w:cs="Times New Roman"/>
          <w:sz w:val="24"/>
          <w:szCs w:val="24"/>
          <w:lang w:val="en-US"/>
        </w:rPr>
      </w:pPr>
      <w:r w:rsidRPr="00C16928">
        <w:rPr>
          <w:rFonts w:ascii="Times New Roman" w:hAnsi="Times New Roman" w:cs="Times New Roman"/>
          <w:sz w:val="24"/>
          <w:szCs w:val="24"/>
          <w:lang w:val="en-US"/>
        </w:rPr>
        <w:t xml:space="preserve">Punctajul pentru factorul de evaluare “protecția mediului înconjurător”-maxim </w:t>
      </w:r>
      <w:r w:rsidR="00754B7E" w:rsidRPr="00C16928">
        <w:rPr>
          <w:rFonts w:ascii="Times New Roman" w:hAnsi="Times New Roman" w:cs="Times New Roman"/>
          <w:sz w:val="24"/>
          <w:szCs w:val="24"/>
          <w:lang w:val="en-US"/>
        </w:rPr>
        <w:t>40</w:t>
      </w:r>
      <w:r w:rsidRPr="00C16928">
        <w:rPr>
          <w:rFonts w:ascii="Times New Roman" w:hAnsi="Times New Roman" w:cs="Times New Roman"/>
          <w:sz w:val="24"/>
          <w:szCs w:val="24"/>
          <w:lang w:val="en-US"/>
        </w:rPr>
        <w:t xml:space="preserve"> puncte </w:t>
      </w:r>
      <w:r w:rsidR="00486D38" w:rsidRPr="00C16928">
        <w:rPr>
          <w:rFonts w:ascii="Times New Roman" w:hAnsi="Times New Roman" w:cs="Times New Roman"/>
          <w:sz w:val="24"/>
          <w:szCs w:val="24"/>
          <w:lang w:val="en-US"/>
        </w:rPr>
        <w:t xml:space="preserve">si </w:t>
      </w:r>
      <w:r w:rsidRPr="00C16928">
        <w:rPr>
          <w:rFonts w:ascii="Times New Roman" w:hAnsi="Times New Roman" w:cs="Times New Roman"/>
          <w:sz w:val="24"/>
          <w:szCs w:val="24"/>
          <w:lang w:val="en-US"/>
        </w:rPr>
        <w:t>se acorda astfel:</w:t>
      </w:r>
    </w:p>
    <w:p w:rsidR="00486D38" w:rsidRPr="00C16928" w:rsidRDefault="00486D38" w:rsidP="00EC4D2A">
      <w:pPr>
        <w:jc w:val="both"/>
        <w:rPr>
          <w:rFonts w:ascii="Times New Roman" w:eastAsia="ArialOOEnc" w:hAnsi="Times New Roman" w:cs="Times New Roman"/>
          <w:sz w:val="24"/>
          <w:szCs w:val="24"/>
        </w:rPr>
      </w:pPr>
      <w:proofErr w:type="gramStart"/>
      <w:r w:rsidRPr="00C16928">
        <w:rPr>
          <w:rFonts w:ascii="Times New Roman" w:hAnsi="Times New Roman" w:cs="Times New Roman"/>
          <w:sz w:val="24"/>
          <w:szCs w:val="24"/>
          <w:lang w:val="en-US"/>
        </w:rPr>
        <w:t>1.Pentru</w:t>
      </w:r>
      <w:proofErr w:type="gramEnd"/>
      <w:r w:rsidRPr="00C16928">
        <w:rPr>
          <w:rFonts w:ascii="Times New Roman" w:hAnsi="Times New Roman" w:cs="Times New Roman"/>
          <w:sz w:val="24"/>
          <w:szCs w:val="24"/>
          <w:lang w:val="en-US"/>
        </w:rPr>
        <w:t xml:space="preserve"> utilizarea in procesul productiv de elaborare a obiectului artistic a unor </w:t>
      </w:r>
      <w:r w:rsidRPr="00C16928">
        <w:rPr>
          <w:rFonts w:ascii="Times New Roman" w:eastAsia="ArialOOEnc" w:hAnsi="Times New Roman" w:cs="Times New Roman"/>
          <w:sz w:val="24"/>
          <w:szCs w:val="24"/>
        </w:rPr>
        <w:t xml:space="preserve">mecanisme, procese, tehnci şi tehnologii specifice nepoluante – maxim </w:t>
      </w:r>
      <w:r w:rsidR="00834C83" w:rsidRPr="00C16928">
        <w:rPr>
          <w:rFonts w:ascii="Times New Roman" w:eastAsia="ArialOOEnc" w:hAnsi="Times New Roman" w:cs="Times New Roman"/>
          <w:sz w:val="24"/>
          <w:szCs w:val="24"/>
        </w:rPr>
        <w:t>10</w:t>
      </w:r>
      <w:r w:rsidRPr="00C16928">
        <w:rPr>
          <w:rFonts w:ascii="Times New Roman" w:eastAsia="ArialOOEnc" w:hAnsi="Times New Roman" w:cs="Times New Roman"/>
          <w:sz w:val="24"/>
          <w:szCs w:val="24"/>
        </w:rPr>
        <w:t xml:space="preserve"> puncte;</w:t>
      </w:r>
    </w:p>
    <w:p w:rsidR="00754B7E" w:rsidRPr="00C16928" w:rsidRDefault="00486D38" w:rsidP="00EC4D2A">
      <w:pPr>
        <w:jc w:val="both"/>
        <w:rPr>
          <w:rFonts w:ascii="Times New Roman" w:eastAsia="ArialOOEnc" w:hAnsi="Times New Roman" w:cs="Times New Roman"/>
          <w:sz w:val="24"/>
          <w:szCs w:val="24"/>
        </w:rPr>
      </w:pPr>
      <w:r w:rsidRPr="00C16928">
        <w:rPr>
          <w:rFonts w:ascii="Times New Roman" w:eastAsia="ArialOOEnc" w:hAnsi="Times New Roman" w:cs="Times New Roman"/>
          <w:sz w:val="24"/>
          <w:szCs w:val="24"/>
        </w:rPr>
        <w:t xml:space="preserve">2. Pentru promovarea in cadrul conceptelor si </w:t>
      </w:r>
      <w:r w:rsidR="00857B8E" w:rsidRPr="00C16928">
        <w:rPr>
          <w:rFonts w:ascii="Times New Roman" w:eastAsia="ArialOOEnc" w:hAnsi="Times New Roman" w:cs="Times New Roman"/>
          <w:sz w:val="24"/>
          <w:szCs w:val="24"/>
        </w:rPr>
        <w:t xml:space="preserve">a </w:t>
      </w:r>
      <w:r w:rsidRPr="00C16928">
        <w:rPr>
          <w:rFonts w:ascii="Times New Roman" w:eastAsia="ArialOOEnc" w:hAnsi="Times New Roman" w:cs="Times New Roman"/>
          <w:sz w:val="24"/>
          <w:szCs w:val="24"/>
        </w:rPr>
        <w:t>proiectelor artistice sau a actiunilor performative</w:t>
      </w:r>
      <w:r w:rsidR="00857B8E" w:rsidRPr="00C16928">
        <w:rPr>
          <w:rFonts w:ascii="Times New Roman" w:eastAsia="ArialOOEnc" w:hAnsi="Times New Roman" w:cs="Times New Roman"/>
          <w:sz w:val="24"/>
          <w:szCs w:val="24"/>
        </w:rPr>
        <w:t xml:space="preserve"> a reperelor unui pseudo-manifest cultural şi artistic etico-ecologic, care denota o orientare şi o  mentalitate culturală individuală favorabila in raport cu problema protectiei mediului</w:t>
      </w:r>
      <w:r w:rsidR="00CD32B3" w:rsidRPr="00C16928">
        <w:rPr>
          <w:rFonts w:ascii="Times New Roman" w:eastAsia="ArialOOEnc" w:hAnsi="Times New Roman" w:cs="Times New Roman"/>
          <w:sz w:val="24"/>
          <w:szCs w:val="24"/>
        </w:rPr>
        <w:t xml:space="preserve"> </w:t>
      </w:r>
      <w:r w:rsidR="00857B8E" w:rsidRPr="00C16928">
        <w:rPr>
          <w:rFonts w:ascii="Times New Roman" w:eastAsia="ArialOOEnc" w:hAnsi="Times New Roman" w:cs="Times New Roman"/>
          <w:sz w:val="24"/>
          <w:szCs w:val="24"/>
        </w:rPr>
        <w:t xml:space="preserve">- maxim </w:t>
      </w:r>
      <w:r w:rsidR="004818A6" w:rsidRPr="00C16928">
        <w:rPr>
          <w:rFonts w:ascii="Times New Roman" w:eastAsia="ArialOOEnc" w:hAnsi="Times New Roman" w:cs="Times New Roman"/>
          <w:sz w:val="24"/>
          <w:szCs w:val="24"/>
        </w:rPr>
        <w:t>30</w:t>
      </w:r>
      <w:r w:rsidR="00857B8E" w:rsidRPr="00C16928">
        <w:rPr>
          <w:rFonts w:ascii="Times New Roman" w:eastAsia="ArialOOEnc" w:hAnsi="Times New Roman" w:cs="Times New Roman"/>
          <w:sz w:val="24"/>
          <w:szCs w:val="24"/>
        </w:rPr>
        <w:t xml:space="preserve"> puncte.</w:t>
      </w:r>
    </w:p>
    <w:p w:rsidR="00486D38" w:rsidRPr="00C16928" w:rsidRDefault="00486D38" w:rsidP="00EC4D2A">
      <w:pPr>
        <w:jc w:val="both"/>
        <w:rPr>
          <w:rFonts w:ascii="Times New Roman" w:hAnsi="Times New Roman" w:cs="Times New Roman"/>
          <w:sz w:val="24"/>
          <w:szCs w:val="24"/>
          <w:lang w:val="en-US"/>
        </w:rPr>
      </w:pPr>
      <w:r w:rsidRPr="00C16928">
        <w:rPr>
          <w:rFonts w:ascii="Times New Roman" w:hAnsi="Times New Roman" w:cs="Times New Roman"/>
          <w:sz w:val="24"/>
          <w:szCs w:val="24"/>
          <w:lang w:val="en-US"/>
        </w:rPr>
        <w:t xml:space="preserve">   </w:t>
      </w:r>
    </w:p>
    <w:p w:rsidR="00857B8E" w:rsidRPr="00C16928" w:rsidRDefault="00857B8E" w:rsidP="00EC4D2A">
      <w:pPr>
        <w:jc w:val="both"/>
        <w:rPr>
          <w:rFonts w:ascii="Times New Roman" w:hAnsi="Times New Roman" w:cs="Times New Roman"/>
          <w:sz w:val="24"/>
          <w:szCs w:val="24"/>
          <w:lang w:val="en-US"/>
        </w:rPr>
      </w:pPr>
      <w:r w:rsidRPr="00C16928">
        <w:rPr>
          <w:rFonts w:ascii="Times New Roman" w:hAnsi="Times New Roman" w:cs="Times New Roman"/>
          <w:sz w:val="24"/>
          <w:szCs w:val="24"/>
          <w:lang w:val="en-US"/>
        </w:rPr>
        <w:t>Pentru evalurea primei conditii, candidatul va prezenta in cadrul ofertei detaliile proceselor</w:t>
      </w:r>
      <w:r w:rsidR="00CD32B3" w:rsidRPr="00C16928">
        <w:rPr>
          <w:rFonts w:ascii="Times New Roman" w:hAnsi="Times New Roman" w:cs="Times New Roman"/>
          <w:sz w:val="24"/>
          <w:szCs w:val="24"/>
          <w:lang w:val="en-US"/>
        </w:rPr>
        <w:t>, tehnicilor</w:t>
      </w:r>
      <w:r w:rsidRPr="00C16928">
        <w:rPr>
          <w:rFonts w:ascii="Times New Roman" w:hAnsi="Times New Roman" w:cs="Times New Roman"/>
          <w:sz w:val="24"/>
          <w:szCs w:val="24"/>
          <w:lang w:val="en-US"/>
        </w:rPr>
        <w:t xml:space="preserve"> si tehnologiilor utilizate in elaborarea </w:t>
      </w:r>
      <w:r w:rsidR="00CD32B3" w:rsidRPr="00C16928">
        <w:rPr>
          <w:rFonts w:ascii="Times New Roman" w:hAnsi="Times New Roman" w:cs="Times New Roman"/>
          <w:sz w:val="24"/>
          <w:szCs w:val="24"/>
          <w:lang w:val="en-US"/>
        </w:rPr>
        <w:t>produsului/</w:t>
      </w:r>
      <w:r w:rsidRPr="00C16928">
        <w:rPr>
          <w:rFonts w:ascii="Times New Roman" w:hAnsi="Times New Roman" w:cs="Times New Roman"/>
          <w:sz w:val="24"/>
          <w:szCs w:val="24"/>
          <w:lang w:val="en-US"/>
        </w:rPr>
        <w:t>ob</w:t>
      </w:r>
      <w:r w:rsidR="00E72C0F" w:rsidRPr="00C16928">
        <w:rPr>
          <w:rFonts w:ascii="Times New Roman" w:hAnsi="Times New Roman" w:cs="Times New Roman"/>
          <w:sz w:val="24"/>
          <w:szCs w:val="24"/>
          <w:lang w:val="en-US"/>
        </w:rPr>
        <w:t>i</w:t>
      </w:r>
      <w:r w:rsidRPr="00C16928">
        <w:rPr>
          <w:rFonts w:ascii="Times New Roman" w:hAnsi="Times New Roman" w:cs="Times New Roman"/>
          <w:sz w:val="24"/>
          <w:szCs w:val="24"/>
          <w:lang w:val="en-US"/>
        </w:rPr>
        <w:t>ectului artistic, sau, dupa caz a actiunilor performative intreprinse</w:t>
      </w:r>
      <w:r w:rsidR="00E72C0F" w:rsidRPr="00C16928">
        <w:rPr>
          <w:rFonts w:ascii="Times New Roman" w:hAnsi="Times New Roman" w:cs="Times New Roman"/>
          <w:sz w:val="24"/>
          <w:szCs w:val="24"/>
          <w:lang w:val="en-US"/>
        </w:rPr>
        <w:t>, in raport cu problematica protectiei mediului</w:t>
      </w:r>
      <w:r w:rsidRPr="00C16928">
        <w:rPr>
          <w:rFonts w:ascii="Times New Roman" w:hAnsi="Times New Roman" w:cs="Times New Roman"/>
          <w:sz w:val="24"/>
          <w:szCs w:val="24"/>
          <w:lang w:val="en-US"/>
        </w:rPr>
        <w:t>.</w:t>
      </w:r>
    </w:p>
    <w:p w:rsidR="00CD32B3" w:rsidRPr="00C16928" w:rsidRDefault="00857B8E" w:rsidP="00EC4D2A">
      <w:pPr>
        <w:jc w:val="both"/>
        <w:rPr>
          <w:rFonts w:ascii="Times New Roman" w:hAnsi="Times New Roman" w:cs="Times New Roman"/>
          <w:sz w:val="24"/>
          <w:szCs w:val="24"/>
          <w:lang w:val="en-US"/>
        </w:rPr>
      </w:pPr>
      <w:r w:rsidRPr="00C16928">
        <w:rPr>
          <w:rFonts w:ascii="Times New Roman" w:hAnsi="Times New Roman" w:cs="Times New Roman"/>
          <w:sz w:val="24"/>
          <w:szCs w:val="24"/>
          <w:lang w:val="en-US"/>
        </w:rPr>
        <w:t xml:space="preserve">Pentru evaluarea celei de-a doua conditii, candidatul </w:t>
      </w:r>
      <w:proofErr w:type="gramStart"/>
      <w:r w:rsidRPr="00C16928">
        <w:rPr>
          <w:rFonts w:ascii="Times New Roman" w:hAnsi="Times New Roman" w:cs="Times New Roman"/>
          <w:sz w:val="24"/>
          <w:szCs w:val="24"/>
          <w:lang w:val="en-US"/>
        </w:rPr>
        <w:t>va</w:t>
      </w:r>
      <w:proofErr w:type="gramEnd"/>
      <w:r w:rsidRPr="00C16928">
        <w:rPr>
          <w:rFonts w:ascii="Times New Roman" w:hAnsi="Times New Roman" w:cs="Times New Roman"/>
          <w:sz w:val="24"/>
          <w:szCs w:val="24"/>
          <w:lang w:val="en-US"/>
        </w:rPr>
        <w:t xml:space="preserve"> prezenta in cadrul ofertei detaliile</w:t>
      </w:r>
      <w:r w:rsidR="00E72C0F" w:rsidRPr="00C16928">
        <w:rPr>
          <w:rFonts w:ascii="Times New Roman" w:hAnsi="Times New Roman" w:cs="Times New Roman"/>
          <w:sz w:val="24"/>
          <w:szCs w:val="24"/>
          <w:lang w:val="en-US"/>
        </w:rPr>
        <w:t xml:space="preserve"> conceptului artistic, </w:t>
      </w:r>
      <w:r w:rsidR="00460800" w:rsidRPr="00C16928">
        <w:rPr>
          <w:rFonts w:ascii="Times New Roman" w:hAnsi="Times New Roman" w:cs="Times New Roman"/>
          <w:sz w:val="24"/>
          <w:szCs w:val="24"/>
          <w:lang w:val="en-US"/>
        </w:rPr>
        <w:t xml:space="preserve">ale propriei </w:t>
      </w:r>
      <w:r w:rsidR="00E72C0F" w:rsidRPr="00C16928">
        <w:rPr>
          <w:rFonts w:ascii="Times New Roman" w:hAnsi="Times New Roman" w:cs="Times New Roman"/>
          <w:sz w:val="24"/>
          <w:szCs w:val="24"/>
          <w:lang w:val="en-US"/>
        </w:rPr>
        <w:t>atitudini etico-ecologice</w:t>
      </w:r>
      <w:r w:rsidR="00CD32B3" w:rsidRPr="00C16928">
        <w:rPr>
          <w:rFonts w:ascii="Times New Roman" w:hAnsi="Times New Roman" w:cs="Times New Roman"/>
          <w:sz w:val="24"/>
          <w:szCs w:val="24"/>
          <w:lang w:val="en-US"/>
        </w:rPr>
        <w:t xml:space="preserve"> </w:t>
      </w:r>
      <w:r w:rsidR="00460800" w:rsidRPr="00C16928">
        <w:rPr>
          <w:rFonts w:ascii="Times New Roman" w:hAnsi="Times New Roman" w:cs="Times New Roman"/>
          <w:sz w:val="24"/>
          <w:szCs w:val="24"/>
          <w:lang w:val="en-US"/>
        </w:rPr>
        <w:t xml:space="preserve">şi </w:t>
      </w:r>
      <w:r w:rsidR="00CD32B3" w:rsidRPr="00C16928">
        <w:rPr>
          <w:rFonts w:ascii="Times New Roman" w:hAnsi="Times New Roman" w:cs="Times New Roman"/>
          <w:sz w:val="24"/>
          <w:szCs w:val="24"/>
          <w:lang w:val="en-US"/>
        </w:rPr>
        <w:t>a</w:t>
      </w:r>
      <w:r w:rsidR="00E72C0F" w:rsidRPr="00C16928">
        <w:rPr>
          <w:rFonts w:ascii="Times New Roman" w:hAnsi="Times New Roman" w:cs="Times New Roman"/>
          <w:sz w:val="24"/>
          <w:szCs w:val="24"/>
          <w:lang w:val="en-US"/>
        </w:rPr>
        <w:t xml:space="preserve"> aspectel</w:t>
      </w:r>
      <w:r w:rsidR="00CD32B3" w:rsidRPr="00C16928">
        <w:rPr>
          <w:rFonts w:ascii="Times New Roman" w:hAnsi="Times New Roman" w:cs="Times New Roman"/>
          <w:sz w:val="24"/>
          <w:szCs w:val="24"/>
          <w:lang w:val="en-US"/>
        </w:rPr>
        <w:t>or</w:t>
      </w:r>
      <w:r w:rsidR="00E72C0F" w:rsidRPr="00C16928">
        <w:rPr>
          <w:rFonts w:ascii="Times New Roman" w:hAnsi="Times New Roman" w:cs="Times New Roman"/>
          <w:sz w:val="24"/>
          <w:szCs w:val="24"/>
          <w:lang w:val="en-US"/>
        </w:rPr>
        <w:t xml:space="preserve"> educative invocate in raport cu aceasta problematica</w:t>
      </w:r>
      <w:r w:rsidR="00460800" w:rsidRPr="00C16928">
        <w:rPr>
          <w:rFonts w:ascii="Times New Roman" w:hAnsi="Times New Roman" w:cs="Times New Roman"/>
          <w:sz w:val="24"/>
          <w:szCs w:val="24"/>
          <w:lang w:val="en-US"/>
        </w:rPr>
        <w:t>, cuprinse în structura</w:t>
      </w:r>
      <w:r w:rsidR="00CD32B3" w:rsidRPr="00C16928">
        <w:rPr>
          <w:rFonts w:ascii="Times New Roman" w:hAnsi="Times New Roman" w:cs="Times New Roman"/>
          <w:sz w:val="24"/>
          <w:szCs w:val="24"/>
          <w:lang w:val="en-US"/>
        </w:rPr>
        <w:t xml:space="preserve"> </w:t>
      </w:r>
      <w:r w:rsidR="00460800" w:rsidRPr="00C16928">
        <w:rPr>
          <w:rFonts w:ascii="Times New Roman" w:eastAsia="ArialOOEnc" w:hAnsi="Times New Roman" w:cs="Times New Roman"/>
          <w:sz w:val="24"/>
          <w:szCs w:val="24"/>
        </w:rPr>
        <w:t>proiectelor artictice derualate în perioada de închiriere a spaţiului din Colonia Pictorilor.</w:t>
      </w:r>
    </w:p>
    <w:p w:rsidR="00CD32B3" w:rsidRPr="00C16928" w:rsidRDefault="00CD32B3" w:rsidP="00EC4D2A">
      <w:pPr>
        <w:jc w:val="both"/>
        <w:rPr>
          <w:rFonts w:ascii="Times New Roman" w:hAnsi="Times New Roman" w:cs="Times New Roman"/>
          <w:sz w:val="24"/>
          <w:szCs w:val="24"/>
          <w:lang w:val="en-US"/>
        </w:rPr>
      </w:pPr>
    </w:p>
    <w:p w:rsidR="00754B7E" w:rsidRPr="00C16928" w:rsidRDefault="00227574" w:rsidP="00EC4D2A">
      <w:pPr>
        <w:jc w:val="both"/>
        <w:rPr>
          <w:rFonts w:ascii="Times New Roman" w:hAnsi="Times New Roman" w:cs="Times New Roman"/>
          <w:sz w:val="24"/>
          <w:szCs w:val="24"/>
          <w:lang w:val="en-US"/>
        </w:rPr>
      </w:pPr>
      <w:r w:rsidRPr="00C16928">
        <w:rPr>
          <w:rFonts w:ascii="Times New Roman" w:eastAsia="ArialOOEnc" w:hAnsi="Times New Roman" w:cs="Times New Roman"/>
          <w:sz w:val="24"/>
          <w:szCs w:val="24"/>
        </w:rPr>
        <w:t>C</w:t>
      </w:r>
      <w:r w:rsidR="00CD32B3" w:rsidRPr="00C16928">
        <w:rPr>
          <w:rFonts w:ascii="Times New Roman" w:eastAsia="ArialOOEnc" w:hAnsi="Times New Roman" w:cs="Times New Roman"/>
          <w:sz w:val="24"/>
          <w:szCs w:val="24"/>
        </w:rPr>
        <w:t>andidatul îşi va prezenta obiectivele artistice specifice corespunzătoare proiectelor derualate în perioada de închiriere a spaţiului din Colonia Pictorilor</w:t>
      </w:r>
    </w:p>
    <w:p w:rsidR="00A1216B" w:rsidRPr="00C16928" w:rsidRDefault="00A1216B" w:rsidP="00EC4D2A">
      <w:pPr>
        <w:jc w:val="both"/>
        <w:rPr>
          <w:rFonts w:ascii="Times New Roman" w:hAnsi="Times New Roman" w:cs="Times New Roman"/>
          <w:sz w:val="24"/>
          <w:szCs w:val="24"/>
          <w:lang w:val="en-US"/>
        </w:rPr>
      </w:pPr>
    </w:p>
    <w:p w:rsidR="00CA7EC2" w:rsidRPr="00C16928" w:rsidRDefault="00E72C0F" w:rsidP="00EC4D2A">
      <w:pPr>
        <w:jc w:val="both"/>
        <w:rPr>
          <w:rFonts w:ascii="Times New Roman" w:hAnsi="Times New Roman" w:cs="Times New Roman"/>
          <w:sz w:val="24"/>
          <w:szCs w:val="24"/>
        </w:rPr>
      </w:pPr>
      <w:r w:rsidRPr="00C16928">
        <w:rPr>
          <w:rFonts w:ascii="Times New Roman" w:hAnsi="Times New Roman" w:cs="Times New Roman"/>
          <w:sz w:val="24"/>
          <w:szCs w:val="24"/>
        </w:rPr>
        <w:lastRenderedPageBreak/>
        <w:t>I</w:t>
      </w:r>
      <w:r w:rsidR="00D07818" w:rsidRPr="00C16928">
        <w:rPr>
          <w:rFonts w:ascii="Times New Roman" w:hAnsi="Times New Roman" w:cs="Times New Roman"/>
          <w:sz w:val="24"/>
          <w:szCs w:val="24"/>
        </w:rPr>
        <w:t>n cazul î</w:t>
      </w:r>
      <w:r w:rsidR="00CA7EC2" w:rsidRPr="00C16928">
        <w:rPr>
          <w:rFonts w:ascii="Times New Roman" w:hAnsi="Times New Roman" w:cs="Times New Roman"/>
          <w:sz w:val="24"/>
          <w:szCs w:val="24"/>
        </w:rPr>
        <w:t xml:space="preserve">n care </w:t>
      </w:r>
      <w:r w:rsidRPr="00C16928">
        <w:rPr>
          <w:rFonts w:ascii="Times New Roman" w:hAnsi="Times New Roman" w:cs="Times New Roman"/>
          <w:sz w:val="24"/>
          <w:szCs w:val="24"/>
        </w:rPr>
        <w:t xml:space="preserve">candidatul </w:t>
      </w:r>
      <w:r w:rsidR="00CA7EC2" w:rsidRPr="00C16928">
        <w:rPr>
          <w:rFonts w:ascii="Times New Roman" w:hAnsi="Times New Roman" w:cs="Times New Roman"/>
          <w:sz w:val="24"/>
          <w:szCs w:val="24"/>
        </w:rPr>
        <w:t xml:space="preserve">nu va </w:t>
      </w:r>
      <w:r w:rsidR="00573469" w:rsidRPr="00C16928">
        <w:rPr>
          <w:rFonts w:ascii="Times New Roman" w:hAnsi="Times New Roman" w:cs="Times New Roman"/>
          <w:sz w:val="24"/>
          <w:szCs w:val="24"/>
        </w:rPr>
        <w:t xml:space="preserve">prezenta </w:t>
      </w:r>
      <w:r w:rsidRPr="00C16928">
        <w:rPr>
          <w:rFonts w:ascii="Times New Roman" w:hAnsi="Times New Roman" w:cs="Times New Roman"/>
          <w:sz w:val="24"/>
          <w:szCs w:val="24"/>
        </w:rPr>
        <w:t xml:space="preserve">in </w:t>
      </w:r>
      <w:r w:rsidR="00F074C5" w:rsidRPr="00C16928">
        <w:rPr>
          <w:rFonts w:ascii="Times New Roman" w:hAnsi="Times New Roman" w:cs="Times New Roman"/>
          <w:sz w:val="24"/>
          <w:szCs w:val="24"/>
        </w:rPr>
        <w:t xml:space="preserve">oferta </w:t>
      </w:r>
      <w:r w:rsidRPr="00C16928">
        <w:rPr>
          <w:rFonts w:ascii="Times New Roman" w:hAnsi="Times New Roman" w:cs="Times New Roman"/>
          <w:sz w:val="24"/>
          <w:szCs w:val="24"/>
        </w:rPr>
        <w:t xml:space="preserve">sa detaliile ce desemneaza cele doua crtiterii de apreciere a formelor de protectie a mediului inconjurator, </w:t>
      </w:r>
      <w:r w:rsidR="00CA7EC2" w:rsidRPr="00C16928">
        <w:rPr>
          <w:rFonts w:ascii="Times New Roman" w:hAnsi="Times New Roman" w:cs="Times New Roman"/>
          <w:sz w:val="24"/>
          <w:szCs w:val="24"/>
        </w:rPr>
        <w:t>nu se puncteaz</w:t>
      </w:r>
      <w:r w:rsidR="00D07818" w:rsidRPr="00C16928">
        <w:rPr>
          <w:rFonts w:ascii="Times New Roman" w:hAnsi="Times New Roman" w:cs="Times New Roman"/>
          <w:sz w:val="24"/>
          <w:szCs w:val="24"/>
        </w:rPr>
        <w:t>ă</w:t>
      </w:r>
      <w:r w:rsidR="00CA7EC2" w:rsidRPr="00C16928">
        <w:rPr>
          <w:rFonts w:ascii="Times New Roman" w:hAnsi="Times New Roman" w:cs="Times New Roman"/>
          <w:sz w:val="24"/>
          <w:szCs w:val="24"/>
        </w:rPr>
        <w:t xml:space="preserve"> acest factor</w:t>
      </w:r>
      <w:r w:rsidR="003A20EB" w:rsidRPr="00C16928">
        <w:rPr>
          <w:rFonts w:ascii="Times New Roman" w:hAnsi="Times New Roman" w:cs="Times New Roman"/>
          <w:sz w:val="24"/>
          <w:szCs w:val="24"/>
        </w:rPr>
        <w:t xml:space="preserve"> pentru respectivul ofertant.</w:t>
      </w:r>
      <w:r w:rsidR="0039144C" w:rsidRPr="00C16928">
        <w:rPr>
          <w:rFonts w:ascii="Times New Roman" w:hAnsi="Times New Roman" w:cs="Times New Roman"/>
          <w:sz w:val="24"/>
          <w:szCs w:val="24"/>
        </w:rPr>
        <w:t>In cazul in care candidatul va prezenta in oferta sa detaliile ce desemneaza doar un criteriu de apreciere a formelor de protectie a mediului inconjurator se va puncta doar acel criteriu.</w:t>
      </w:r>
    </w:p>
    <w:p w:rsidR="00CA7EC2" w:rsidRPr="00C16928" w:rsidRDefault="00CA7EC2" w:rsidP="00EC4D2A">
      <w:pPr>
        <w:jc w:val="both"/>
        <w:rPr>
          <w:rFonts w:ascii="Times New Roman" w:hAnsi="Times New Roman" w:cs="Times New Roman"/>
          <w:sz w:val="24"/>
          <w:szCs w:val="24"/>
        </w:rPr>
      </w:pPr>
    </w:p>
    <w:p w:rsidR="00CA7EC2" w:rsidRPr="00C16928" w:rsidRDefault="007F35D3" w:rsidP="00EC4D2A">
      <w:pPr>
        <w:jc w:val="both"/>
        <w:rPr>
          <w:rFonts w:ascii="Times New Roman" w:hAnsi="Times New Roman" w:cs="Times New Roman"/>
          <w:b/>
          <w:sz w:val="24"/>
          <w:szCs w:val="24"/>
          <w:u w:val="single"/>
        </w:rPr>
      </w:pPr>
      <w:r w:rsidRPr="00C16928">
        <w:rPr>
          <w:rFonts w:ascii="Times New Roman" w:hAnsi="Times New Roman" w:cs="Times New Roman"/>
          <w:b/>
          <w:sz w:val="24"/>
          <w:szCs w:val="24"/>
          <w:u w:val="single"/>
        </w:rPr>
        <w:t xml:space="preserve">Pentru </w:t>
      </w:r>
      <w:r w:rsidR="00CA7EC2" w:rsidRPr="00C16928">
        <w:rPr>
          <w:rFonts w:ascii="Times New Roman" w:hAnsi="Times New Roman" w:cs="Times New Roman"/>
          <w:b/>
          <w:sz w:val="24"/>
          <w:szCs w:val="24"/>
          <w:u w:val="single"/>
        </w:rPr>
        <w:t>citeriul condiții specifice impuse de natura bunului închiriat</w:t>
      </w:r>
    </w:p>
    <w:p w:rsidR="00A3557F" w:rsidRPr="00C16928" w:rsidRDefault="00CA7EC2"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Punctajul pentru factorul de evaluare condiții specifice </w:t>
      </w:r>
      <w:r w:rsidR="00A3557F" w:rsidRPr="00C16928">
        <w:rPr>
          <w:rFonts w:ascii="Times New Roman" w:hAnsi="Times New Roman" w:cs="Times New Roman"/>
          <w:sz w:val="24"/>
          <w:szCs w:val="24"/>
        </w:rPr>
        <w:t xml:space="preserve">domeniului Arte vizuale </w:t>
      </w:r>
      <w:r w:rsidRPr="00C16928">
        <w:rPr>
          <w:rFonts w:ascii="Times New Roman" w:hAnsi="Times New Roman" w:cs="Times New Roman"/>
          <w:sz w:val="24"/>
          <w:szCs w:val="24"/>
        </w:rPr>
        <w:t>impuse de natura bunului închiriat</w:t>
      </w:r>
      <w:r w:rsidR="00A3557F" w:rsidRPr="00C16928">
        <w:rPr>
          <w:rFonts w:ascii="Times New Roman" w:hAnsi="Times New Roman" w:cs="Times New Roman"/>
          <w:sz w:val="24"/>
          <w:szCs w:val="24"/>
        </w:rPr>
        <w:t xml:space="preserve"> vizeaza </w:t>
      </w:r>
      <w:r w:rsidR="00A3557F" w:rsidRPr="00C16928">
        <w:rPr>
          <w:rFonts w:ascii="Times New Roman" w:eastAsia="ArialOOEnc" w:hAnsi="Times New Roman" w:cs="Times New Roman"/>
          <w:sz w:val="24"/>
          <w:szCs w:val="24"/>
        </w:rPr>
        <w:t xml:space="preserve">evaluarea şi cuantificarea prin punctaj a </w:t>
      </w:r>
      <w:r w:rsidR="00A3557F" w:rsidRPr="00C16928">
        <w:rPr>
          <w:rFonts w:ascii="Times New Roman" w:eastAsia="ArialOOEnc" w:hAnsi="Times New Roman" w:cs="Times New Roman"/>
          <w:i/>
          <w:sz w:val="24"/>
          <w:szCs w:val="24"/>
        </w:rPr>
        <w:t>calităţii, impactului şi a performanţelor</w:t>
      </w:r>
      <w:r w:rsidR="00A3557F" w:rsidRPr="00C16928">
        <w:rPr>
          <w:rFonts w:ascii="Times New Roman" w:eastAsia="ArialOOEnc" w:hAnsi="Times New Roman" w:cs="Times New Roman"/>
          <w:sz w:val="24"/>
          <w:szCs w:val="24"/>
        </w:rPr>
        <w:t xml:space="preserve"> întregii </w:t>
      </w:r>
      <w:r w:rsidR="00A3557F" w:rsidRPr="00C16928">
        <w:rPr>
          <w:rFonts w:ascii="Times New Roman" w:eastAsia="ArialOOEnc" w:hAnsi="Times New Roman" w:cs="Times New Roman"/>
          <w:i/>
          <w:sz w:val="24"/>
          <w:szCs w:val="24"/>
        </w:rPr>
        <w:t>activităţi de creaţie artistică</w:t>
      </w:r>
      <w:r w:rsidR="00A3557F" w:rsidRPr="00C16928">
        <w:rPr>
          <w:rFonts w:ascii="Times New Roman" w:eastAsia="ArialOOEnc" w:hAnsi="Times New Roman" w:cs="Times New Roman"/>
          <w:sz w:val="24"/>
          <w:szCs w:val="24"/>
        </w:rPr>
        <w:t xml:space="preserve"> şi de </w:t>
      </w:r>
      <w:r w:rsidR="00A3557F" w:rsidRPr="00C16928">
        <w:rPr>
          <w:rFonts w:ascii="Times New Roman" w:eastAsia="ArialOOEnc" w:hAnsi="Times New Roman" w:cs="Times New Roman"/>
          <w:i/>
          <w:sz w:val="24"/>
          <w:szCs w:val="24"/>
        </w:rPr>
        <w:t>cercetare ştiinţifică</w:t>
      </w:r>
      <w:r w:rsidR="00A3557F" w:rsidRPr="00C16928">
        <w:rPr>
          <w:rFonts w:ascii="Times New Roman" w:eastAsia="ArialOOEnc" w:hAnsi="Times New Roman" w:cs="Times New Roman"/>
          <w:sz w:val="24"/>
          <w:szCs w:val="24"/>
        </w:rPr>
        <w:t xml:space="preserve"> în domeniul </w:t>
      </w:r>
      <w:r w:rsidR="00A3557F" w:rsidRPr="00C16928">
        <w:rPr>
          <w:rFonts w:ascii="Times New Roman" w:eastAsia="ArialOOEnc" w:hAnsi="Times New Roman" w:cs="Times New Roman"/>
          <w:i/>
          <w:sz w:val="24"/>
          <w:szCs w:val="24"/>
        </w:rPr>
        <w:t xml:space="preserve">Artelor vizuale </w:t>
      </w:r>
      <w:r w:rsidR="00A3557F" w:rsidRPr="00C16928">
        <w:rPr>
          <w:rFonts w:ascii="Times New Roman" w:eastAsia="ArialOOEnc" w:hAnsi="Times New Roman" w:cs="Times New Roman"/>
          <w:sz w:val="24"/>
          <w:szCs w:val="24"/>
        </w:rPr>
        <w:t xml:space="preserve">a fiecărui candidat eligibil care prin completarea Anexei D dovedeste ca indeplineste criteriile minimale specificate in fisa de autoevaluare, atat ca punctaje, cat si ca activitati specifice nominalizate - </w:t>
      </w:r>
      <w:r w:rsidR="00A3557F" w:rsidRPr="00C16928">
        <w:rPr>
          <w:rFonts w:ascii="Times New Roman" w:hAnsi="Times New Roman" w:cs="Times New Roman"/>
          <w:sz w:val="24"/>
          <w:szCs w:val="24"/>
        </w:rPr>
        <w:t>maxim 40 de puncte, care se acordă astfel:</w:t>
      </w:r>
    </w:p>
    <w:p w:rsidR="00A3557F" w:rsidRPr="00C16928" w:rsidRDefault="00A3557F" w:rsidP="00EC4D2A">
      <w:pPr>
        <w:jc w:val="both"/>
        <w:rPr>
          <w:rFonts w:ascii="Times New Roman" w:hAnsi="Times New Roman" w:cs="Times New Roman"/>
          <w:sz w:val="24"/>
          <w:szCs w:val="24"/>
        </w:rPr>
      </w:pPr>
      <w:r w:rsidRPr="00C16928">
        <w:rPr>
          <w:rFonts w:ascii="Times New Roman" w:hAnsi="Times New Roman" w:cs="Times New Roman"/>
          <w:sz w:val="24"/>
          <w:szCs w:val="24"/>
        </w:rPr>
        <w:t>a)pentru candidatul cu cel mai mare punctaj, care indeplineste toate conditiile specificate in Anexa D se acordă punctajul maxim alocat (40 de puncte)</w:t>
      </w:r>
      <w:r w:rsidR="00646AE7" w:rsidRPr="00C16928">
        <w:rPr>
          <w:rFonts w:ascii="Times New Roman" w:hAnsi="Times New Roman" w:cs="Times New Roman"/>
          <w:sz w:val="24"/>
          <w:szCs w:val="24"/>
        </w:rPr>
        <w:t>;</w:t>
      </w:r>
    </w:p>
    <w:p w:rsidR="00A3557F" w:rsidRPr="00C16928" w:rsidRDefault="00A3557F"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b) pentru </w:t>
      </w:r>
      <w:r w:rsidR="00646AE7" w:rsidRPr="00C16928">
        <w:rPr>
          <w:rFonts w:ascii="Times New Roman" w:hAnsi="Times New Roman" w:cs="Times New Roman"/>
          <w:sz w:val="24"/>
          <w:szCs w:val="24"/>
        </w:rPr>
        <w:t xml:space="preserve">candidatul cu </w:t>
      </w:r>
      <w:r w:rsidRPr="00C16928">
        <w:rPr>
          <w:rFonts w:ascii="Times New Roman" w:hAnsi="Times New Roman" w:cs="Times New Roman"/>
          <w:sz w:val="24"/>
          <w:szCs w:val="24"/>
        </w:rPr>
        <w:t xml:space="preserve">alt </w:t>
      </w:r>
      <w:r w:rsidR="00646AE7" w:rsidRPr="00C16928">
        <w:rPr>
          <w:rFonts w:ascii="Times New Roman" w:hAnsi="Times New Roman" w:cs="Times New Roman"/>
          <w:sz w:val="24"/>
          <w:szCs w:val="24"/>
        </w:rPr>
        <w:t>punctaj mai mic</w:t>
      </w:r>
      <w:r w:rsidRPr="00C16928">
        <w:rPr>
          <w:rFonts w:ascii="Times New Roman" w:hAnsi="Times New Roman" w:cs="Times New Roman"/>
          <w:sz w:val="24"/>
          <w:szCs w:val="24"/>
        </w:rPr>
        <w:t xml:space="preserve"> decât cel </w:t>
      </w:r>
      <w:r w:rsidR="00646AE7" w:rsidRPr="00C16928">
        <w:rPr>
          <w:rFonts w:ascii="Times New Roman" w:hAnsi="Times New Roman" w:cs="Times New Roman"/>
          <w:sz w:val="24"/>
          <w:szCs w:val="24"/>
        </w:rPr>
        <w:t xml:space="preserve">maxim </w:t>
      </w:r>
      <w:r w:rsidRPr="00C16928">
        <w:rPr>
          <w:rFonts w:ascii="Times New Roman" w:hAnsi="Times New Roman" w:cs="Times New Roman"/>
          <w:sz w:val="24"/>
          <w:szCs w:val="24"/>
        </w:rPr>
        <w:t>prevăzut la lit. a)</w:t>
      </w:r>
      <w:r w:rsidR="00646AE7" w:rsidRPr="00C16928">
        <w:rPr>
          <w:rFonts w:ascii="Times New Roman" w:hAnsi="Times New Roman" w:cs="Times New Roman"/>
          <w:sz w:val="24"/>
          <w:szCs w:val="24"/>
        </w:rPr>
        <w:t>,</w:t>
      </w:r>
      <w:r w:rsidRPr="00C16928">
        <w:rPr>
          <w:rFonts w:ascii="Times New Roman" w:hAnsi="Times New Roman" w:cs="Times New Roman"/>
          <w:sz w:val="24"/>
          <w:szCs w:val="24"/>
        </w:rPr>
        <w:t xml:space="preserve"> punctajul se acordă astfel: P(o)=(P</w:t>
      </w:r>
      <w:r w:rsidR="00646AE7" w:rsidRPr="00C16928">
        <w:rPr>
          <w:rFonts w:ascii="Times New Roman" w:hAnsi="Times New Roman" w:cs="Times New Roman"/>
          <w:sz w:val="24"/>
          <w:szCs w:val="24"/>
        </w:rPr>
        <w:t>unctaj</w:t>
      </w:r>
      <w:r w:rsidRPr="00C16928">
        <w:rPr>
          <w:rFonts w:ascii="Times New Roman" w:hAnsi="Times New Roman" w:cs="Times New Roman"/>
          <w:sz w:val="24"/>
          <w:szCs w:val="24"/>
        </w:rPr>
        <w:t xml:space="preserve"> n /P</w:t>
      </w:r>
      <w:r w:rsidR="00646AE7" w:rsidRPr="00C16928">
        <w:rPr>
          <w:rFonts w:ascii="Times New Roman" w:hAnsi="Times New Roman" w:cs="Times New Roman"/>
          <w:sz w:val="24"/>
          <w:szCs w:val="24"/>
        </w:rPr>
        <w:t>unctaj</w:t>
      </w:r>
      <w:r w:rsidRPr="00C16928">
        <w:rPr>
          <w:rFonts w:ascii="Times New Roman" w:hAnsi="Times New Roman" w:cs="Times New Roman"/>
          <w:sz w:val="24"/>
          <w:szCs w:val="24"/>
        </w:rPr>
        <w:t xml:space="preserve"> max.)</w:t>
      </w:r>
      <w:r w:rsidR="00646AE7" w:rsidRPr="00C16928">
        <w:rPr>
          <w:rFonts w:ascii="Times New Roman" w:hAnsi="Times New Roman" w:cs="Times New Roman"/>
          <w:sz w:val="24"/>
          <w:szCs w:val="24"/>
        </w:rPr>
        <w:t xml:space="preserve"> </w:t>
      </w:r>
      <w:r w:rsidRPr="00C16928">
        <w:rPr>
          <w:rFonts w:ascii="Times New Roman" w:hAnsi="Times New Roman" w:cs="Times New Roman"/>
          <w:sz w:val="24"/>
          <w:szCs w:val="24"/>
        </w:rPr>
        <w:t>X punctajul maxim alocat (</w:t>
      </w:r>
      <w:r w:rsidR="00646AE7" w:rsidRPr="00C16928">
        <w:rPr>
          <w:rFonts w:ascii="Times New Roman" w:hAnsi="Times New Roman" w:cs="Times New Roman"/>
          <w:sz w:val="24"/>
          <w:szCs w:val="24"/>
        </w:rPr>
        <w:t>40</w:t>
      </w:r>
      <w:r w:rsidRPr="00C16928">
        <w:rPr>
          <w:rFonts w:ascii="Times New Roman" w:hAnsi="Times New Roman" w:cs="Times New Roman"/>
          <w:sz w:val="24"/>
          <w:szCs w:val="24"/>
        </w:rPr>
        <w:t xml:space="preserve"> de puncte), unde:</w:t>
      </w:r>
    </w:p>
    <w:p w:rsidR="00A3557F" w:rsidRPr="00C16928" w:rsidRDefault="00A3557F" w:rsidP="00EC4D2A">
      <w:pPr>
        <w:jc w:val="both"/>
        <w:rPr>
          <w:rFonts w:ascii="Times New Roman" w:hAnsi="Times New Roman" w:cs="Times New Roman"/>
          <w:sz w:val="24"/>
          <w:szCs w:val="24"/>
        </w:rPr>
      </w:pPr>
      <w:r w:rsidRPr="00C16928">
        <w:rPr>
          <w:rFonts w:ascii="Times New Roman" w:hAnsi="Times New Roman" w:cs="Times New Roman"/>
          <w:sz w:val="24"/>
          <w:szCs w:val="24"/>
        </w:rPr>
        <w:t>P(o) = punctajul ofertei(o)</w:t>
      </w:r>
    </w:p>
    <w:p w:rsidR="00A3557F" w:rsidRPr="00C16928" w:rsidRDefault="00646AE7" w:rsidP="00EC4D2A">
      <w:pPr>
        <w:jc w:val="both"/>
        <w:rPr>
          <w:rFonts w:ascii="Times New Roman" w:hAnsi="Times New Roman" w:cs="Times New Roman"/>
          <w:sz w:val="24"/>
          <w:szCs w:val="24"/>
        </w:rPr>
      </w:pPr>
      <w:r w:rsidRPr="00C16928">
        <w:rPr>
          <w:rFonts w:ascii="Times New Roman" w:hAnsi="Times New Roman" w:cs="Times New Roman"/>
          <w:sz w:val="24"/>
          <w:szCs w:val="24"/>
        </w:rPr>
        <w:t>Punctaj n</w:t>
      </w:r>
      <w:r w:rsidR="00A3557F" w:rsidRPr="00C16928">
        <w:rPr>
          <w:rFonts w:ascii="Times New Roman" w:hAnsi="Times New Roman" w:cs="Times New Roman"/>
          <w:sz w:val="24"/>
          <w:szCs w:val="24"/>
        </w:rPr>
        <w:t xml:space="preserve"> = p</w:t>
      </w:r>
      <w:r w:rsidRPr="00C16928">
        <w:rPr>
          <w:rFonts w:ascii="Times New Roman" w:hAnsi="Times New Roman" w:cs="Times New Roman"/>
          <w:sz w:val="24"/>
          <w:szCs w:val="24"/>
        </w:rPr>
        <w:t xml:space="preserve">unctajul </w:t>
      </w:r>
      <w:r w:rsidR="0039144C" w:rsidRPr="00C16928">
        <w:rPr>
          <w:rFonts w:ascii="Times New Roman" w:hAnsi="Times New Roman" w:cs="Times New Roman"/>
          <w:sz w:val="24"/>
          <w:szCs w:val="24"/>
        </w:rPr>
        <w:t xml:space="preserve">total al </w:t>
      </w:r>
      <w:r w:rsidR="00A3557F" w:rsidRPr="00C16928">
        <w:rPr>
          <w:rFonts w:ascii="Times New Roman" w:hAnsi="Times New Roman" w:cs="Times New Roman"/>
          <w:sz w:val="24"/>
          <w:szCs w:val="24"/>
        </w:rPr>
        <w:t>ofertei</w:t>
      </w:r>
      <w:r w:rsidRPr="00C16928">
        <w:rPr>
          <w:rFonts w:ascii="Times New Roman" w:hAnsi="Times New Roman" w:cs="Times New Roman"/>
          <w:sz w:val="24"/>
          <w:szCs w:val="24"/>
        </w:rPr>
        <w:t xml:space="preserve"> </w:t>
      </w:r>
      <w:r w:rsidR="0039144C" w:rsidRPr="00C16928">
        <w:rPr>
          <w:rFonts w:ascii="Times New Roman" w:hAnsi="Times New Roman" w:cs="Times New Roman"/>
          <w:sz w:val="24"/>
          <w:szCs w:val="24"/>
        </w:rPr>
        <w:t>(o</w:t>
      </w:r>
      <w:r w:rsidR="00A3557F" w:rsidRPr="00C16928">
        <w:rPr>
          <w:rFonts w:ascii="Times New Roman" w:hAnsi="Times New Roman" w:cs="Times New Roman"/>
          <w:sz w:val="24"/>
          <w:szCs w:val="24"/>
        </w:rPr>
        <w:t>)</w:t>
      </w:r>
      <w:r w:rsidR="0039144C" w:rsidRPr="00C16928">
        <w:rPr>
          <w:rFonts w:ascii="Times New Roman" w:hAnsi="Times New Roman" w:cs="Times New Roman"/>
          <w:sz w:val="24"/>
          <w:szCs w:val="24"/>
        </w:rPr>
        <w:t xml:space="preserve"> specificat in ANEXA D</w:t>
      </w:r>
    </w:p>
    <w:p w:rsidR="00A3557F" w:rsidRPr="00C16928" w:rsidRDefault="00A3557F" w:rsidP="00EC4D2A">
      <w:pPr>
        <w:jc w:val="both"/>
        <w:rPr>
          <w:rFonts w:ascii="Times New Roman" w:hAnsi="Times New Roman" w:cs="Times New Roman"/>
          <w:sz w:val="24"/>
          <w:szCs w:val="24"/>
        </w:rPr>
      </w:pPr>
      <w:r w:rsidRPr="00C16928">
        <w:rPr>
          <w:rFonts w:ascii="Times New Roman" w:hAnsi="Times New Roman" w:cs="Times New Roman"/>
          <w:sz w:val="24"/>
          <w:szCs w:val="24"/>
        </w:rPr>
        <w:t>P</w:t>
      </w:r>
      <w:r w:rsidR="00646AE7" w:rsidRPr="00C16928">
        <w:rPr>
          <w:rFonts w:ascii="Times New Roman" w:hAnsi="Times New Roman" w:cs="Times New Roman"/>
          <w:sz w:val="24"/>
          <w:szCs w:val="24"/>
        </w:rPr>
        <w:t>unctaj</w:t>
      </w:r>
      <w:r w:rsidRPr="00C16928">
        <w:rPr>
          <w:rFonts w:ascii="Times New Roman" w:hAnsi="Times New Roman" w:cs="Times New Roman"/>
          <w:sz w:val="24"/>
          <w:szCs w:val="24"/>
        </w:rPr>
        <w:t xml:space="preserve"> max. = </w:t>
      </w:r>
      <w:r w:rsidR="00646AE7" w:rsidRPr="00C16928">
        <w:rPr>
          <w:rFonts w:ascii="Times New Roman" w:hAnsi="Times New Roman" w:cs="Times New Roman"/>
          <w:sz w:val="24"/>
          <w:szCs w:val="24"/>
        </w:rPr>
        <w:t xml:space="preserve">punctajul </w:t>
      </w:r>
      <w:r w:rsidRPr="00C16928">
        <w:rPr>
          <w:rFonts w:ascii="Times New Roman" w:hAnsi="Times New Roman" w:cs="Times New Roman"/>
          <w:sz w:val="24"/>
          <w:szCs w:val="24"/>
        </w:rPr>
        <w:t xml:space="preserve">maxim </w:t>
      </w:r>
      <w:r w:rsidR="0039144C" w:rsidRPr="00C16928">
        <w:rPr>
          <w:rFonts w:ascii="Times New Roman" w:hAnsi="Times New Roman" w:cs="Times New Roman"/>
          <w:sz w:val="24"/>
          <w:szCs w:val="24"/>
        </w:rPr>
        <w:t xml:space="preserve">ofertat, specificat in ANEXA D </w:t>
      </w:r>
      <w:r w:rsidR="009120F6" w:rsidRPr="00C16928">
        <w:rPr>
          <w:rFonts w:ascii="Times New Roman" w:hAnsi="Times New Roman" w:cs="Times New Roman"/>
          <w:sz w:val="24"/>
          <w:szCs w:val="24"/>
        </w:rPr>
        <w:t>a candidatului cu cel mai mare punctaj</w:t>
      </w:r>
    </w:p>
    <w:p w:rsidR="00646AE7" w:rsidRPr="00C16928" w:rsidRDefault="00646AE7" w:rsidP="00EC4D2A">
      <w:pPr>
        <w:autoSpaceDE w:val="0"/>
        <w:autoSpaceDN w:val="0"/>
        <w:adjustRightInd w:val="0"/>
        <w:spacing w:after="200" w:line="276" w:lineRule="auto"/>
        <w:jc w:val="both"/>
        <w:rPr>
          <w:rFonts w:ascii="Times New Roman" w:eastAsia="ArialOOEnc" w:hAnsi="Times New Roman" w:cs="Times New Roman"/>
          <w:sz w:val="24"/>
          <w:szCs w:val="24"/>
        </w:rPr>
      </w:pPr>
    </w:p>
    <w:p w:rsidR="00646AE7" w:rsidRPr="00C16928" w:rsidRDefault="008E7471" w:rsidP="00EC4D2A">
      <w:pPr>
        <w:autoSpaceDE w:val="0"/>
        <w:autoSpaceDN w:val="0"/>
        <w:adjustRightInd w:val="0"/>
        <w:spacing w:after="200" w:line="276" w:lineRule="auto"/>
        <w:jc w:val="both"/>
        <w:rPr>
          <w:rFonts w:ascii="Times New Roman" w:eastAsia="ArialOOEnc" w:hAnsi="Times New Roman" w:cs="Times New Roman"/>
          <w:sz w:val="24"/>
          <w:szCs w:val="24"/>
        </w:rPr>
      </w:pPr>
      <w:r w:rsidRPr="00C16928">
        <w:rPr>
          <w:rFonts w:ascii="Times New Roman" w:hAnsi="Times New Roman" w:cs="Times New Roman"/>
          <w:sz w:val="24"/>
          <w:szCs w:val="24"/>
          <w:lang w:val="en-US"/>
        </w:rPr>
        <w:t>Pentru evaluarea celei de-a patra conditii, candidatul va prezenta in cadrul ofertei</w:t>
      </w:r>
      <w:r w:rsidRPr="00C16928">
        <w:rPr>
          <w:rFonts w:ascii="Times New Roman" w:eastAsia="ArialOOEnc" w:hAnsi="Times New Roman" w:cs="Times New Roman"/>
          <w:sz w:val="24"/>
          <w:szCs w:val="24"/>
        </w:rPr>
        <w:t xml:space="preserve"> f</w:t>
      </w:r>
      <w:r w:rsidR="00646AE7" w:rsidRPr="00C16928">
        <w:rPr>
          <w:rFonts w:ascii="Times New Roman" w:eastAsia="ArialOOEnc" w:hAnsi="Times New Roman" w:cs="Times New Roman"/>
          <w:sz w:val="24"/>
          <w:szCs w:val="24"/>
        </w:rPr>
        <w:t>isa de autoev</w:t>
      </w:r>
      <w:r w:rsidR="001D3D31" w:rsidRPr="00C16928">
        <w:rPr>
          <w:rFonts w:ascii="Times New Roman" w:eastAsia="ArialOOEnc" w:hAnsi="Times New Roman" w:cs="Times New Roman"/>
          <w:sz w:val="24"/>
          <w:szCs w:val="24"/>
        </w:rPr>
        <w:t xml:space="preserve">aluare </w:t>
      </w:r>
      <w:r w:rsidR="00646AE7" w:rsidRPr="00C16928">
        <w:rPr>
          <w:rFonts w:ascii="Times New Roman" w:eastAsia="ArialOOEnc" w:hAnsi="Times New Roman" w:cs="Times New Roman"/>
          <w:sz w:val="24"/>
          <w:szCs w:val="24"/>
        </w:rPr>
        <w:t xml:space="preserve"> a calitatii, impactului si performantelor activitatii de creatie artistica</w:t>
      </w:r>
      <w:r w:rsidR="00F16ED9" w:rsidRPr="00C16928">
        <w:rPr>
          <w:rFonts w:ascii="Times New Roman" w:hAnsi="Times New Roman" w:cs="Times New Roman"/>
          <w:sz w:val="24"/>
          <w:szCs w:val="24"/>
        </w:rPr>
        <w:t xml:space="preserve"> </w:t>
      </w:r>
      <w:r w:rsidRPr="00C16928">
        <w:rPr>
          <w:rFonts w:ascii="Times New Roman" w:hAnsi="Times New Roman" w:cs="Times New Roman"/>
          <w:sz w:val="24"/>
          <w:szCs w:val="24"/>
        </w:rPr>
        <w:t xml:space="preserve">- </w:t>
      </w:r>
      <w:r w:rsidR="00F16ED9" w:rsidRPr="00C16928">
        <w:rPr>
          <w:rFonts w:ascii="Times New Roman" w:hAnsi="Times New Roman" w:cs="Times New Roman"/>
          <w:sz w:val="24"/>
          <w:szCs w:val="24"/>
        </w:rPr>
        <w:t>ANEXA D la documentatie</w:t>
      </w:r>
      <w:r w:rsidRPr="00C16928">
        <w:rPr>
          <w:rFonts w:ascii="Times New Roman" w:hAnsi="Times New Roman" w:cs="Times New Roman"/>
          <w:sz w:val="24"/>
          <w:szCs w:val="24"/>
        </w:rPr>
        <w:t>, care</w:t>
      </w:r>
      <w:r w:rsidR="00646AE7" w:rsidRPr="00C16928">
        <w:rPr>
          <w:rFonts w:ascii="Times New Roman" w:eastAsia="ArialOOEnc" w:hAnsi="Times New Roman" w:cs="Times New Roman"/>
          <w:sz w:val="24"/>
          <w:szCs w:val="24"/>
        </w:rPr>
        <w:t xml:space="preserve"> va fi insoti</w:t>
      </w:r>
      <w:r w:rsidR="001D3D31" w:rsidRPr="00C16928">
        <w:rPr>
          <w:rFonts w:ascii="Times New Roman" w:eastAsia="ArialOOEnc" w:hAnsi="Times New Roman" w:cs="Times New Roman"/>
          <w:sz w:val="24"/>
          <w:szCs w:val="24"/>
        </w:rPr>
        <w:t>ta de toate documentele si dove</w:t>
      </w:r>
      <w:r w:rsidR="00646AE7" w:rsidRPr="00C16928">
        <w:rPr>
          <w:rFonts w:ascii="Times New Roman" w:eastAsia="ArialOOEnc" w:hAnsi="Times New Roman" w:cs="Times New Roman"/>
          <w:sz w:val="24"/>
          <w:szCs w:val="24"/>
        </w:rPr>
        <w:t>zile care probeaza realitatea celor sustinute in aceasta</w:t>
      </w:r>
      <w:r w:rsidR="001D3D31" w:rsidRPr="00C16928">
        <w:rPr>
          <w:rFonts w:ascii="Times New Roman" w:eastAsia="ArialOOEnc" w:hAnsi="Times New Roman" w:cs="Times New Roman"/>
          <w:sz w:val="24"/>
          <w:szCs w:val="24"/>
        </w:rPr>
        <w:t>.</w:t>
      </w:r>
    </w:p>
    <w:p w:rsidR="00CA7EC2" w:rsidRPr="00C16928" w:rsidRDefault="00CA7EC2" w:rsidP="00EC4D2A">
      <w:pPr>
        <w:shd w:val="clear" w:color="auto" w:fill="FFFFFF"/>
        <w:jc w:val="both"/>
        <w:rPr>
          <w:rFonts w:ascii="Times New Roman" w:hAnsi="Times New Roman" w:cs="Times New Roman"/>
          <w:sz w:val="24"/>
          <w:szCs w:val="24"/>
        </w:rPr>
      </w:pPr>
      <w:r w:rsidRPr="00C16928">
        <w:rPr>
          <w:rStyle w:val="tal1"/>
          <w:rFonts w:ascii="Times New Roman" w:hAnsi="Times New Roman" w:cs="Times New Roman"/>
          <w:sz w:val="24"/>
          <w:szCs w:val="24"/>
        </w:rPr>
        <w:t>Oferta câştigătoare este oferta care întruneşte cel mai mare punctaj în urma aplicării criteriilor de atribuire.</w:t>
      </w:r>
    </w:p>
    <w:p w:rsidR="00CA7EC2" w:rsidRPr="00C16928" w:rsidRDefault="00CA7EC2" w:rsidP="00EC4D2A">
      <w:pPr>
        <w:shd w:val="clear" w:color="auto" w:fill="FFFFFF"/>
        <w:jc w:val="both"/>
        <w:rPr>
          <w:rFonts w:ascii="Times New Roman" w:hAnsi="Times New Roman" w:cs="Times New Roman"/>
          <w:sz w:val="24"/>
          <w:szCs w:val="24"/>
        </w:rPr>
      </w:pPr>
      <w:bookmarkStart w:id="67" w:name="do|peV|ttI|caIII|si4|ar341|al17"/>
      <w:bookmarkEnd w:id="67"/>
      <w:r w:rsidRPr="00C16928">
        <w:rPr>
          <w:rStyle w:val="al1"/>
          <w:rFonts w:ascii="Times New Roman" w:hAnsi="Times New Roman" w:cs="Times New Roman"/>
          <w:color w:val="auto"/>
          <w:sz w:val="24"/>
          <w:szCs w:val="24"/>
        </w:rPr>
        <w:t>(17)</w:t>
      </w:r>
      <w:r w:rsidRPr="00C16928">
        <w:rPr>
          <w:rStyle w:val="tal1"/>
          <w:rFonts w:ascii="Times New Roman" w:hAnsi="Times New Roman" w:cs="Times New Roman"/>
          <w:sz w:val="24"/>
          <w:szCs w:val="24"/>
        </w:rPr>
        <w:t>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rsidR="00CA7EC2" w:rsidRPr="00C16928" w:rsidRDefault="00CA7EC2" w:rsidP="00EC4D2A">
      <w:pPr>
        <w:shd w:val="clear" w:color="auto" w:fill="FFFFFF"/>
        <w:jc w:val="both"/>
        <w:rPr>
          <w:rFonts w:ascii="Times New Roman" w:hAnsi="Times New Roman" w:cs="Times New Roman"/>
          <w:sz w:val="24"/>
          <w:szCs w:val="24"/>
        </w:rPr>
      </w:pPr>
      <w:bookmarkStart w:id="68" w:name="do|peV|ttI|caIII|si4|ar341|al18"/>
      <w:bookmarkEnd w:id="68"/>
      <w:r w:rsidRPr="00C16928">
        <w:rPr>
          <w:rStyle w:val="al1"/>
          <w:rFonts w:ascii="Times New Roman" w:hAnsi="Times New Roman" w:cs="Times New Roman"/>
          <w:color w:val="auto"/>
          <w:sz w:val="24"/>
          <w:szCs w:val="24"/>
        </w:rPr>
        <w:t>(18)</w:t>
      </w:r>
      <w:r w:rsidRPr="00C16928">
        <w:rPr>
          <w:rStyle w:val="tal1"/>
          <w:rFonts w:ascii="Times New Roman" w:hAnsi="Times New Roman" w:cs="Times New Roman"/>
          <w:sz w:val="24"/>
          <w:szCs w:val="24"/>
        </w:rPr>
        <w:t>Pe baza evaluării ofertelor secretarul comisiei de evaluare întocmeşte procesul-verbal care trebuie semnat de toţi membrii comisiei.</w:t>
      </w:r>
    </w:p>
    <w:p w:rsidR="00CA7EC2" w:rsidRPr="00C16928" w:rsidRDefault="00CA7EC2" w:rsidP="00EC4D2A">
      <w:pPr>
        <w:shd w:val="clear" w:color="auto" w:fill="FFFFFF"/>
        <w:jc w:val="both"/>
        <w:rPr>
          <w:rFonts w:ascii="Times New Roman" w:hAnsi="Times New Roman" w:cs="Times New Roman"/>
          <w:sz w:val="24"/>
          <w:szCs w:val="24"/>
        </w:rPr>
      </w:pPr>
      <w:bookmarkStart w:id="69" w:name="do|peV|ttI|caIII|si4|ar341|al19"/>
      <w:bookmarkEnd w:id="69"/>
      <w:r w:rsidRPr="00C16928">
        <w:rPr>
          <w:rStyle w:val="al1"/>
          <w:rFonts w:ascii="Times New Roman" w:hAnsi="Times New Roman" w:cs="Times New Roman"/>
          <w:color w:val="auto"/>
          <w:sz w:val="24"/>
          <w:szCs w:val="24"/>
        </w:rPr>
        <w:t>(19)</w:t>
      </w:r>
      <w:r w:rsidRPr="00C16928">
        <w:rPr>
          <w:rStyle w:val="tal1"/>
          <w:rFonts w:ascii="Times New Roman" w:hAnsi="Times New Roman" w:cs="Times New Roman"/>
          <w:sz w:val="24"/>
          <w:szCs w:val="24"/>
        </w:rPr>
        <w:t>În baza procesului-verbal care îndeplineşte condiţiile prevăzute la alin. (12), comisia de evaluare întocmeşte, în termen de o zi lucrătoare, un raport pe care îl transmite autorităţii contractante.</w:t>
      </w:r>
    </w:p>
    <w:p w:rsidR="00CA7EC2" w:rsidRPr="00C16928" w:rsidRDefault="00CA7EC2" w:rsidP="00EC4D2A">
      <w:pPr>
        <w:shd w:val="clear" w:color="auto" w:fill="FFFFFF"/>
        <w:jc w:val="both"/>
        <w:rPr>
          <w:rFonts w:ascii="Times New Roman" w:hAnsi="Times New Roman" w:cs="Times New Roman"/>
          <w:sz w:val="24"/>
          <w:szCs w:val="24"/>
        </w:rPr>
      </w:pPr>
      <w:bookmarkStart w:id="70" w:name="do|peV|ttI|caIII|si4|ar341|al20"/>
      <w:bookmarkEnd w:id="70"/>
      <w:r w:rsidRPr="00C16928">
        <w:rPr>
          <w:rStyle w:val="al1"/>
          <w:rFonts w:ascii="Times New Roman" w:hAnsi="Times New Roman" w:cs="Times New Roman"/>
          <w:color w:val="auto"/>
          <w:sz w:val="24"/>
          <w:szCs w:val="24"/>
        </w:rPr>
        <w:t>(20)</w:t>
      </w:r>
      <w:r w:rsidRPr="00C16928">
        <w:rPr>
          <w:rStyle w:val="tal1"/>
          <w:rFonts w:ascii="Times New Roman" w:hAnsi="Times New Roman" w:cs="Times New Roman"/>
          <w:sz w:val="24"/>
          <w:szCs w:val="24"/>
        </w:rPr>
        <w:t>Autoritatea contractantă are obligaţia de a încheia contractul cu ofertantul a cărui ofertă a fost stabilită ca fiind câştigătoare.</w:t>
      </w:r>
    </w:p>
    <w:p w:rsidR="00CA7EC2" w:rsidRPr="00C16928" w:rsidRDefault="00CA7EC2" w:rsidP="00EC4D2A">
      <w:pPr>
        <w:shd w:val="clear" w:color="auto" w:fill="FFFFFF"/>
        <w:jc w:val="both"/>
        <w:rPr>
          <w:rFonts w:ascii="Times New Roman" w:hAnsi="Times New Roman" w:cs="Times New Roman"/>
          <w:sz w:val="24"/>
          <w:szCs w:val="24"/>
        </w:rPr>
      </w:pPr>
      <w:bookmarkStart w:id="71" w:name="do|peV|ttI|caIII|si4|ar341|al21"/>
      <w:bookmarkEnd w:id="71"/>
      <w:r w:rsidRPr="00C16928">
        <w:rPr>
          <w:rStyle w:val="al1"/>
          <w:rFonts w:ascii="Times New Roman" w:hAnsi="Times New Roman" w:cs="Times New Roman"/>
          <w:color w:val="auto"/>
          <w:sz w:val="24"/>
          <w:szCs w:val="24"/>
        </w:rPr>
        <w:t>(21)</w:t>
      </w:r>
      <w:r w:rsidRPr="00C16928">
        <w:rPr>
          <w:rStyle w:val="tal1"/>
          <w:rFonts w:ascii="Times New Roman" w:hAnsi="Times New Roman" w:cs="Times New Roman"/>
          <w:sz w:val="24"/>
          <w:szCs w:val="24"/>
        </w:rPr>
        <w:t>Autoritatea contractantă are obligaţia de a transmite spre publicare în Monitorul Oficial al României, Partea a VI-a, un anunţ de atribuire a contractului, în cel mult 20 de zile calendaristice de la finalizarea procedurii de atribuire.</w:t>
      </w:r>
    </w:p>
    <w:p w:rsidR="00CA7EC2" w:rsidRPr="00C16928" w:rsidRDefault="00BD13B9" w:rsidP="00EC4D2A">
      <w:pPr>
        <w:shd w:val="clear" w:color="auto" w:fill="FFFFFF"/>
        <w:jc w:val="both"/>
        <w:rPr>
          <w:rFonts w:ascii="Times New Roman" w:hAnsi="Times New Roman" w:cs="Times New Roman"/>
          <w:sz w:val="24"/>
          <w:szCs w:val="24"/>
        </w:rPr>
      </w:pPr>
      <w:bookmarkStart w:id="72" w:name="do|peV|ttI|caIII|si4|ar341|al22"/>
      <w:r w:rsidRPr="00C16928">
        <w:rPr>
          <w:rFonts w:ascii="Times New Roman" w:hAnsi="Times New Roman" w:cs="Times New Roman"/>
          <w:b/>
          <w:bCs/>
          <w:noProof/>
          <w:sz w:val="24"/>
          <w:szCs w:val="24"/>
          <w:lang w:val="en-US" w:eastAsia="en-US"/>
        </w:rPr>
        <w:drawing>
          <wp:inline distT="0" distB="0" distL="0" distR="0">
            <wp:extent cx="95250" cy="95250"/>
            <wp:effectExtent l="19050" t="0" r="0" b="0"/>
            <wp:docPr id="5" name="do|peV|ttI|caIII|si4|ar341|al22|_i" descr="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eV|ttI|caIII|si4|ar341|al22|_i" descr="m"/>
                    <pic:cNvPicPr>
                      <a:picLocks noChangeAspect="1" noChangeArrowheads="1"/>
                    </pic:cNvPicPr>
                  </pic:nvPicPr>
                  <pic:blipFill>
                    <a:blip r:embed="rId9"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72"/>
      <w:r w:rsidR="00CA7EC2" w:rsidRPr="00C16928">
        <w:rPr>
          <w:rStyle w:val="al1"/>
          <w:rFonts w:ascii="Times New Roman" w:hAnsi="Times New Roman" w:cs="Times New Roman"/>
          <w:color w:val="auto"/>
          <w:sz w:val="24"/>
          <w:szCs w:val="24"/>
        </w:rPr>
        <w:t>(22)</w:t>
      </w:r>
      <w:r w:rsidR="00CA7EC2" w:rsidRPr="00C16928">
        <w:rPr>
          <w:rStyle w:val="tal1"/>
          <w:rFonts w:ascii="Times New Roman" w:hAnsi="Times New Roman" w:cs="Times New Roman"/>
          <w:sz w:val="24"/>
          <w:szCs w:val="24"/>
        </w:rPr>
        <w:t>Anunţul de atribuire trebuie să cuprindă cel puţin următoarele elemente:</w:t>
      </w:r>
    </w:p>
    <w:p w:rsidR="00CA7EC2" w:rsidRPr="00C16928" w:rsidRDefault="00CA7EC2" w:rsidP="00EC4D2A">
      <w:pPr>
        <w:shd w:val="clear" w:color="auto" w:fill="FFFFFF"/>
        <w:jc w:val="both"/>
        <w:rPr>
          <w:rFonts w:ascii="Times New Roman" w:hAnsi="Times New Roman" w:cs="Times New Roman"/>
          <w:sz w:val="24"/>
          <w:szCs w:val="24"/>
        </w:rPr>
      </w:pPr>
      <w:bookmarkStart w:id="73" w:name="do|peV|ttI|caIII|si4|ar341|al22|lia"/>
      <w:bookmarkEnd w:id="73"/>
      <w:r w:rsidRPr="00C16928">
        <w:rPr>
          <w:rStyle w:val="li1"/>
          <w:rFonts w:ascii="Times New Roman" w:hAnsi="Times New Roman" w:cs="Times New Roman"/>
          <w:color w:val="auto"/>
          <w:sz w:val="24"/>
          <w:szCs w:val="24"/>
        </w:rPr>
        <w:t>a)</w:t>
      </w:r>
      <w:r w:rsidRPr="00C16928">
        <w:rPr>
          <w:rStyle w:val="tli1"/>
          <w:rFonts w:ascii="Times New Roman" w:hAnsi="Times New Roman" w:cs="Times New Roman"/>
          <w:sz w:val="24"/>
          <w:szCs w:val="24"/>
        </w:rPr>
        <w:t>informaţii generale privind autoritatea contractantă, precum: denumirea, codul de identificare fiscală, adresa, datele de contact, persoana de contact;</w:t>
      </w:r>
    </w:p>
    <w:p w:rsidR="00CA7EC2" w:rsidRPr="00C16928" w:rsidRDefault="00CA7EC2" w:rsidP="00EC4D2A">
      <w:pPr>
        <w:shd w:val="clear" w:color="auto" w:fill="FFFFFF"/>
        <w:jc w:val="both"/>
        <w:rPr>
          <w:rFonts w:ascii="Times New Roman" w:hAnsi="Times New Roman" w:cs="Times New Roman"/>
          <w:sz w:val="24"/>
          <w:szCs w:val="24"/>
        </w:rPr>
      </w:pPr>
      <w:bookmarkStart w:id="74" w:name="do|peV|ttI|caIII|si4|ar341|al22|lib"/>
      <w:bookmarkEnd w:id="74"/>
      <w:r w:rsidRPr="00C16928">
        <w:rPr>
          <w:rStyle w:val="li1"/>
          <w:rFonts w:ascii="Times New Roman" w:hAnsi="Times New Roman" w:cs="Times New Roman"/>
          <w:color w:val="auto"/>
          <w:sz w:val="24"/>
          <w:szCs w:val="24"/>
        </w:rPr>
        <w:t>b)</w:t>
      </w:r>
      <w:r w:rsidRPr="00C16928">
        <w:rPr>
          <w:rStyle w:val="tli1"/>
          <w:rFonts w:ascii="Times New Roman" w:hAnsi="Times New Roman" w:cs="Times New Roman"/>
          <w:sz w:val="24"/>
          <w:szCs w:val="24"/>
        </w:rPr>
        <w:t>data publicării anunţului de licitaţie în Monitorul Oficial al României, Partea a VI-a;</w:t>
      </w:r>
    </w:p>
    <w:p w:rsidR="00CA7EC2" w:rsidRPr="00C16928" w:rsidRDefault="00CA7EC2" w:rsidP="00EC4D2A">
      <w:pPr>
        <w:shd w:val="clear" w:color="auto" w:fill="FFFFFF"/>
        <w:jc w:val="both"/>
        <w:rPr>
          <w:rFonts w:ascii="Times New Roman" w:hAnsi="Times New Roman" w:cs="Times New Roman"/>
          <w:sz w:val="24"/>
          <w:szCs w:val="24"/>
        </w:rPr>
      </w:pPr>
      <w:bookmarkStart w:id="75" w:name="do|peV|ttI|caIII|si4|ar341|al22|lic"/>
      <w:bookmarkEnd w:id="75"/>
      <w:r w:rsidRPr="00C16928">
        <w:rPr>
          <w:rStyle w:val="li1"/>
          <w:rFonts w:ascii="Times New Roman" w:hAnsi="Times New Roman" w:cs="Times New Roman"/>
          <w:color w:val="auto"/>
          <w:sz w:val="24"/>
          <w:szCs w:val="24"/>
        </w:rPr>
        <w:t>c)</w:t>
      </w:r>
      <w:r w:rsidRPr="00C16928">
        <w:rPr>
          <w:rStyle w:val="tli1"/>
          <w:rFonts w:ascii="Times New Roman" w:hAnsi="Times New Roman" w:cs="Times New Roman"/>
          <w:sz w:val="24"/>
          <w:szCs w:val="24"/>
        </w:rPr>
        <w:t>criteriile utilizate pentru determinarea ofertei câştigătoare;</w:t>
      </w:r>
    </w:p>
    <w:p w:rsidR="00CA7EC2" w:rsidRPr="00C16928" w:rsidRDefault="00CA7EC2" w:rsidP="00EC4D2A">
      <w:pPr>
        <w:shd w:val="clear" w:color="auto" w:fill="FFFFFF"/>
        <w:jc w:val="both"/>
        <w:rPr>
          <w:rFonts w:ascii="Times New Roman" w:hAnsi="Times New Roman" w:cs="Times New Roman"/>
          <w:sz w:val="24"/>
          <w:szCs w:val="24"/>
        </w:rPr>
      </w:pPr>
      <w:bookmarkStart w:id="76" w:name="do|peV|ttI|caIII|si4|ar341|al22|lid"/>
      <w:bookmarkEnd w:id="76"/>
      <w:r w:rsidRPr="00C16928">
        <w:rPr>
          <w:rStyle w:val="li1"/>
          <w:rFonts w:ascii="Times New Roman" w:hAnsi="Times New Roman" w:cs="Times New Roman"/>
          <w:color w:val="auto"/>
          <w:sz w:val="24"/>
          <w:szCs w:val="24"/>
        </w:rPr>
        <w:t>d)</w:t>
      </w:r>
      <w:r w:rsidRPr="00C16928">
        <w:rPr>
          <w:rStyle w:val="tli1"/>
          <w:rFonts w:ascii="Times New Roman" w:hAnsi="Times New Roman" w:cs="Times New Roman"/>
          <w:sz w:val="24"/>
          <w:szCs w:val="24"/>
        </w:rPr>
        <w:t>numărul ofertelor primite şi al celor declarate valabile;</w:t>
      </w:r>
    </w:p>
    <w:p w:rsidR="00CA7EC2" w:rsidRPr="00C16928" w:rsidRDefault="00CA7EC2" w:rsidP="00EC4D2A">
      <w:pPr>
        <w:shd w:val="clear" w:color="auto" w:fill="FFFFFF"/>
        <w:jc w:val="both"/>
        <w:rPr>
          <w:rFonts w:ascii="Times New Roman" w:hAnsi="Times New Roman" w:cs="Times New Roman"/>
          <w:sz w:val="24"/>
          <w:szCs w:val="24"/>
        </w:rPr>
      </w:pPr>
      <w:bookmarkStart w:id="77" w:name="do|peV|ttI|caIII|si4|ar341|al22|lie"/>
      <w:bookmarkEnd w:id="77"/>
      <w:r w:rsidRPr="00C16928">
        <w:rPr>
          <w:rStyle w:val="li1"/>
          <w:rFonts w:ascii="Times New Roman" w:hAnsi="Times New Roman" w:cs="Times New Roman"/>
          <w:color w:val="auto"/>
          <w:sz w:val="24"/>
          <w:szCs w:val="24"/>
        </w:rPr>
        <w:t>e)</w:t>
      </w:r>
      <w:r w:rsidRPr="00C16928">
        <w:rPr>
          <w:rStyle w:val="tli1"/>
          <w:rFonts w:ascii="Times New Roman" w:hAnsi="Times New Roman" w:cs="Times New Roman"/>
          <w:sz w:val="24"/>
          <w:szCs w:val="24"/>
        </w:rPr>
        <w:t>denumirea/numele şi sediul/adresa ofertantului a cărui ofertă a fost declarată câştigătoare;</w:t>
      </w:r>
    </w:p>
    <w:p w:rsidR="00CA7EC2" w:rsidRPr="00C16928" w:rsidRDefault="00CA7EC2" w:rsidP="00EC4D2A">
      <w:pPr>
        <w:shd w:val="clear" w:color="auto" w:fill="FFFFFF"/>
        <w:jc w:val="both"/>
        <w:rPr>
          <w:rFonts w:ascii="Times New Roman" w:hAnsi="Times New Roman" w:cs="Times New Roman"/>
          <w:sz w:val="24"/>
          <w:szCs w:val="24"/>
        </w:rPr>
      </w:pPr>
      <w:bookmarkStart w:id="78" w:name="do|peV|ttI|caIII|si4|ar341|al22|lif"/>
      <w:bookmarkEnd w:id="78"/>
      <w:r w:rsidRPr="00C16928">
        <w:rPr>
          <w:rStyle w:val="li1"/>
          <w:rFonts w:ascii="Times New Roman" w:hAnsi="Times New Roman" w:cs="Times New Roman"/>
          <w:color w:val="auto"/>
          <w:sz w:val="24"/>
          <w:szCs w:val="24"/>
        </w:rPr>
        <w:lastRenderedPageBreak/>
        <w:t>f)</w:t>
      </w:r>
      <w:r w:rsidRPr="00C16928">
        <w:rPr>
          <w:rStyle w:val="tli1"/>
          <w:rFonts w:ascii="Times New Roman" w:hAnsi="Times New Roman" w:cs="Times New Roman"/>
          <w:sz w:val="24"/>
          <w:szCs w:val="24"/>
        </w:rPr>
        <w:t>durata contractului;</w:t>
      </w:r>
    </w:p>
    <w:p w:rsidR="00CA7EC2" w:rsidRPr="00C16928" w:rsidRDefault="00CA7EC2" w:rsidP="00EC4D2A">
      <w:pPr>
        <w:shd w:val="clear" w:color="auto" w:fill="FFFFFF"/>
        <w:jc w:val="both"/>
        <w:rPr>
          <w:rFonts w:ascii="Times New Roman" w:hAnsi="Times New Roman" w:cs="Times New Roman"/>
          <w:sz w:val="24"/>
          <w:szCs w:val="24"/>
        </w:rPr>
      </w:pPr>
      <w:bookmarkStart w:id="79" w:name="do|peV|ttI|caIII|si4|ar341|al22|lig"/>
      <w:bookmarkEnd w:id="79"/>
      <w:r w:rsidRPr="00C16928">
        <w:rPr>
          <w:rStyle w:val="li1"/>
          <w:rFonts w:ascii="Times New Roman" w:hAnsi="Times New Roman" w:cs="Times New Roman"/>
          <w:color w:val="auto"/>
          <w:sz w:val="24"/>
          <w:szCs w:val="24"/>
        </w:rPr>
        <w:t>g)</w:t>
      </w:r>
      <w:r w:rsidRPr="00C16928">
        <w:rPr>
          <w:rStyle w:val="tli1"/>
          <w:rFonts w:ascii="Times New Roman" w:hAnsi="Times New Roman" w:cs="Times New Roman"/>
          <w:sz w:val="24"/>
          <w:szCs w:val="24"/>
        </w:rPr>
        <w:t>nivelul chiriei;</w:t>
      </w:r>
    </w:p>
    <w:p w:rsidR="00CA7EC2" w:rsidRPr="00C16928" w:rsidRDefault="00CA7EC2" w:rsidP="00EC4D2A">
      <w:pPr>
        <w:shd w:val="clear" w:color="auto" w:fill="FFFFFF"/>
        <w:jc w:val="both"/>
        <w:rPr>
          <w:rFonts w:ascii="Times New Roman" w:hAnsi="Times New Roman" w:cs="Times New Roman"/>
          <w:sz w:val="24"/>
          <w:szCs w:val="24"/>
        </w:rPr>
      </w:pPr>
      <w:bookmarkStart w:id="80" w:name="do|peV|ttI|caIII|si4|ar341|al22|lih"/>
      <w:bookmarkEnd w:id="80"/>
      <w:r w:rsidRPr="00C16928">
        <w:rPr>
          <w:rStyle w:val="li1"/>
          <w:rFonts w:ascii="Times New Roman" w:hAnsi="Times New Roman" w:cs="Times New Roman"/>
          <w:color w:val="auto"/>
          <w:sz w:val="24"/>
          <w:szCs w:val="24"/>
        </w:rPr>
        <w:t>h)</w:t>
      </w:r>
      <w:r w:rsidRPr="00C16928">
        <w:rPr>
          <w:rStyle w:val="tli1"/>
          <w:rFonts w:ascii="Times New Roman" w:hAnsi="Times New Roman" w:cs="Times New Roman"/>
          <w:sz w:val="24"/>
          <w:szCs w:val="24"/>
        </w:rPr>
        <w:t>instanţa competentă în soluţionarea litigiilor apărute şi termenele pentru sesizarea instanţei;</w:t>
      </w:r>
    </w:p>
    <w:p w:rsidR="00CA7EC2" w:rsidRPr="00C16928" w:rsidRDefault="00CA7EC2" w:rsidP="00EC4D2A">
      <w:pPr>
        <w:shd w:val="clear" w:color="auto" w:fill="FFFFFF"/>
        <w:jc w:val="both"/>
        <w:rPr>
          <w:rFonts w:ascii="Times New Roman" w:hAnsi="Times New Roman" w:cs="Times New Roman"/>
          <w:sz w:val="24"/>
          <w:szCs w:val="24"/>
        </w:rPr>
      </w:pPr>
      <w:bookmarkStart w:id="81" w:name="do|peV|ttI|caIII|si4|ar341|al22|lii"/>
      <w:bookmarkEnd w:id="81"/>
      <w:r w:rsidRPr="00C16928">
        <w:rPr>
          <w:rStyle w:val="li1"/>
          <w:rFonts w:ascii="Times New Roman" w:hAnsi="Times New Roman" w:cs="Times New Roman"/>
          <w:color w:val="auto"/>
          <w:sz w:val="24"/>
          <w:szCs w:val="24"/>
        </w:rPr>
        <w:t>i)</w:t>
      </w:r>
      <w:r w:rsidRPr="00C16928">
        <w:rPr>
          <w:rStyle w:val="tli1"/>
          <w:rFonts w:ascii="Times New Roman" w:hAnsi="Times New Roman" w:cs="Times New Roman"/>
          <w:sz w:val="24"/>
          <w:szCs w:val="24"/>
        </w:rPr>
        <w:t>data informării ofertanţilor despre decizia de stabilire a ofertei câştigătoare;</w:t>
      </w:r>
    </w:p>
    <w:p w:rsidR="00CA7EC2" w:rsidRPr="00C16928" w:rsidRDefault="00CA7EC2" w:rsidP="00EC4D2A">
      <w:pPr>
        <w:shd w:val="clear" w:color="auto" w:fill="FFFFFF"/>
        <w:jc w:val="both"/>
        <w:rPr>
          <w:rFonts w:ascii="Times New Roman" w:hAnsi="Times New Roman" w:cs="Times New Roman"/>
          <w:sz w:val="24"/>
          <w:szCs w:val="24"/>
        </w:rPr>
      </w:pPr>
      <w:bookmarkStart w:id="82" w:name="do|peV|ttI|caIII|si4|ar341|al22|lij"/>
      <w:bookmarkEnd w:id="82"/>
      <w:r w:rsidRPr="00C16928">
        <w:rPr>
          <w:rStyle w:val="li1"/>
          <w:rFonts w:ascii="Times New Roman" w:hAnsi="Times New Roman" w:cs="Times New Roman"/>
          <w:color w:val="auto"/>
          <w:sz w:val="24"/>
          <w:szCs w:val="24"/>
        </w:rPr>
        <w:t>j)</w:t>
      </w:r>
      <w:r w:rsidRPr="00C16928">
        <w:rPr>
          <w:rStyle w:val="tli1"/>
          <w:rFonts w:ascii="Times New Roman" w:hAnsi="Times New Roman" w:cs="Times New Roman"/>
          <w:sz w:val="24"/>
          <w:szCs w:val="24"/>
        </w:rPr>
        <w:t>data transmiterii anunţului de atribuire către instituţiile abilitate, în vederea publicării.</w:t>
      </w:r>
    </w:p>
    <w:p w:rsidR="00CA7EC2" w:rsidRPr="00C16928" w:rsidRDefault="00CA7EC2" w:rsidP="00EC4D2A">
      <w:pPr>
        <w:shd w:val="clear" w:color="auto" w:fill="FFFFFF"/>
        <w:jc w:val="both"/>
        <w:rPr>
          <w:rFonts w:ascii="Times New Roman" w:hAnsi="Times New Roman" w:cs="Times New Roman"/>
          <w:sz w:val="24"/>
          <w:szCs w:val="24"/>
        </w:rPr>
      </w:pPr>
      <w:bookmarkStart w:id="83" w:name="do|peV|ttI|caIII|si4|ar341|al23"/>
      <w:bookmarkEnd w:id="83"/>
      <w:r w:rsidRPr="00C16928">
        <w:rPr>
          <w:rStyle w:val="al1"/>
          <w:rFonts w:ascii="Times New Roman" w:hAnsi="Times New Roman" w:cs="Times New Roman"/>
          <w:color w:val="auto"/>
          <w:sz w:val="24"/>
          <w:szCs w:val="24"/>
        </w:rPr>
        <w:t>(23)</w:t>
      </w:r>
      <w:r w:rsidRPr="00C16928">
        <w:rPr>
          <w:rStyle w:val="tal1"/>
          <w:rFonts w:ascii="Times New Roman" w:hAnsi="Times New Roman" w:cs="Times New Roman"/>
          <w:sz w:val="24"/>
          <w:szCs w:val="24"/>
        </w:rPr>
        <w:t>Autoritatea contractantă are obligaţia de a informa ofertanţii despre deciziile referitoare la atribuirea contractului, în scris, cu confirmare de primire, nu mai târziu de 3 zile lucrătoare de la emiterea acestora.</w:t>
      </w:r>
    </w:p>
    <w:p w:rsidR="00CA7EC2" w:rsidRPr="00C16928" w:rsidRDefault="00CA7EC2" w:rsidP="00EC4D2A">
      <w:pPr>
        <w:shd w:val="clear" w:color="auto" w:fill="FFFFFF"/>
        <w:jc w:val="both"/>
        <w:rPr>
          <w:rFonts w:ascii="Times New Roman" w:hAnsi="Times New Roman" w:cs="Times New Roman"/>
          <w:sz w:val="24"/>
          <w:szCs w:val="24"/>
        </w:rPr>
      </w:pPr>
      <w:bookmarkStart w:id="84" w:name="do|peV|ttI|caIII|si4|ar341|al24"/>
      <w:bookmarkEnd w:id="84"/>
      <w:r w:rsidRPr="00C16928">
        <w:rPr>
          <w:rStyle w:val="al1"/>
          <w:rFonts w:ascii="Times New Roman" w:hAnsi="Times New Roman" w:cs="Times New Roman"/>
          <w:color w:val="auto"/>
          <w:sz w:val="24"/>
          <w:szCs w:val="24"/>
        </w:rPr>
        <w:t>(24)</w:t>
      </w:r>
      <w:r w:rsidRPr="00C16928">
        <w:rPr>
          <w:rStyle w:val="tal1"/>
          <w:rFonts w:ascii="Times New Roman" w:hAnsi="Times New Roman" w:cs="Times New Roman"/>
          <w:sz w:val="24"/>
          <w:szCs w:val="24"/>
        </w:rPr>
        <w:t>În cadrul comunicării prevăzute la alin. (23) autoritatea contractantă are obligaţia de a informa ofertantul/ofertanţii câştigător/câştigători cu privire la acceptarea ofertei/ofertelor prezentate.</w:t>
      </w:r>
    </w:p>
    <w:p w:rsidR="00CA7EC2" w:rsidRPr="00C16928" w:rsidRDefault="00CA7EC2" w:rsidP="00EC4D2A">
      <w:pPr>
        <w:shd w:val="clear" w:color="auto" w:fill="FFFFFF"/>
        <w:jc w:val="both"/>
        <w:rPr>
          <w:rFonts w:ascii="Times New Roman" w:hAnsi="Times New Roman" w:cs="Times New Roman"/>
          <w:sz w:val="24"/>
          <w:szCs w:val="24"/>
        </w:rPr>
      </w:pPr>
      <w:bookmarkStart w:id="85" w:name="do|peV|ttI|caIII|si4|ar341|al25"/>
      <w:bookmarkEnd w:id="85"/>
      <w:r w:rsidRPr="00C16928">
        <w:rPr>
          <w:rStyle w:val="al1"/>
          <w:rFonts w:ascii="Times New Roman" w:hAnsi="Times New Roman" w:cs="Times New Roman"/>
          <w:color w:val="auto"/>
          <w:sz w:val="24"/>
          <w:szCs w:val="24"/>
        </w:rPr>
        <w:t>(25)</w:t>
      </w:r>
      <w:r w:rsidRPr="00C16928">
        <w:rPr>
          <w:rStyle w:val="tal1"/>
          <w:rFonts w:ascii="Times New Roman" w:hAnsi="Times New Roman" w:cs="Times New Roman"/>
          <w:sz w:val="24"/>
          <w:szCs w:val="24"/>
        </w:rPr>
        <w:t>În cadrul comunicării prevăzute la alin. (23) autoritatea contractantă are obligaţia de a informa ofertanţii care au fost respinşi sau a căror ofertă nu a fost declarată câştigătoare asupra motivelor ce au stat la baza deciziei respective.</w:t>
      </w:r>
    </w:p>
    <w:p w:rsidR="00CA7EC2" w:rsidRPr="00C16928" w:rsidRDefault="00CA7EC2" w:rsidP="00EC4D2A">
      <w:pPr>
        <w:shd w:val="clear" w:color="auto" w:fill="FFFFFF"/>
        <w:jc w:val="both"/>
        <w:rPr>
          <w:rFonts w:ascii="Times New Roman" w:hAnsi="Times New Roman" w:cs="Times New Roman"/>
          <w:sz w:val="24"/>
          <w:szCs w:val="24"/>
        </w:rPr>
      </w:pPr>
      <w:bookmarkStart w:id="86" w:name="do|peV|ttI|caIII|si4|ar341|al26"/>
      <w:bookmarkEnd w:id="86"/>
      <w:r w:rsidRPr="00C16928">
        <w:rPr>
          <w:rStyle w:val="al1"/>
          <w:rFonts w:ascii="Times New Roman" w:hAnsi="Times New Roman" w:cs="Times New Roman"/>
          <w:color w:val="auto"/>
          <w:sz w:val="24"/>
          <w:szCs w:val="24"/>
        </w:rPr>
        <w:t>(26)</w:t>
      </w:r>
      <w:r w:rsidRPr="00C16928">
        <w:rPr>
          <w:rStyle w:val="tal1"/>
          <w:rFonts w:ascii="Times New Roman" w:hAnsi="Times New Roman" w:cs="Times New Roman"/>
          <w:sz w:val="24"/>
          <w:szCs w:val="24"/>
        </w:rPr>
        <w:t>Autoritatea contractantă poate să încheie contractul numai după împlinirea unui termen de 20 de zile calendaristice de la data realizării comunicării prevăzute la alin. (23).</w:t>
      </w:r>
    </w:p>
    <w:p w:rsidR="00CA7EC2" w:rsidRPr="00C16928" w:rsidRDefault="00CA7EC2" w:rsidP="00EC4D2A">
      <w:pPr>
        <w:shd w:val="clear" w:color="auto" w:fill="FFFFFF"/>
        <w:jc w:val="both"/>
        <w:rPr>
          <w:rFonts w:ascii="Times New Roman" w:hAnsi="Times New Roman" w:cs="Times New Roman"/>
          <w:sz w:val="24"/>
          <w:szCs w:val="24"/>
        </w:rPr>
      </w:pPr>
      <w:bookmarkStart w:id="87" w:name="do|peV|ttI|caIII|si4|ar341|al27"/>
      <w:bookmarkEnd w:id="87"/>
      <w:r w:rsidRPr="00C16928">
        <w:rPr>
          <w:rStyle w:val="al1"/>
          <w:rFonts w:ascii="Times New Roman" w:hAnsi="Times New Roman" w:cs="Times New Roman"/>
          <w:color w:val="auto"/>
          <w:sz w:val="24"/>
          <w:szCs w:val="24"/>
        </w:rPr>
        <w:t>(27)</w:t>
      </w:r>
      <w:r w:rsidRPr="00C16928">
        <w:rPr>
          <w:rStyle w:val="tal1"/>
          <w:rFonts w:ascii="Times New Roman" w:hAnsi="Times New Roman" w:cs="Times New Roman"/>
          <w:sz w:val="24"/>
          <w:szCs w:val="24"/>
        </w:rPr>
        <w:t>În cazul în care, în cadrul celei de-a doua proceduri de licitaţie publică nu se depune nicio ofertă valabilă, autoritatea contractantă anulează procedura de licitaţie.</w:t>
      </w:r>
    </w:p>
    <w:p w:rsidR="00CA7EC2" w:rsidRPr="00C16928" w:rsidRDefault="00CA7EC2" w:rsidP="00EC4D2A">
      <w:pPr>
        <w:shd w:val="clear" w:color="auto" w:fill="FFFFFF"/>
        <w:jc w:val="both"/>
        <w:rPr>
          <w:rFonts w:ascii="Times New Roman" w:hAnsi="Times New Roman" w:cs="Times New Roman"/>
          <w:sz w:val="24"/>
          <w:szCs w:val="24"/>
        </w:rPr>
      </w:pPr>
      <w:bookmarkStart w:id="88" w:name="do|peV|ttI|caIII|si4|ar341|al28"/>
      <w:bookmarkEnd w:id="88"/>
      <w:r w:rsidRPr="00C16928">
        <w:rPr>
          <w:rStyle w:val="al1"/>
          <w:rFonts w:ascii="Times New Roman" w:hAnsi="Times New Roman" w:cs="Times New Roman"/>
          <w:color w:val="auto"/>
          <w:sz w:val="24"/>
          <w:szCs w:val="24"/>
        </w:rPr>
        <w:t>(28)</w:t>
      </w:r>
      <w:r w:rsidRPr="00C16928">
        <w:rPr>
          <w:rStyle w:val="tal1"/>
          <w:rFonts w:ascii="Times New Roman" w:hAnsi="Times New Roman" w:cs="Times New Roman"/>
          <w:sz w:val="24"/>
          <w:szCs w:val="24"/>
        </w:rPr>
        <w:t>Pentru cea de-a doua licitaţie va fi păstrată documentaţia de atribuire aprobată pentru prima licitaţie.</w:t>
      </w:r>
    </w:p>
    <w:p w:rsidR="00CA7EC2" w:rsidRPr="00C16928" w:rsidRDefault="00CA7EC2" w:rsidP="00EC4D2A">
      <w:pPr>
        <w:shd w:val="clear" w:color="auto" w:fill="FFFFFF"/>
        <w:jc w:val="both"/>
        <w:rPr>
          <w:rStyle w:val="tal1"/>
          <w:rFonts w:ascii="Times New Roman" w:hAnsi="Times New Roman" w:cs="Times New Roman"/>
          <w:sz w:val="24"/>
          <w:szCs w:val="24"/>
        </w:rPr>
      </w:pPr>
      <w:bookmarkStart w:id="89" w:name="do|peV|ttI|caIII|si4|ar341|al29"/>
      <w:bookmarkEnd w:id="89"/>
      <w:r w:rsidRPr="00C16928">
        <w:rPr>
          <w:rStyle w:val="al1"/>
          <w:rFonts w:ascii="Times New Roman" w:hAnsi="Times New Roman" w:cs="Times New Roman"/>
          <w:color w:val="auto"/>
          <w:sz w:val="24"/>
          <w:szCs w:val="24"/>
        </w:rPr>
        <w:t>(29)</w:t>
      </w:r>
      <w:r w:rsidRPr="00C16928">
        <w:rPr>
          <w:rStyle w:val="tal1"/>
          <w:rFonts w:ascii="Times New Roman" w:hAnsi="Times New Roman" w:cs="Times New Roman"/>
          <w:sz w:val="24"/>
          <w:szCs w:val="24"/>
        </w:rPr>
        <w:t>Cea de-a doua licitaţie se organizează în condiţiile prevăzute la CAP.V REGULI PRIVIND OFERTA  alin. (1)-(12).</w:t>
      </w:r>
    </w:p>
    <w:p w:rsidR="00CA7EC2" w:rsidRPr="00C16928" w:rsidRDefault="00CA7EC2" w:rsidP="00EC4D2A">
      <w:pPr>
        <w:shd w:val="clear" w:color="auto" w:fill="FFFFFF"/>
        <w:jc w:val="both"/>
        <w:rPr>
          <w:rStyle w:val="tal1"/>
          <w:rFonts w:ascii="Times New Roman" w:hAnsi="Times New Roman" w:cs="Times New Roman"/>
          <w:sz w:val="24"/>
          <w:szCs w:val="24"/>
        </w:rPr>
      </w:pPr>
    </w:p>
    <w:p w:rsidR="008E7471" w:rsidRPr="00C16928" w:rsidRDefault="008E7471" w:rsidP="00EC4D2A">
      <w:pPr>
        <w:shd w:val="clear" w:color="auto" w:fill="FFFFFF"/>
        <w:jc w:val="both"/>
        <w:rPr>
          <w:rStyle w:val="tal1"/>
          <w:rFonts w:ascii="Times New Roman" w:hAnsi="Times New Roman" w:cs="Times New Roman"/>
          <w:b/>
          <w:sz w:val="24"/>
          <w:szCs w:val="24"/>
        </w:rPr>
      </w:pPr>
    </w:p>
    <w:p w:rsidR="008E7471" w:rsidRPr="00C16928" w:rsidRDefault="008E7471" w:rsidP="00EC4D2A">
      <w:pPr>
        <w:shd w:val="clear" w:color="auto" w:fill="FFFFFF"/>
        <w:jc w:val="both"/>
        <w:rPr>
          <w:rStyle w:val="tal1"/>
          <w:rFonts w:ascii="Times New Roman" w:hAnsi="Times New Roman" w:cs="Times New Roman"/>
          <w:b/>
          <w:sz w:val="24"/>
          <w:szCs w:val="24"/>
        </w:rPr>
      </w:pPr>
    </w:p>
    <w:p w:rsidR="008E7471" w:rsidRPr="00C16928" w:rsidRDefault="008E7471" w:rsidP="00EC4D2A">
      <w:pPr>
        <w:shd w:val="clear" w:color="auto" w:fill="FFFFFF"/>
        <w:jc w:val="both"/>
        <w:rPr>
          <w:rStyle w:val="tal1"/>
          <w:rFonts w:ascii="Times New Roman" w:hAnsi="Times New Roman" w:cs="Times New Roman"/>
          <w:b/>
          <w:sz w:val="24"/>
          <w:szCs w:val="24"/>
        </w:rPr>
      </w:pPr>
    </w:p>
    <w:p w:rsidR="00CA7EC2" w:rsidRPr="00C16928" w:rsidRDefault="00CA7EC2" w:rsidP="00EC4D2A">
      <w:pPr>
        <w:shd w:val="clear" w:color="auto" w:fill="FFFFFF"/>
        <w:jc w:val="both"/>
        <w:rPr>
          <w:rStyle w:val="tal1"/>
          <w:rFonts w:ascii="Times New Roman" w:hAnsi="Times New Roman" w:cs="Times New Roman"/>
          <w:b/>
          <w:sz w:val="24"/>
          <w:szCs w:val="24"/>
        </w:rPr>
      </w:pPr>
      <w:r w:rsidRPr="00C16928">
        <w:rPr>
          <w:rStyle w:val="tal1"/>
          <w:rFonts w:ascii="Times New Roman" w:hAnsi="Times New Roman" w:cs="Times New Roman"/>
          <w:b/>
          <w:sz w:val="24"/>
          <w:szCs w:val="24"/>
        </w:rPr>
        <w:t>CAPITOLUL IX</w:t>
      </w:r>
    </w:p>
    <w:p w:rsidR="00CA7EC2" w:rsidRPr="00C16928" w:rsidRDefault="00CA7EC2" w:rsidP="00EC4D2A">
      <w:pPr>
        <w:shd w:val="clear" w:color="auto" w:fill="FFFFFF"/>
        <w:jc w:val="both"/>
        <w:rPr>
          <w:rFonts w:ascii="Times New Roman" w:hAnsi="Times New Roman" w:cs="Times New Roman"/>
          <w:b/>
          <w:sz w:val="24"/>
          <w:szCs w:val="24"/>
        </w:rPr>
      </w:pPr>
    </w:p>
    <w:p w:rsidR="00CA7EC2" w:rsidRPr="00C16928" w:rsidRDefault="00CA7EC2" w:rsidP="00EC4D2A">
      <w:pPr>
        <w:shd w:val="clear" w:color="auto" w:fill="FFFFFF"/>
        <w:jc w:val="both"/>
        <w:rPr>
          <w:rStyle w:val="tar1"/>
          <w:rFonts w:ascii="Times New Roman" w:hAnsi="Times New Roman" w:cs="Times New Roman"/>
          <w:sz w:val="24"/>
          <w:szCs w:val="24"/>
        </w:rPr>
      </w:pPr>
      <w:r w:rsidRPr="00C16928">
        <w:rPr>
          <w:rStyle w:val="tar1"/>
          <w:rFonts w:ascii="Times New Roman" w:hAnsi="Times New Roman" w:cs="Times New Roman"/>
          <w:sz w:val="24"/>
          <w:szCs w:val="24"/>
        </w:rPr>
        <w:t>ANULAREA PROCEDURII DE LICITA</w:t>
      </w:r>
      <w:r w:rsidR="004F16BD" w:rsidRPr="00C16928">
        <w:rPr>
          <w:rStyle w:val="tar1"/>
          <w:rFonts w:ascii="Times New Roman" w:hAnsi="Times New Roman" w:cs="Times New Roman"/>
          <w:sz w:val="24"/>
          <w:szCs w:val="24"/>
        </w:rPr>
        <w:t>Ț</w:t>
      </w:r>
      <w:r w:rsidRPr="00C16928">
        <w:rPr>
          <w:rStyle w:val="tar1"/>
          <w:rFonts w:ascii="Times New Roman" w:hAnsi="Times New Roman" w:cs="Times New Roman"/>
          <w:sz w:val="24"/>
          <w:szCs w:val="24"/>
        </w:rPr>
        <w:t>IE</w:t>
      </w:r>
    </w:p>
    <w:p w:rsidR="00CA7EC2" w:rsidRPr="00C16928" w:rsidRDefault="00CA7EC2" w:rsidP="00EC4D2A">
      <w:pPr>
        <w:shd w:val="clear" w:color="auto" w:fill="FFFFFF"/>
        <w:jc w:val="both"/>
        <w:rPr>
          <w:rFonts w:ascii="Times New Roman" w:hAnsi="Times New Roman" w:cs="Times New Roman"/>
          <w:sz w:val="24"/>
          <w:szCs w:val="24"/>
        </w:rPr>
      </w:pPr>
    </w:p>
    <w:p w:rsidR="00CA7EC2" w:rsidRPr="00C16928" w:rsidRDefault="00CA7EC2" w:rsidP="00EC4D2A">
      <w:pPr>
        <w:shd w:val="clear" w:color="auto" w:fill="FFFFFF"/>
        <w:jc w:val="both"/>
        <w:rPr>
          <w:rFonts w:ascii="Times New Roman" w:hAnsi="Times New Roman" w:cs="Times New Roman"/>
          <w:sz w:val="24"/>
          <w:szCs w:val="24"/>
        </w:rPr>
      </w:pPr>
      <w:bookmarkStart w:id="90" w:name="do|peV|ttI|caIII|si4|ar342|al1"/>
      <w:bookmarkEnd w:id="90"/>
      <w:r w:rsidRPr="00C16928">
        <w:rPr>
          <w:rStyle w:val="tal1"/>
          <w:rFonts w:ascii="Times New Roman" w:hAnsi="Times New Roman" w:cs="Times New Roman"/>
          <w:sz w:val="24"/>
          <w:szCs w:val="24"/>
        </w:rPr>
        <w:t>(1)Autoritatea contractantă are dreptul de a anula procedura pentru atribuirea contractului de închiriere în situaţia în care se constată abateri grave de la prevederile legale care afectează procedura de licitaţie sau fac imposibilă încheierea contractului.</w:t>
      </w:r>
    </w:p>
    <w:p w:rsidR="00CA7EC2" w:rsidRPr="00C16928" w:rsidRDefault="00BD13B9" w:rsidP="00EC4D2A">
      <w:pPr>
        <w:shd w:val="clear" w:color="auto" w:fill="FFFFFF"/>
        <w:jc w:val="both"/>
        <w:rPr>
          <w:rFonts w:ascii="Times New Roman" w:hAnsi="Times New Roman" w:cs="Times New Roman"/>
          <w:sz w:val="24"/>
          <w:szCs w:val="24"/>
        </w:rPr>
      </w:pPr>
      <w:bookmarkStart w:id="91" w:name="do|peV|ttI|caIII|si4|ar342|al2"/>
      <w:r w:rsidRPr="00C16928">
        <w:rPr>
          <w:rFonts w:ascii="Times New Roman" w:hAnsi="Times New Roman" w:cs="Times New Roman"/>
          <w:b/>
          <w:bCs/>
          <w:noProof/>
          <w:sz w:val="24"/>
          <w:szCs w:val="24"/>
          <w:lang w:val="en-US" w:eastAsia="en-US"/>
        </w:rPr>
        <w:drawing>
          <wp:inline distT="0" distB="0" distL="0" distR="0">
            <wp:extent cx="95250" cy="95250"/>
            <wp:effectExtent l="19050" t="0" r="0" b="0"/>
            <wp:docPr id="6" name="do|peV|ttI|caIII|si4|ar342|al2|_i" descr="m">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eV|ttI|caIII|si4|ar342|al2|_i" descr="m"/>
                    <pic:cNvPicPr>
                      <a:picLocks noChangeAspect="1" noChangeArrowheads="1"/>
                    </pic:cNvPicPr>
                  </pic:nvPicPr>
                  <pic:blipFill>
                    <a:blip r:embed="rId9"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91"/>
      <w:r w:rsidR="00CA7EC2" w:rsidRPr="00C16928">
        <w:rPr>
          <w:rStyle w:val="al1"/>
          <w:rFonts w:ascii="Times New Roman" w:hAnsi="Times New Roman" w:cs="Times New Roman"/>
          <w:color w:val="auto"/>
          <w:sz w:val="24"/>
          <w:szCs w:val="24"/>
        </w:rPr>
        <w:t>(2)</w:t>
      </w:r>
      <w:r w:rsidR="00CA7EC2" w:rsidRPr="00C16928">
        <w:rPr>
          <w:rStyle w:val="tal1"/>
          <w:rFonts w:ascii="Times New Roman" w:hAnsi="Times New Roman" w:cs="Times New Roman"/>
          <w:sz w:val="24"/>
          <w:szCs w:val="24"/>
        </w:rPr>
        <w:t>În sensul prevederilor alin. (1), procedura de licitaţie se consideră afectată în cazul în care sunt îndeplinite în mod cumulativ următoarele condiţii:</w:t>
      </w:r>
    </w:p>
    <w:p w:rsidR="00CA7EC2" w:rsidRPr="00C16928" w:rsidRDefault="00CA7EC2" w:rsidP="00EC4D2A">
      <w:pPr>
        <w:shd w:val="clear" w:color="auto" w:fill="FFFFFF"/>
        <w:jc w:val="both"/>
        <w:rPr>
          <w:rFonts w:ascii="Times New Roman" w:hAnsi="Times New Roman" w:cs="Times New Roman"/>
          <w:sz w:val="24"/>
          <w:szCs w:val="24"/>
        </w:rPr>
      </w:pPr>
      <w:bookmarkStart w:id="92" w:name="do|peV|ttI|caIII|si4|ar342|al2|lia"/>
      <w:bookmarkEnd w:id="92"/>
      <w:r w:rsidRPr="00C16928">
        <w:rPr>
          <w:rStyle w:val="li1"/>
          <w:rFonts w:ascii="Times New Roman" w:hAnsi="Times New Roman" w:cs="Times New Roman"/>
          <w:color w:val="auto"/>
          <w:sz w:val="24"/>
          <w:szCs w:val="24"/>
        </w:rPr>
        <w:t>a)</w:t>
      </w:r>
      <w:r w:rsidRPr="00C16928">
        <w:rPr>
          <w:rStyle w:val="tli1"/>
          <w:rFonts w:ascii="Times New Roman" w:hAnsi="Times New Roman" w:cs="Times New Roman"/>
          <w:sz w:val="24"/>
          <w:szCs w:val="24"/>
        </w:rPr>
        <w:t>în cadrul documentaţiei de atribuire şi/sau în modul de aplicare a procedurii de licitaţie se constată erori sau omisiuni care au ca efect încălcarea principiilor prevăzute la art. 311 din OUG 57/2019 privind Codul Administrativ</w:t>
      </w:r>
    </w:p>
    <w:p w:rsidR="00CA7EC2" w:rsidRPr="00C16928" w:rsidRDefault="00CA7EC2" w:rsidP="00EC4D2A">
      <w:pPr>
        <w:shd w:val="clear" w:color="auto" w:fill="FFFFFF"/>
        <w:jc w:val="both"/>
        <w:rPr>
          <w:rFonts w:ascii="Times New Roman" w:hAnsi="Times New Roman" w:cs="Times New Roman"/>
          <w:sz w:val="24"/>
          <w:szCs w:val="24"/>
        </w:rPr>
      </w:pPr>
      <w:bookmarkStart w:id="93" w:name="do|peV|ttI|caIII|si4|ar342|al2|lib"/>
      <w:bookmarkEnd w:id="93"/>
      <w:r w:rsidRPr="00C16928">
        <w:rPr>
          <w:rStyle w:val="li1"/>
          <w:rFonts w:ascii="Times New Roman" w:hAnsi="Times New Roman" w:cs="Times New Roman"/>
          <w:color w:val="auto"/>
          <w:sz w:val="24"/>
          <w:szCs w:val="24"/>
        </w:rPr>
        <w:t>b)</w:t>
      </w:r>
      <w:r w:rsidRPr="00C16928">
        <w:rPr>
          <w:rStyle w:val="tli1"/>
          <w:rFonts w:ascii="Times New Roman" w:hAnsi="Times New Roman" w:cs="Times New Roman"/>
          <w:sz w:val="24"/>
          <w:szCs w:val="24"/>
        </w:rPr>
        <w:t>autoritatea contractantă se află în imposibilitatea de a adopta măsuri corective, fără ca acestea să conducă, la rândul lor, la încălcarea principiilor prevăzute la art. 311 din OUG 57/2019 privind Codul Administrativ</w:t>
      </w:r>
    </w:p>
    <w:p w:rsidR="00CA7EC2" w:rsidRPr="00C16928" w:rsidRDefault="00CA7EC2" w:rsidP="00EC4D2A">
      <w:pPr>
        <w:shd w:val="clear" w:color="auto" w:fill="FFFFFF"/>
        <w:jc w:val="both"/>
        <w:rPr>
          <w:rFonts w:ascii="Times New Roman" w:hAnsi="Times New Roman" w:cs="Times New Roman"/>
          <w:sz w:val="24"/>
          <w:szCs w:val="24"/>
        </w:rPr>
      </w:pPr>
      <w:bookmarkStart w:id="94" w:name="do|peV|ttI|caIII|si4|ar342|al3"/>
      <w:bookmarkEnd w:id="94"/>
      <w:r w:rsidRPr="00C16928">
        <w:rPr>
          <w:rStyle w:val="al1"/>
          <w:rFonts w:ascii="Times New Roman" w:hAnsi="Times New Roman" w:cs="Times New Roman"/>
          <w:color w:val="auto"/>
          <w:sz w:val="24"/>
          <w:szCs w:val="24"/>
        </w:rPr>
        <w:t>(3)</w:t>
      </w:r>
      <w:r w:rsidRPr="00C16928">
        <w:rPr>
          <w:rStyle w:val="tal1"/>
          <w:rFonts w:ascii="Times New Roman" w:hAnsi="Times New Roman" w:cs="Times New Roman"/>
          <w:sz w:val="24"/>
          <w:szCs w:val="24"/>
        </w:rPr>
        <w:t>Încălcarea prevederilor prezentei secţiuni privind atribuirea contractului poate atrage anularea procedurii, potrivit dispoziţiilor legale în vigoare.</w:t>
      </w:r>
    </w:p>
    <w:p w:rsidR="00CA7EC2" w:rsidRPr="00C16928" w:rsidRDefault="00CA7EC2" w:rsidP="00EC4D2A">
      <w:pPr>
        <w:shd w:val="clear" w:color="auto" w:fill="FFFFFF"/>
        <w:jc w:val="both"/>
        <w:rPr>
          <w:rStyle w:val="tal1"/>
          <w:rFonts w:ascii="Times New Roman" w:hAnsi="Times New Roman" w:cs="Times New Roman"/>
          <w:sz w:val="24"/>
          <w:szCs w:val="24"/>
        </w:rPr>
      </w:pPr>
      <w:bookmarkStart w:id="95" w:name="do|peV|ttI|caIII|si4|ar342|al4"/>
      <w:bookmarkEnd w:id="95"/>
      <w:r w:rsidRPr="00C16928">
        <w:rPr>
          <w:rStyle w:val="al1"/>
          <w:rFonts w:ascii="Times New Roman" w:hAnsi="Times New Roman" w:cs="Times New Roman"/>
          <w:color w:val="auto"/>
          <w:sz w:val="24"/>
          <w:szCs w:val="24"/>
        </w:rPr>
        <w:t>(4)</w:t>
      </w:r>
      <w:r w:rsidRPr="00C16928">
        <w:rPr>
          <w:rStyle w:val="tal1"/>
          <w:rFonts w:ascii="Times New Roman" w:hAnsi="Times New Roman" w:cs="Times New Roman"/>
          <w:sz w:val="24"/>
          <w:szCs w:val="24"/>
        </w:rPr>
        <w:t>Autoritatea contractantă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rsidR="00CA7EC2" w:rsidRPr="00C16928" w:rsidRDefault="00CA7EC2" w:rsidP="00EC4D2A">
      <w:pPr>
        <w:shd w:val="clear" w:color="auto" w:fill="FFFFFF"/>
        <w:jc w:val="both"/>
        <w:rPr>
          <w:rStyle w:val="tal1"/>
          <w:rFonts w:ascii="Times New Roman" w:hAnsi="Times New Roman" w:cs="Times New Roman"/>
          <w:sz w:val="24"/>
          <w:szCs w:val="24"/>
        </w:rPr>
      </w:pPr>
    </w:p>
    <w:p w:rsidR="00BD6672" w:rsidRPr="00C16928" w:rsidRDefault="00BD6672" w:rsidP="00EC4D2A">
      <w:pPr>
        <w:shd w:val="clear" w:color="auto" w:fill="FFFFFF"/>
        <w:jc w:val="both"/>
        <w:rPr>
          <w:rStyle w:val="tal1"/>
          <w:rFonts w:ascii="Times New Roman" w:hAnsi="Times New Roman" w:cs="Times New Roman"/>
          <w:b/>
          <w:sz w:val="24"/>
          <w:szCs w:val="24"/>
        </w:rPr>
      </w:pPr>
    </w:p>
    <w:p w:rsidR="00ED7E3C" w:rsidRPr="00C16928" w:rsidRDefault="00ED7E3C" w:rsidP="00EC4D2A">
      <w:pPr>
        <w:shd w:val="clear" w:color="auto" w:fill="FFFFFF"/>
        <w:jc w:val="both"/>
        <w:rPr>
          <w:rStyle w:val="tal1"/>
          <w:rFonts w:ascii="Times New Roman" w:hAnsi="Times New Roman" w:cs="Times New Roman"/>
          <w:b/>
          <w:sz w:val="24"/>
          <w:szCs w:val="24"/>
        </w:rPr>
      </w:pPr>
    </w:p>
    <w:p w:rsidR="00ED7E3C" w:rsidRPr="00C16928" w:rsidRDefault="00ED7E3C" w:rsidP="00EC4D2A">
      <w:pPr>
        <w:shd w:val="clear" w:color="auto" w:fill="FFFFFF"/>
        <w:jc w:val="both"/>
        <w:rPr>
          <w:rStyle w:val="tal1"/>
          <w:rFonts w:ascii="Times New Roman" w:hAnsi="Times New Roman" w:cs="Times New Roman"/>
          <w:b/>
          <w:sz w:val="24"/>
          <w:szCs w:val="24"/>
        </w:rPr>
      </w:pPr>
    </w:p>
    <w:p w:rsidR="00BD6672" w:rsidRPr="00C16928" w:rsidRDefault="00BD6672" w:rsidP="00EC4D2A">
      <w:pPr>
        <w:shd w:val="clear" w:color="auto" w:fill="FFFFFF"/>
        <w:jc w:val="both"/>
        <w:rPr>
          <w:rStyle w:val="tal1"/>
          <w:rFonts w:ascii="Times New Roman" w:hAnsi="Times New Roman" w:cs="Times New Roman"/>
          <w:b/>
          <w:sz w:val="24"/>
          <w:szCs w:val="24"/>
        </w:rPr>
      </w:pPr>
    </w:p>
    <w:p w:rsidR="00CA7EC2" w:rsidRPr="00C16928" w:rsidRDefault="00CA7EC2" w:rsidP="00EC4D2A">
      <w:pPr>
        <w:shd w:val="clear" w:color="auto" w:fill="FFFFFF"/>
        <w:jc w:val="both"/>
        <w:rPr>
          <w:rStyle w:val="tal1"/>
          <w:rFonts w:ascii="Times New Roman" w:hAnsi="Times New Roman" w:cs="Times New Roman"/>
          <w:b/>
          <w:sz w:val="24"/>
          <w:szCs w:val="24"/>
        </w:rPr>
      </w:pPr>
      <w:r w:rsidRPr="00C16928">
        <w:rPr>
          <w:rStyle w:val="tal1"/>
          <w:rFonts w:ascii="Times New Roman" w:hAnsi="Times New Roman" w:cs="Times New Roman"/>
          <w:b/>
          <w:sz w:val="24"/>
          <w:szCs w:val="24"/>
        </w:rPr>
        <w:lastRenderedPageBreak/>
        <w:t>CAPITOLUL X</w:t>
      </w:r>
    </w:p>
    <w:p w:rsidR="00CA7EC2" w:rsidRPr="00C16928" w:rsidRDefault="005F1AFE" w:rsidP="00EC4D2A">
      <w:pPr>
        <w:shd w:val="clear" w:color="auto" w:fill="FFFFFF"/>
        <w:jc w:val="both"/>
        <w:rPr>
          <w:rFonts w:ascii="Times New Roman" w:hAnsi="Times New Roman" w:cs="Times New Roman"/>
          <w:b/>
          <w:sz w:val="24"/>
          <w:szCs w:val="24"/>
        </w:rPr>
      </w:pPr>
      <w:r w:rsidRPr="00C16928">
        <w:rPr>
          <w:rFonts w:ascii="Times New Roman" w:hAnsi="Times New Roman" w:cs="Times New Roman"/>
          <w:b/>
          <w:sz w:val="24"/>
          <w:szCs w:val="24"/>
        </w:rPr>
        <w:t>Î</w:t>
      </w:r>
      <w:r w:rsidR="00CA7EC2" w:rsidRPr="00C16928">
        <w:rPr>
          <w:rFonts w:ascii="Times New Roman" w:hAnsi="Times New Roman" w:cs="Times New Roman"/>
          <w:b/>
          <w:sz w:val="24"/>
          <w:szCs w:val="24"/>
        </w:rPr>
        <w:t>NCHEIEREA CONTRACTULUI</w:t>
      </w:r>
    </w:p>
    <w:p w:rsidR="00CA7EC2" w:rsidRPr="00C16928" w:rsidRDefault="00CA7EC2" w:rsidP="00EC4D2A">
      <w:pPr>
        <w:shd w:val="clear" w:color="auto" w:fill="FFFFFF"/>
        <w:jc w:val="both"/>
        <w:rPr>
          <w:rFonts w:ascii="Times New Roman" w:hAnsi="Times New Roman" w:cs="Times New Roman"/>
          <w:sz w:val="24"/>
          <w:szCs w:val="24"/>
        </w:rPr>
      </w:pPr>
      <w:bookmarkStart w:id="96" w:name="do|peV|ttI|caIII|si4|ar343|al1"/>
      <w:bookmarkEnd w:id="96"/>
      <w:r w:rsidRPr="00C16928">
        <w:rPr>
          <w:rStyle w:val="al1"/>
          <w:rFonts w:ascii="Times New Roman" w:hAnsi="Times New Roman" w:cs="Times New Roman"/>
          <w:color w:val="auto"/>
          <w:sz w:val="24"/>
          <w:szCs w:val="24"/>
        </w:rPr>
        <w:t>(1)</w:t>
      </w:r>
      <w:r w:rsidRPr="00C16928">
        <w:rPr>
          <w:rStyle w:val="tal1"/>
          <w:rFonts w:ascii="Times New Roman" w:hAnsi="Times New Roman" w:cs="Times New Roman"/>
          <w:sz w:val="24"/>
          <w:szCs w:val="24"/>
        </w:rPr>
        <w:t>Contractul de închiriere cuprinde clauze de natură să asigure folosinţa bunului închiriat, potrivit specificului acestuia.</w:t>
      </w:r>
    </w:p>
    <w:p w:rsidR="00CA7EC2" w:rsidRPr="00C16928" w:rsidRDefault="00CA7EC2" w:rsidP="00EC4D2A">
      <w:pPr>
        <w:shd w:val="clear" w:color="auto" w:fill="FFFFFF"/>
        <w:jc w:val="both"/>
        <w:rPr>
          <w:rFonts w:ascii="Times New Roman" w:hAnsi="Times New Roman" w:cs="Times New Roman"/>
          <w:sz w:val="24"/>
          <w:szCs w:val="24"/>
        </w:rPr>
      </w:pPr>
      <w:bookmarkStart w:id="97" w:name="do|peV|ttI|caIII|si4|ar343|al2"/>
      <w:bookmarkEnd w:id="97"/>
      <w:r w:rsidRPr="00C16928">
        <w:rPr>
          <w:rStyle w:val="al1"/>
          <w:rFonts w:ascii="Times New Roman" w:hAnsi="Times New Roman" w:cs="Times New Roman"/>
          <w:color w:val="auto"/>
          <w:sz w:val="24"/>
          <w:szCs w:val="24"/>
        </w:rPr>
        <w:t>(2)</w:t>
      </w:r>
      <w:r w:rsidRPr="00C16928">
        <w:rPr>
          <w:rStyle w:val="tal1"/>
          <w:rFonts w:ascii="Times New Roman" w:hAnsi="Times New Roman" w:cs="Times New Roman"/>
          <w:sz w:val="24"/>
          <w:szCs w:val="24"/>
        </w:rPr>
        <w:t>Contractul se încheie în formă scrisă, sub sancţiunea nulităţii.</w:t>
      </w:r>
    </w:p>
    <w:p w:rsidR="00CA7EC2" w:rsidRPr="00C16928" w:rsidRDefault="00CA7EC2" w:rsidP="00EC4D2A">
      <w:pPr>
        <w:shd w:val="clear" w:color="auto" w:fill="FFFFFF"/>
        <w:jc w:val="both"/>
        <w:rPr>
          <w:rStyle w:val="tal1"/>
          <w:rFonts w:ascii="Times New Roman" w:hAnsi="Times New Roman" w:cs="Times New Roman"/>
          <w:sz w:val="24"/>
          <w:szCs w:val="24"/>
        </w:rPr>
      </w:pPr>
      <w:bookmarkStart w:id="98" w:name="do|peV|ttI|caIII|si4|ar343|al3"/>
      <w:bookmarkEnd w:id="98"/>
      <w:r w:rsidRPr="00C16928">
        <w:rPr>
          <w:rStyle w:val="al1"/>
          <w:rFonts w:ascii="Times New Roman" w:hAnsi="Times New Roman" w:cs="Times New Roman"/>
          <w:color w:val="auto"/>
          <w:sz w:val="24"/>
          <w:szCs w:val="24"/>
        </w:rPr>
        <w:t>(3)</w:t>
      </w:r>
      <w:r w:rsidRPr="00C16928">
        <w:rPr>
          <w:rStyle w:val="tal1"/>
          <w:rFonts w:ascii="Times New Roman" w:hAnsi="Times New Roman" w:cs="Times New Roman"/>
          <w:sz w:val="24"/>
          <w:szCs w:val="24"/>
        </w:rPr>
        <w:t>Contractul cuprinde clauze privind despăgubirile, în situaţia denunţării contractului înainte de expirarea termenului.</w:t>
      </w:r>
    </w:p>
    <w:p w:rsidR="00CA7EC2" w:rsidRPr="00C16928" w:rsidRDefault="00CA7EC2" w:rsidP="00EC4D2A">
      <w:pPr>
        <w:shd w:val="clear" w:color="auto" w:fill="FFFFFF"/>
        <w:jc w:val="both"/>
        <w:rPr>
          <w:rStyle w:val="tal1"/>
          <w:rFonts w:ascii="Times New Roman" w:hAnsi="Times New Roman" w:cs="Times New Roman"/>
          <w:sz w:val="24"/>
          <w:szCs w:val="24"/>
        </w:rPr>
      </w:pPr>
    </w:p>
    <w:p w:rsidR="00CA7EC2" w:rsidRPr="00C16928" w:rsidRDefault="00CA7EC2" w:rsidP="00EC4D2A">
      <w:pPr>
        <w:shd w:val="clear" w:color="auto" w:fill="FFFFFF"/>
        <w:jc w:val="both"/>
        <w:rPr>
          <w:rStyle w:val="tal1"/>
          <w:rFonts w:ascii="Times New Roman" w:hAnsi="Times New Roman" w:cs="Times New Roman"/>
          <w:sz w:val="24"/>
          <w:szCs w:val="24"/>
        </w:rPr>
      </w:pPr>
    </w:p>
    <w:p w:rsidR="00CA7EC2" w:rsidRPr="00C16928" w:rsidRDefault="00CA7EC2" w:rsidP="00EC4D2A">
      <w:pPr>
        <w:shd w:val="clear" w:color="auto" w:fill="FFFFFF"/>
        <w:jc w:val="both"/>
        <w:rPr>
          <w:rFonts w:ascii="Times New Roman" w:hAnsi="Times New Roman" w:cs="Times New Roman"/>
          <w:sz w:val="24"/>
          <w:szCs w:val="24"/>
        </w:rPr>
      </w:pPr>
    </w:p>
    <w:p w:rsidR="00CA7EC2" w:rsidRPr="00C16928" w:rsidRDefault="00CA7EC2" w:rsidP="00EC4D2A">
      <w:pPr>
        <w:shd w:val="clear" w:color="auto" w:fill="FFFFFF"/>
        <w:jc w:val="both"/>
        <w:rPr>
          <w:rFonts w:ascii="Times New Roman" w:hAnsi="Times New Roman" w:cs="Times New Roman"/>
          <w:sz w:val="24"/>
          <w:szCs w:val="24"/>
        </w:rPr>
      </w:pPr>
      <w:bookmarkStart w:id="99" w:name="do|peV|ttI|caIII|si4|ar343|al4"/>
      <w:bookmarkStart w:id="100" w:name="do|peV|ttI|caIII|si4|ar344"/>
      <w:bookmarkEnd w:id="99"/>
      <w:r w:rsidRPr="00C16928">
        <w:rPr>
          <w:rFonts w:ascii="Times New Roman" w:hAnsi="Times New Roman" w:cs="Times New Roman"/>
          <w:b/>
          <w:sz w:val="24"/>
          <w:szCs w:val="24"/>
        </w:rPr>
        <w:t>CAPITOLUL XII</w:t>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p>
    <w:bookmarkEnd w:id="100"/>
    <w:p w:rsidR="00CA7EC2" w:rsidRPr="00C16928" w:rsidRDefault="005F1AFE" w:rsidP="00EC4D2A">
      <w:pPr>
        <w:shd w:val="clear" w:color="auto" w:fill="FFFFFF"/>
        <w:jc w:val="both"/>
        <w:rPr>
          <w:rFonts w:ascii="Times New Roman" w:hAnsi="Times New Roman" w:cs="Times New Roman"/>
          <w:sz w:val="24"/>
          <w:szCs w:val="24"/>
        </w:rPr>
      </w:pPr>
      <w:r w:rsidRPr="00C16928">
        <w:rPr>
          <w:rStyle w:val="tar1"/>
          <w:rFonts w:ascii="Times New Roman" w:hAnsi="Times New Roman" w:cs="Times New Roman"/>
          <w:sz w:val="24"/>
          <w:szCs w:val="24"/>
        </w:rPr>
        <w:t>NEÎ</w:t>
      </w:r>
      <w:r w:rsidR="00CA7EC2" w:rsidRPr="00C16928">
        <w:rPr>
          <w:rStyle w:val="tar1"/>
          <w:rFonts w:ascii="Times New Roman" w:hAnsi="Times New Roman" w:cs="Times New Roman"/>
          <w:sz w:val="24"/>
          <w:szCs w:val="24"/>
        </w:rPr>
        <w:t>NCHEIEREA CONTRACTULUI</w:t>
      </w:r>
    </w:p>
    <w:p w:rsidR="00CA7EC2" w:rsidRPr="00C16928" w:rsidRDefault="00CA7EC2" w:rsidP="00EC4D2A">
      <w:pPr>
        <w:shd w:val="clear" w:color="auto" w:fill="FFFFFF"/>
        <w:jc w:val="both"/>
        <w:rPr>
          <w:rFonts w:ascii="Times New Roman" w:hAnsi="Times New Roman" w:cs="Times New Roman"/>
          <w:sz w:val="24"/>
          <w:szCs w:val="24"/>
        </w:rPr>
      </w:pPr>
      <w:bookmarkStart w:id="101" w:name="do|peV|ttI|caIII|si4|ar344|al1"/>
      <w:bookmarkEnd w:id="101"/>
    </w:p>
    <w:p w:rsidR="00CA7EC2" w:rsidRPr="00C16928" w:rsidRDefault="00CA7EC2" w:rsidP="00EC4D2A">
      <w:pPr>
        <w:shd w:val="clear" w:color="auto" w:fill="FFFFFF"/>
        <w:jc w:val="both"/>
        <w:rPr>
          <w:rFonts w:ascii="Times New Roman" w:hAnsi="Times New Roman" w:cs="Times New Roman"/>
          <w:sz w:val="24"/>
          <w:szCs w:val="24"/>
        </w:rPr>
      </w:pPr>
      <w:bookmarkStart w:id="102" w:name="do|peV|ttI|caIII|si4|ar344|al3"/>
      <w:bookmarkEnd w:id="102"/>
      <w:r w:rsidRPr="00C16928">
        <w:rPr>
          <w:rStyle w:val="al1"/>
          <w:rFonts w:ascii="Times New Roman" w:hAnsi="Times New Roman" w:cs="Times New Roman"/>
          <w:color w:val="auto"/>
          <w:sz w:val="24"/>
          <w:szCs w:val="24"/>
        </w:rPr>
        <w:t>(1)</w:t>
      </w:r>
      <w:r w:rsidRPr="00C16928">
        <w:rPr>
          <w:rStyle w:val="tal1"/>
          <w:rFonts w:ascii="Times New Roman" w:hAnsi="Times New Roman" w:cs="Times New Roman"/>
          <w:sz w:val="24"/>
          <w:szCs w:val="24"/>
        </w:rPr>
        <w:t xml:space="preserve">În cazul în care ofertantul declarat câştigător refuză încheierea contractului, procedura de licitaţie se anulează, iar autoritatea contractantă reia procedura, în condiţiile legii. </w:t>
      </w:r>
    </w:p>
    <w:p w:rsidR="00CA7EC2" w:rsidRPr="00C16928" w:rsidRDefault="00CA7EC2" w:rsidP="00EC4D2A">
      <w:pPr>
        <w:shd w:val="clear" w:color="auto" w:fill="FFFFFF"/>
        <w:jc w:val="both"/>
        <w:rPr>
          <w:rFonts w:ascii="Times New Roman" w:hAnsi="Times New Roman" w:cs="Times New Roman"/>
          <w:sz w:val="24"/>
          <w:szCs w:val="24"/>
        </w:rPr>
      </w:pPr>
      <w:bookmarkStart w:id="103" w:name="do|peV|ttI|caIII|si4|ar344|al4"/>
      <w:bookmarkStart w:id="104" w:name="do|peV|ttI|caIII|si4|ar344|al5"/>
      <w:bookmarkEnd w:id="103"/>
      <w:bookmarkEnd w:id="104"/>
      <w:r w:rsidRPr="00C16928">
        <w:rPr>
          <w:rStyle w:val="al1"/>
          <w:rFonts w:ascii="Times New Roman" w:hAnsi="Times New Roman" w:cs="Times New Roman"/>
          <w:color w:val="auto"/>
          <w:sz w:val="24"/>
          <w:szCs w:val="24"/>
        </w:rPr>
        <w:t xml:space="preserve"> (2)</w:t>
      </w:r>
      <w:r w:rsidRPr="00C16928">
        <w:rPr>
          <w:rStyle w:val="tal1"/>
          <w:rFonts w:ascii="Times New Roman" w:hAnsi="Times New Roman" w:cs="Times New Roman"/>
          <w:sz w:val="24"/>
          <w:szCs w:val="24"/>
        </w:rPr>
        <w:t>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bookmarkStart w:id="105" w:name="do|peV|ttI|caIII|si4|ar344|al6"/>
      <w:bookmarkEnd w:id="105"/>
      <w:r w:rsidRPr="00C16928">
        <w:rPr>
          <w:rStyle w:val="tal1"/>
          <w:rFonts w:ascii="Times New Roman" w:hAnsi="Times New Roman" w:cs="Times New Roman"/>
          <w:sz w:val="24"/>
          <w:szCs w:val="24"/>
        </w:rPr>
        <w:t>In cazul în care, nu există o ofertă clasată pe locul doi admisibilă, procedura de licitaţie se anulează, iar autoritatea contractantă reia procedura, în condiţiile legii</w:t>
      </w:r>
      <w:bookmarkStart w:id="106" w:name="do|peV|ttI|caIII|si4|ar344|al7"/>
      <w:bookmarkEnd w:id="106"/>
      <w:r w:rsidRPr="00C16928">
        <w:rPr>
          <w:rStyle w:val="tal1"/>
          <w:rFonts w:ascii="Times New Roman" w:hAnsi="Times New Roman" w:cs="Times New Roman"/>
          <w:sz w:val="24"/>
          <w:szCs w:val="24"/>
        </w:rPr>
        <w:t>.</w:t>
      </w:r>
    </w:p>
    <w:p w:rsidR="00CA7EC2" w:rsidRPr="00C16928" w:rsidRDefault="00CA7EC2" w:rsidP="00EC4D2A">
      <w:pPr>
        <w:shd w:val="clear" w:color="auto" w:fill="FFFFFF"/>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p>
    <w:p w:rsidR="00962C49" w:rsidRPr="00C16928" w:rsidRDefault="00962C49" w:rsidP="00EC4D2A">
      <w:pPr>
        <w:jc w:val="both"/>
        <w:rPr>
          <w:rFonts w:ascii="Times New Roman" w:hAnsi="Times New Roman" w:cs="Times New Roman"/>
          <w:b/>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 xml:space="preserve">CAPITOLUL </w:t>
      </w:r>
      <w:r w:rsidR="00CA7EC2" w:rsidRPr="00C16928">
        <w:rPr>
          <w:rFonts w:ascii="Times New Roman" w:hAnsi="Times New Roman" w:cs="Times New Roman"/>
          <w:b/>
          <w:sz w:val="24"/>
          <w:szCs w:val="24"/>
        </w:rPr>
        <w:t>XIII</w:t>
      </w: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 xml:space="preserve">DREPTURILE PĂRŢILOR </w:t>
      </w:r>
    </w:p>
    <w:p w:rsidR="00E95BE0" w:rsidRPr="00C16928" w:rsidRDefault="00E95BE0" w:rsidP="00EC4D2A">
      <w:pPr>
        <w:jc w:val="both"/>
        <w:rPr>
          <w:rFonts w:ascii="Times New Roman" w:hAnsi="Times New Roman" w:cs="Times New Roman"/>
          <w:b/>
          <w:sz w:val="24"/>
          <w:szCs w:val="24"/>
        </w:rPr>
      </w:pP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Drepturile locatarului</w:t>
      </w:r>
    </w:p>
    <w:p w:rsidR="00E95BE0" w:rsidRPr="00C16928" w:rsidRDefault="00E95BE0" w:rsidP="00EC4D2A">
      <w:pPr>
        <w:jc w:val="both"/>
        <w:rPr>
          <w:rFonts w:ascii="Times New Roman" w:hAnsi="Times New Roman" w:cs="Times New Roman"/>
          <w:sz w:val="24"/>
          <w:szCs w:val="24"/>
        </w:rPr>
      </w:pPr>
    </w:p>
    <w:p w:rsidR="00E95BE0" w:rsidRPr="00C16928" w:rsidRDefault="00B90006"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1</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Locatarul are dreptul de a exploata în mod direct, pe riscul </w:t>
      </w:r>
      <w:r w:rsidR="00C201A4" w:rsidRPr="00C16928">
        <w:rPr>
          <w:rFonts w:ascii="Times New Roman" w:hAnsi="Times New Roman" w:cs="Times New Roman"/>
          <w:sz w:val="24"/>
          <w:szCs w:val="24"/>
        </w:rPr>
        <w:t>şi pe răspunderea sa</w:t>
      </w:r>
      <w:r w:rsidR="0065549E" w:rsidRPr="00C16928">
        <w:rPr>
          <w:rFonts w:ascii="Times New Roman" w:hAnsi="Times New Roman" w:cs="Times New Roman"/>
          <w:sz w:val="24"/>
          <w:szCs w:val="24"/>
        </w:rPr>
        <w:t xml:space="preserve"> spatiul din ansamblul Colonia Pictorilor</w:t>
      </w:r>
      <w:r w:rsidR="00BD6672" w:rsidRPr="00C16928">
        <w:rPr>
          <w:rFonts w:ascii="Times New Roman" w:hAnsi="Times New Roman" w:cs="Times New Roman"/>
          <w:sz w:val="24"/>
          <w:szCs w:val="24"/>
        </w:rPr>
        <w:t xml:space="preserve"> </w:t>
      </w:r>
      <w:r w:rsidR="00E95BE0" w:rsidRPr="00C16928">
        <w:rPr>
          <w:rFonts w:ascii="Times New Roman" w:hAnsi="Times New Roman" w:cs="Times New Roman"/>
          <w:sz w:val="24"/>
          <w:szCs w:val="24"/>
        </w:rPr>
        <w:t>care fac</w:t>
      </w:r>
      <w:r w:rsidR="0065549E" w:rsidRPr="00C16928">
        <w:rPr>
          <w:rFonts w:ascii="Times New Roman" w:hAnsi="Times New Roman" w:cs="Times New Roman"/>
          <w:sz w:val="24"/>
          <w:szCs w:val="24"/>
        </w:rPr>
        <w:t>e</w:t>
      </w:r>
      <w:r w:rsidR="00E95BE0" w:rsidRPr="00C16928">
        <w:rPr>
          <w:rFonts w:ascii="Times New Roman" w:hAnsi="Times New Roman" w:cs="Times New Roman"/>
          <w:sz w:val="24"/>
          <w:szCs w:val="24"/>
        </w:rPr>
        <w:t xml:space="preserve"> obiectul contractului de închiriere.</w:t>
      </w:r>
    </w:p>
    <w:p w:rsidR="00E95BE0" w:rsidRPr="00C16928" w:rsidRDefault="00B90006"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2</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Locatarul are dreptul de a folosi</w:t>
      </w:r>
      <w:r w:rsidR="00C201A4" w:rsidRPr="00C16928">
        <w:rPr>
          <w:rFonts w:ascii="Times New Roman" w:hAnsi="Times New Roman" w:cs="Times New Roman"/>
          <w:sz w:val="24"/>
          <w:szCs w:val="24"/>
        </w:rPr>
        <w:t xml:space="preserve"> </w:t>
      </w:r>
      <w:r w:rsidR="0065549E" w:rsidRPr="00C16928">
        <w:rPr>
          <w:rFonts w:ascii="Times New Roman" w:hAnsi="Times New Roman" w:cs="Times New Roman"/>
          <w:sz w:val="24"/>
          <w:szCs w:val="24"/>
        </w:rPr>
        <w:t>spatiul din ansamblul Colonia Pictorilor c</w:t>
      </w:r>
      <w:r w:rsidR="00E95BE0" w:rsidRPr="00C16928">
        <w:rPr>
          <w:rFonts w:ascii="Times New Roman" w:hAnsi="Times New Roman" w:cs="Times New Roman"/>
          <w:sz w:val="24"/>
          <w:szCs w:val="24"/>
        </w:rPr>
        <w:t>are fac</w:t>
      </w:r>
      <w:r w:rsidR="0065549E" w:rsidRPr="00C16928">
        <w:rPr>
          <w:rFonts w:ascii="Times New Roman" w:hAnsi="Times New Roman" w:cs="Times New Roman"/>
          <w:sz w:val="24"/>
          <w:szCs w:val="24"/>
        </w:rPr>
        <w:t>e</w:t>
      </w:r>
      <w:r w:rsidR="00E95BE0" w:rsidRPr="00C16928">
        <w:rPr>
          <w:rFonts w:ascii="Times New Roman" w:hAnsi="Times New Roman" w:cs="Times New Roman"/>
          <w:sz w:val="24"/>
          <w:szCs w:val="24"/>
        </w:rPr>
        <w:t xml:space="preserve"> obiectul închirierii, potrivit naturii lor și obiectivelor stabilite de părți prin contractul de închiriere. </w:t>
      </w: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Drepturile locatorului</w:t>
      </w:r>
    </w:p>
    <w:p w:rsidR="00E95BE0" w:rsidRPr="00C16928" w:rsidRDefault="00E95BE0" w:rsidP="00EC4D2A">
      <w:pPr>
        <w:jc w:val="both"/>
        <w:rPr>
          <w:rFonts w:ascii="Times New Roman" w:hAnsi="Times New Roman" w:cs="Times New Roman"/>
          <w:sz w:val="24"/>
          <w:szCs w:val="24"/>
        </w:rPr>
      </w:pPr>
    </w:p>
    <w:p w:rsidR="00E95BE0" w:rsidRPr="00C16928" w:rsidRDefault="00B90006"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3</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Locatorul va solicita constituirea unei garanţii de participare la licitaţie în cuantum de </w:t>
      </w:r>
      <w:r w:rsidR="00F7675C" w:rsidRPr="00C16928">
        <w:rPr>
          <w:rFonts w:ascii="Times New Roman" w:hAnsi="Times New Roman" w:cs="Times New Roman"/>
          <w:b/>
          <w:sz w:val="24"/>
          <w:szCs w:val="24"/>
        </w:rPr>
        <w:t>2</w:t>
      </w:r>
      <w:r w:rsidR="00DA0BD5" w:rsidRPr="00C16928">
        <w:rPr>
          <w:rFonts w:ascii="Times New Roman" w:hAnsi="Times New Roman" w:cs="Times New Roman"/>
          <w:b/>
          <w:sz w:val="24"/>
          <w:szCs w:val="24"/>
        </w:rPr>
        <w:t xml:space="preserve">00 </w:t>
      </w:r>
      <w:r w:rsidR="001E7238" w:rsidRPr="00C16928">
        <w:rPr>
          <w:rFonts w:ascii="Times New Roman" w:hAnsi="Times New Roman" w:cs="Times New Roman"/>
          <w:b/>
          <w:sz w:val="24"/>
          <w:szCs w:val="24"/>
        </w:rPr>
        <w:t xml:space="preserve"> </w:t>
      </w:r>
      <w:r w:rsidR="00E95BE0" w:rsidRPr="00C16928">
        <w:rPr>
          <w:rFonts w:ascii="Times New Roman" w:hAnsi="Times New Roman" w:cs="Times New Roman"/>
          <w:b/>
          <w:sz w:val="24"/>
          <w:szCs w:val="24"/>
        </w:rPr>
        <w:t>lei/</w:t>
      </w:r>
      <w:r w:rsidR="00B471DE" w:rsidRPr="00C16928">
        <w:rPr>
          <w:rFonts w:ascii="Times New Roman" w:hAnsi="Times New Roman" w:cs="Times New Roman"/>
          <w:b/>
          <w:sz w:val="24"/>
          <w:szCs w:val="24"/>
        </w:rPr>
        <w:t>locaţie</w:t>
      </w:r>
      <w:r w:rsidR="00596F7F" w:rsidRPr="00C16928">
        <w:rPr>
          <w:rFonts w:ascii="Times New Roman" w:hAnsi="Times New Roman" w:cs="Times New Roman"/>
          <w:b/>
          <w:sz w:val="24"/>
          <w:szCs w:val="24"/>
        </w:rPr>
        <w:t>.</w:t>
      </w:r>
    </w:p>
    <w:p w:rsidR="00E95BE0" w:rsidRPr="00C16928" w:rsidRDefault="00B90006"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4</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În urma adjudecării licitaţiei,</w:t>
      </w:r>
      <w:r w:rsidR="004B696E" w:rsidRPr="00C16928">
        <w:rPr>
          <w:rFonts w:ascii="Times New Roman" w:hAnsi="Times New Roman" w:cs="Times New Roman"/>
          <w:sz w:val="24"/>
          <w:szCs w:val="24"/>
        </w:rPr>
        <w:t xml:space="preserve"> </w:t>
      </w:r>
      <w:r w:rsidR="00E95BE0" w:rsidRPr="00C16928">
        <w:rPr>
          <w:rFonts w:ascii="Times New Roman" w:hAnsi="Times New Roman" w:cs="Times New Roman"/>
          <w:sz w:val="24"/>
          <w:szCs w:val="24"/>
        </w:rPr>
        <w:t>garanţia de</w:t>
      </w:r>
      <w:r w:rsidR="00596F7F" w:rsidRPr="00C16928">
        <w:rPr>
          <w:rFonts w:ascii="Times New Roman" w:hAnsi="Times New Roman" w:cs="Times New Roman"/>
          <w:sz w:val="24"/>
          <w:szCs w:val="24"/>
        </w:rPr>
        <w:t xml:space="preserve"> </w:t>
      </w:r>
      <w:r w:rsidR="00F7675C" w:rsidRPr="00C16928">
        <w:rPr>
          <w:rFonts w:ascii="Times New Roman" w:hAnsi="Times New Roman" w:cs="Times New Roman"/>
          <w:sz w:val="24"/>
          <w:szCs w:val="24"/>
        </w:rPr>
        <w:t>2</w:t>
      </w:r>
      <w:r w:rsidR="00A55C5D" w:rsidRPr="00C16928">
        <w:rPr>
          <w:rFonts w:ascii="Times New Roman" w:hAnsi="Times New Roman" w:cs="Times New Roman"/>
          <w:sz w:val="24"/>
          <w:szCs w:val="24"/>
        </w:rPr>
        <w:t xml:space="preserve">00 </w:t>
      </w:r>
      <w:r w:rsidR="00E95BE0" w:rsidRPr="00C16928">
        <w:rPr>
          <w:rFonts w:ascii="Times New Roman" w:hAnsi="Times New Roman" w:cs="Times New Roman"/>
          <w:sz w:val="24"/>
          <w:szCs w:val="24"/>
        </w:rPr>
        <w:t>lei/</w:t>
      </w:r>
      <w:r w:rsidR="00B471DE" w:rsidRPr="00C16928">
        <w:rPr>
          <w:rFonts w:ascii="Times New Roman" w:hAnsi="Times New Roman" w:cs="Times New Roman"/>
          <w:sz w:val="24"/>
          <w:szCs w:val="24"/>
        </w:rPr>
        <w:t>locaţie</w:t>
      </w:r>
      <w:r w:rsidR="00E95BE0" w:rsidRPr="00C16928">
        <w:rPr>
          <w:rFonts w:ascii="Times New Roman" w:hAnsi="Times New Roman" w:cs="Times New Roman"/>
          <w:sz w:val="24"/>
          <w:szCs w:val="24"/>
        </w:rPr>
        <w:t>,</w:t>
      </w:r>
      <w:r w:rsidR="00596F7F" w:rsidRPr="00C16928">
        <w:rPr>
          <w:rFonts w:ascii="Times New Roman" w:hAnsi="Times New Roman" w:cs="Times New Roman"/>
          <w:sz w:val="24"/>
          <w:szCs w:val="24"/>
        </w:rPr>
        <w:t xml:space="preserve"> </w:t>
      </w:r>
      <w:r w:rsidR="00E95BE0" w:rsidRPr="00C16928">
        <w:rPr>
          <w:rFonts w:ascii="Times New Roman" w:hAnsi="Times New Roman" w:cs="Times New Roman"/>
          <w:sz w:val="24"/>
          <w:szCs w:val="24"/>
        </w:rPr>
        <w:t xml:space="preserve">depusă de ofertantul desemnat câştigător, se va constitui </w:t>
      </w:r>
      <w:r w:rsidR="00FD2738" w:rsidRPr="00C16928">
        <w:rPr>
          <w:rFonts w:ascii="Times New Roman" w:hAnsi="Times New Roman" w:cs="Times New Roman"/>
          <w:sz w:val="24"/>
          <w:szCs w:val="24"/>
        </w:rPr>
        <w:t>garanție de bună utilizare şi va fi restituită doar după</w:t>
      </w:r>
      <w:r w:rsidR="00E95BE0" w:rsidRPr="00C16928">
        <w:rPr>
          <w:rFonts w:ascii="Times New Roman" w:hAnsi="Times New Roman" w:cs="Times New Roman"/>
          <w:sz w:val="24"/>
          <w:szCs w:val="24"/>
        </w:rPr>
        <w:t xml:space="preserve"> predarea ampl</w:t>
      </w:r>
      <w:r w:rsidR="00FD2738" w:rsidRPr="00C16928">
        <w:rPr>
          <w:rFonts w:ascii="Times New Roman" w:hAnsi="Times New Roman" w:cs="Times New Roman"/>
          <w:sz w:val="24"/>
          <w:szCs w:val="24"/>
        </w:rPr>
        <w:t>asam</w:t>
      </w:r>
      <w:r w:rsidR="00F5708E" w:rsidRPr="00C16928">
        <w:rPr>
          <w:rFonts w:ascii="Times New Roman" w:hAnsi="Times New Roman" w:cs="Times New Roman"/>
          <w:sz w:val="24"/>
          <w:szCs w:val="24"/>
        </w:rPr>
        <w:t>e</w:t>
      </w:r>
      <w:r w:rsidR="00FD2738" w:rsidRPr="00C16928">
        <w:rPr>
          <w:rFonts w:ascii="Times New Roman" w:hAnsi="Times New Roman" w:cs="Times New Roman"/>
          <w:sz w:val="24"/>
          <w:szCs w:val="24"/>
        </w:rPr>
        <w:t>ntului la î</w:t>
      </w:r>
      <w:r w:rsidR="00E95BE0" w:rsidRPr="00C16928">
        <w:rPr>
          <w:rFonts w:ascii="Times New Roman" w:hAnsi="Times New Roman" w:cs="Times New Roman"/>
          <w:sz w:val="24"/>
          <w:szCs w:val="24"/>
        </w:rPr>
        <w:t>ncetarea contractului. Suma nu se restituie în cazul în care locatarul renunţă în tot sau în parte la contractul de închiriere încheiat. În baza solicitărilor scrise, locatorul va returna  numai garanţia de participare la licitaţie  celorlalţi ofertanţi, declarați necâștigători.</w:t>
      </w:r>
      <w:r w:rsidR="00FD2738" w:rsidRPr="00C16928">
        <w:rPr>
          <w:rFonts w:ascii="Times New Roman" w:hAnsi="Times New Roman" w:cs="Times New Roman"/>
          <w:sz w:val="24"/>
          <w:szCs w:val="24"/>
        </w:rPr>
        <w:t xml:space="preserve"> </w:t>
      </w:r>
      <w:r w:rsidR="00386753" w:rsidRPr="00C16928">
        <w:rPr>
          <w:rFonts w:ascii="Times New Roman" w:hAnsi="Times New Roman" w:cs="Times New Roman"/>
          <w:sz w:val="24"/>
          <w:szCs w:val="24"/>
        </w:rPr>
        <w:t>Sumele rep</w:t>
      </w:r>
      <w:r w:rsidR="00FD2738" w:rsidRPr="00C16928">
        <w:rPr>
          <w:rFonts w:ascii="Times New Roman" w:hAnsi="Times New Roman" w:cs="Times New Roman"/>
          <w:sz w:val="24"/>
          <w:szCs w:val="24"/>
        </w:rPr>
        <w:t>rezentând garanții nu sunt purtătoare de dobânzi pe perioada care se află la dispoziț</w:t>
      </w:r>
      <w:r w:rsidR="00386753" w:rsidRPr="00C16928">
        <w:rPr>
          <w:rFonts w:ascii="Times New Roman" w:hAnsi="Times New Roman" w:cs="Times New Roman"/>
          <w:sz w:val="24"/>
          <w:szCs w:val="24"/>
        </w:rPr>
        <w:t>ia locatorului.</w:t>
      </w:r>
      <w:r w:rsidR="00E95BE0" w:rsidRPr="00C16928">
        <w:rPr>
          <w:rFonts w:ascii="Times New Roman" w:hAnsi="Times New Roman" w:cs="Times New Roman"/>
          <w:sz w:val="24"/>
          <w:szCs w:val="24"/>
        </w:rPr>
        <w:t xml:space="preserve">   </w:t>
      </w:r>
    </w:p>
    <w:p w:rsidR="00E95BE0" w:rsidRPr="00C16928" w:rsidRDefault="00B90006"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CA7EC2" w:rsidRPr="00C16928">
        <w:rPr>
          <w:rFonts w:ascii="Times New Roman" w:hAnsi="Times New Roman" w:cs="Times New Roman"/>
          <w:sz w:val="24"/>
          <w:szCs w:val="24"/>
        </w:rPr>
        <w:t>5</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Locatorul are dreptul să inspecteze bunul închiriat, să verifice  modul în care este satisfăcut interesul public prin realizarea activităţii, verificând respectarea obligaţiilor asumate de locatar. </w:t>
      </w:r>
    </w:p>
    <w:p w:rsidR="00E95BE0" w:rsidRPr="00C16928" w:rsidRDefault="00B90006"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CA7EC2" w:rsidRPr="00C16928">
        <w:rPr>
          <w:rFonts w:ascii="Times New Roman" w:hAnsi="Times New Roman" w:cs="Times New Roman"/>
          <w:sz w:val="24"/>
          <w:szCs w:val="24"/>
        </w:rPr>
        <w:t>6</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În cazul prelungirii duratei închirierii locatorul poate modifica chiria prin Hotărâre a Consiliului Local.   </w:t>
      </w:r>
    </w:p>
    <w:p w:rsidR="00E95BE0" w:rsidRPr="00C16928" w:rsidRDefault="00B90006"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CA7EC2" w:rsidRPr="00C16928">
        <w:rPr>
          <w:rFonts w:ascii="Times New Roman" w:hAnsi="Times New Roman" w:cs="Times New Roman"/>
          <w:sz w:val="24"/>
          <w:szCs w:val="24"/>
        </w:rPr>
        <w:t>7</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Locatorul are dreptul să modifice în mod unilateral partea reglementară a contractului de închiriere, din motive excepţionale legate de interesul naţional sau local.</w:t>
      </w:r>
    </w:p>
    <w:p w:rsidR="00E95BE0" w:rsidRPr="00C16928" w:rsidRDefault="00B90006" w:rsidP="00EC4D2A">
      <w:pPr>
        <w:jc w:val="both"/>
        <w:rPr>
          <w:rFonts w:ascii="Times New Roman" w:hAnsi="Times New Roman" w:cs="Times New Roman"/>
          <w:sz w:val="24"/>
          <w:szCs w:val="24"/>
        </w:rPr>
      </w:pPr>
      <w:r w:rsidRPr="00C16928">
        <w:rPr>
          <w:rFonts w:ascii="Times New Roman" w:hAnsi="Times New Roman" w:cs="Times New Roman"/>
          <w:sz w:val="24"/>
          <w:szCs w:val="24"/>
        </w:rPr>
        <w:lastRenderedPageBreak/>
        <w:t>(</w:t>
      </w:r>
      <w:r w:rsidR="00CA7EC2" w:rsidRPr="00C16928">
        <w:rPr>
          <w:rFonts w:ascii="Times New Roman" w:hAnsi="Times New Roman" w:cs="Times New Roman"/>
          <w:sz w:val="24"/>
          <w:szCs w:val="24"/>
        </w:rPr>
        <w:t>8</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Locatorul are dreptul să rezilieze unilateral contractul în cazul în care locatarul nu respectă clauzele contractuale, cu suportarea de către locatar a consecinţelor prevăzute în caietul de sarcini şi / sau în contractul de închiriere.</w:t>
      </w:r>
    </w:p>
    <w:p w:rsidR="00E95BE0" w:rsidRPr="00C16928" w:rsidRDefault="00B90006"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CA7EC2" w:rsidRPr="00C16928">
        <w:rPr>
          <w:rFonts w:ascii="Times New Roman" w:hAnsi="Times New Roman" w:cs="Times New Roman"/>
          <w:sz w:val="24"/>
          <w:szCs w:val="24"/>
        </w:rPr>
        <w:t>9</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Locatorul are dreptul sa emit</w:t>
      </w:r>
      <w:r w:rsidR="007D3AC9" w:rsidRPr="00C16928">
        <w:rPr>
          <w:rFonts w:ascii="Times New Roman" w:hAnsi="Times New Roman" w:cs="Times New Roman"/>
          <w:sz w:val="24"/>
          <w:szCs w:val="24"/>
        </w:rPr>
        <w:t>ă</w:t>
      </w:r>
      <w:r w:rsidR="00E95BE0" w:rsidRPr="00C16928">
        <w:rPr>
          <w:rFonts w:ascii="Times New Roman" w:hAnsi="Times New Roman" w:cs="Times New Roman"/>
          <w:sz w:val="24"/>
          <w:szCs w:val="24"/>
        </w:rPr>
        <w:t xml:space="preserve"> preten</w:t>
      </w:r>
      <w:r w:rsidR="007D3AC9" w:rsidRPr="00C16928">
        <w:rPr>
          <w:rFonts w:ascii="Times New Roman" w:hAnsi="Times New Roman" w:cs="Times New Roman"/>
          <w:sz w:val="24"/>
          <w:szCs w:val="24"/>
        </w:rPr>
        <w:t>ț</w:t>
      </w:r>
      <w:r w:rsidR="00E95BE0" w:rsidRPr="00C16928">
        <w:rPr>
          <w:rFonts w:ascii="Times New Roman" w:hAnsi="Times New Roman" w:cs="Times New Roman"/>
          <w:sz w:val="24"/>
          <w:szCs w:val="24"/>
        </w:rPr>
        <w:t xml:space="preserve">ii asupra garantiei de buna utilizare, în situatia în care locatarul produce daune </w:t>
      </w:r>
      <w:r w:rsidR="009D62BA" w:rsidRPr="00C16928">
        <w:rPr>
          <w:rFonts w:ascii="Times New Roman" w:hAnsi="Times New Roman" w:cs="Times New Roman"/>
          <w:sz w:val="24"/>
          <w:szCs w:val="24"/>
        </w:rPr>
        <w:t>spatiului din ansamblul Colonia Pictorilor</w:t>
      </w:r>
      <w:r w:rsidR="00E95BE0" w:rsidRPr="00C16928">
        <w:rPr>
          <w:rFonts w:ascii="Times New Roman" w:hAnsi="Times New Roman" w:cs="Times New Roman"/>
          <w:sz w:val="24"/>
          <w:szCs w:val="24"/>
        </w:rPr>
        <w:t xml:space="preserve"> si pentru acoperirea unor restan</w:t>
      </w:r>
      <w:r w:rsidR="007D3AC9" w:rsidRPr="00C16928">
        <w:rPr>
          <w:rFonts w:ascii="Times New Roman" w:hAnsi="Times New Roman" w:cs="Times New Roman"/>
          <w:sz w:val="24"/>
          <w:szCs w:val="24"/>
        </w:rPr>
        <w:t>ț</w:t>
      </w:r>
      <w:r w:rsidR="00E95BE0" w:rsidRPr="00C16928">
        <w:rPr>
          <w:rFonts w:ascii="Times New Roman" w:hAnsi="Times New Roman" w:cs="Times New Roman"/>
          <w:sz w:val="24"/>
          <w:szCs w:val="24"/>
        </w:rPr>
        <w:t xml:space="preserve">e cu chiria sau alte sume datorate </w:t>
      </w:r>
      <w:r w:rsidR="007D3AC9" w:rsidRPr="00C16928">
        <w:rPr>
          <w:rFonts w:ascii="Times New Roman" w:hAnsi="Times New Roman" w:cs="Times New Roman"/>
          <w:sz w:val="24"/>
          <w:szCs w:val="24"/>
        </w:rPr>
        <w:t>de catre locatar î</w:t>
      </w:r>
      <w:r w:rsidR="00E95BE0" w:rsidRPr="00C16928">
        <w:rPr>
          <w:rFonts w:ascii="Times New Roman" w:hAnsi="Times New Roman" w:cs="Times New Roman"/>
          <w:sz w:val="24"/>
          <w:szCs w:val="24"/>
        </w:rPr>
        <w:t xml:space="preserve">n temeiul contractului de </w:t>
      </w:r>
      <w:r w:rsidR="007D3AC9" w:rsidRPr="00C16928">
        <w:rPr>
          <w:rFonts w:ascii="Times New Roman" w:hAnsi="Times New Roman" w:cs="Times New Roman"/>
          <w:sz w:val="24"/>
          <w:szCs w:val="24"/>
        </w:rPr>
        <w:t>închiriere î</w:t>
      </w:r>
      <w:r w:rsidR="00E95BE0" w:rsidRPr="00C16928">
        <w:rPr>
          <w:rFonts w:ascii="Times New Roman" w:hAnsi="Times New Roman" w:cs="Times New Roman"/>
          <w:sz w:val="24"/>
          <w:szCs w:val="24"/>
        </w:rPr>
        <w:t xml:space="preserve">ncheiat conform prezentului caiet de sarcini. </w:t>
      </w:r>
    </w:p>
    <w:p w:rsidR="00E95BE0" w:rsidRPr="00C16928" w:rsidRDefault="00B90006"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1</w:t>
      </w:r>
      <w:r w:rsidRPr="00C16928">
        <w:rPr>
          <w:rFonts w:ascii="Times New Roman" w:hAnsi="Times New Roman" w:cs="Times New Roman"/>
          <w:sz w:val="24"/>
          <w:szCs w:val="24"/>
        </w:rPr>
        <w:t>0)</w:t>
      </w:r>
      <w:r w:rsidR="00E95BE0" w:rsidRPr="00C16928">
        <w:rPr>
          <w:rFonts w:ascii="Times New Roman" w:hAnsi="Times New Roman" w:cs="Times New Roman"/>
          <w:sz w:val="24"/>
          <w:szCs w:val="24"/>
        </w:rPr>
        <w:t xml:space="preserve"> Garanţia </w:t>
      </w:r>
      <w:r w:rsidR="007D3AC9" w:rsidRPr="00C16928">
        <w:rPr>
          <w:rFonts w:ascii="Times New Roman" w:hAnsi="Times New Roman" w:cs="Times New Roman"/>
          <w:sz w:val="24"/>
          <w:szCs w:val="24"/>
        </w:rPr>
        <w:t>de buna utilizare se restituie î</w:t>
      </w:r>
      <w:r w:rsidR="00E95BE0" w:rsidRPr="00C16928">
        <w:rPr>
          <w:rFonts w:ascii="Times New Roman" w:hAnsi="Times New Roman" w:cs="Times New Roman"/>
          <w:sz w:val="24"/>
          <w:szCs w:val="24"/>
        </w:rPr>
        <w:t xml:space="preserve">n termen de 30 zile de la eliberarea </w:t>
      </w:r>
      <w:r w:rsidR="009D62BA" w:rsidRPr="00C16928">
        <w:rPr>
          <w:rFonts w:ascii="Times New Roman" w:hAnsi="Times New Roman" w:cs="Times New Roman"/>
          <w:sz w:val="24"/>
          <w:szCs w:val="24"/>
        </w:rPr>
        <w:t>spatiului din ansamblul Colonia Pictorilor</w:t>
      </w:r>
      <w:r w:rsidR="00E95BE0" w:rsidRPr="00C16928">
        <w:rPr>
          <w:rFonts w:ascii="Times New Roman" w:hAnsi="Times New Roman" w:cs="Times New Roman"/>
          <w:sz w:val="24"/>
          <w:szCs w:val="24"/>
        </w:rPr>
        <w:t xml:space="preserve"> la solicitarea locat</w:t>
      </w:r>
      <w:r w:rsidR="007D3AC9" w:rsidRPr="00C16928">
        <w:rPr>
          <w:rFonts w:ascii="Times New Roman" w:hAnsi="Times New Roman" w:cs="Times New Roman"/>
          <w:sz w:val="24"/>
          <w:szCs w:val="24"/>
        </w:rPr>
        <w:t>arului, daca nu a fost utilizată</w:t>
      </w:r>
      <w:r w:rsidR="00E95BE0" w:rsidRPr="00C16928">
        <w:rPr>
          <w:rFonts w:ascii="Times New Roman" w:hAnsi="Times New Roman" w:cs="Times New Roman"/>
          <w:sz w:val="24"/>
          <w:szCs w:val="24"/>
        </w:rPr>
        <w:t xml:space="preserve"> d</w:t>
      </w:r>
      <w:r w:rsidR="007D3AC9" w:rsidRPr="00C16928">
        <w:rPr>
          <w:rFonts w:ascii="Times New Roman" w:hAnsi="Times New Roman" w:cs="Times New Roman"/>
          <w:sz w:val="24"/>
          <w:szCs w:val="24"/>
        </w:rPr>
        <w:t>e că</w:t>
      </w:r>
      <w:r w:rsidR="00E95BE0" w:rsidRPr="00C16928">
        <w:rPr>
          <w:rFonts w:ascii="Times New Roman" w:hAnsi="Times New Roman" w:cs="Times New Roman"/>
          <w:sz w:val="24"/>
          <w:szCs w:val="24"/>
        </w:rPr>
        <w:t xml:space="preserve">tre locator pentru </w:t>
      </w:r>
      <w:r w:rsidR="007D3AC9" w:rsidRPr="00C16928">
        <w:rPr>
          <w:rFonts w:ascii="Times New Roman" w:hAnsi="Times New Roman" w:cs="Times New Roman"/>
          <w:sz w:val="24"/>
          <w:szCs w:val="24"/>
        </w:rPr>
        <w:t>repararea daunelor produse de că</w:t>
      </w:r>
      <w:r w:rsidR="00E95BE0" w:rsidRPr="00C16928">
        <w:rPr>
          <w:rFonts w:ascii="Times New Roman" w:hAnsi="Times New Roman" w:cs="Times New Roman"/>
          <w:sz w:val="24"/>
          <w:szCs w:val="24"/>
        </w:rPr>
        <w:t>tre locatar sau acoperirea unor sume restante conform contract.</w:t>
      </w:r>
    </w:p>
    <w:p w:rsidR="009D62BA" w:rsidRPr="00C16928" w:rsidRDefault="009D62BA" w:rsidP="00EC4D2A">
      <w:pPr>
        <w:jc w:val="both"/>
        <w:rPr>
          <w:rFonts w:ascii="Times New Roman" w:hAnsi="Times New Roman" w:cs="Times New Roman"/>
          <w:b/>
          <w:sz w:val="24"/>
          <w:szCs w:val="24"/>
        </w:rPr>
      </w:pPr>
    </w:p>
    <w:p w:rsidR="009D62BA" w:rsidRPr="00C16928" w:rsidRDefault="009D62BA" w:rsidP="00EC4D2A">
      <w:pPr>
        <w:jc w:val="both"/>
        <w:rPr>
          <w:rFonts w:ascii="Times New Roman" w:hAnsi="Times New Roman" w:cs="Times New Roman"/>
          <w:b/>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 xml:space="preserve">CAPITOLUL </w:t>
      </w:r>
      <w:r w:rsidR="00CA7EC2" w:rsidRPr="00C16928">
        <w:rPr>
          <w:rFonts w:ascii="Times New Roman" w:hAnsi="Times New Roman" w:cs="Times New Roman"/>
          <w:b/>
          <w:sz w:val="24"/>
          <w:szCs w:val="24"/>
        </w:rPr>
        <w:t>XIV</w:t>
      </w: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 xml:space="preserve">OBLIGAŢIILE PĂRŢILOR </w:t>
      </w:r>
    </w:p>
    <w:p w:rsidR="00E95BE0" w:rsidRPr="00C16928" w:rsidRDefault="00E95BE0" w:rsidP="00EC4D2A">
      <w:pPr>
        <w:jc w:val="both"/>
        <w:rPr>
          <w:rFonts w:ascii="Times New Roman" w:hAnsi="Times New Roman" w:cs="Times New Roman"/>
          <w:b/>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Obligaţiile locatarului</w:t>
      </w:r>
    </w:p>
    <w:p w:rsidR="00E95BE0" w:rsidRPr="00C16928" w:rsidRDefault="00E95BE0" w:rsidP="00EC4D2A">
      <w:pPr>
        <w:jc w:val="both"/>
        <w:rPr>
          <w:rFonts w:ascii="Times New Roman" w:hAnsi="Times New Roman" w:cs="Times New Roman"/>
          <w:sz w:val="24"/>
          <w:szCs w:val="24"/>
        </w:rPr>
      </w:pPr>
    </w:p>
    <w:p w:rsidR="00B90006" w:rsidRPr="00C16928" w:rsidRDefault="00B90006" w:rsidP="00EC4D2A">
      <w:pPr>
        <w:jc w:val="both"/>
        <w:rPr>
          <w:rStyle w:val="tal1"/>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1</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Să semneze contractul de închiriere </w:t>
      </w:r>
      <w:r w:rsidRPr="00C16928">
        <w:rPr>
          <w:rStyle w:val="tal1"/>
          <w:rFonts w:ascii="Times New Roman" w:hAnsi="Times New Roman" w:cs="Times New Roman"/>
          <w:sz w:val="24"/>
          <w:szCs w:val="24"/>
        </w:rPr>
        <w:t>numai după împlinirea unui termen de 20 de zile calendaristice de la data realizării comunicării prevăzute la CAP. VIII alin. (2</w:t>
      </w:r>
      <w:r w:rsidR="00DC4390" w:rsidRPr="00C16928">
        <w:rPr>
          <w:rStyle w:val="tal1"/>
          <w:rFonts w:ascii="Times New Roman" w:hAnsi="Times New Roman" w:cs="Times New Roman"/>
          <w:sz w:val="24"/>
          <w:szCs w:val="24"/>
        </w:rPr>
        <w:t>3</w:t>
      </w:r>
      <w:r w:rsidRPr="00C16928">
        <w:rPr>
          <w:rStyle w:val="tal1"/>
          <w:rFonts w:ascii="Times New Roman" w:hAnsi="Times New Roman" w:cs="Times New Roman"/>
          <w:sz w:val="24"/>
          <w:szCs w:val="24"/>
        </w:rPr>
        <w:t>)</w:t>
      </w:r>
      <w:r w:rsidR="00EF29D8" w:rsidRPr="00C16928">
        <w:rPr>
          <w:rStyle w:val="tal1"/>
          <w:rFonts w:ascii="Times New Roman" w:hAnsi="Times New Roman" w:cs="Times New Roman"/>
          <w:sz w:val="24"/>
          <w:szCs w:val="24"/>
        </w:rPr>
        <w:t>.</w:t>
      </w:r>
    </w:p>
    <w:p w:rsidR="0039458E" w:rsidRPr="00C16928" w:rsidRDefault="0039458E"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9D62BA" w:rsidRPr="00C16928">
        <w:rPr>
          <w:rFonts w:ascii="Times New Roman" w:hAnsi="Times New Roman" w:cs="Times New Roman"/>
          <w:sz w:val="24"/>
          <w:szCs w:val="24"/>
        </w:rPr>
        <w:t>2</w:t>
      </w:r>
      <w:r w:rsidRPr="00C16928">
        <w:rPr>
          <w:rFonts w:ascii="Times New Roman" w:hAnsi="Times New Roman" w:cs="Times New Roman"/>
          <w:sz w:val="24"/>
          <w:szCs w:val="24"/>
        </w:rPr>
        <w:t xml:space="preserve"> Să încheie contractul de</w:t>
      </w:r>
      <w:r w:rsidR="000C63AE" w:rsidRPr="00C16928">
        <w:rPr>
          <w:rFonts w:ascii="Times New Roman" w:hAnsi="Times New Roman" w:cs="Times New Roman"/>
          <w:sz w:val="24"/>
          <w:szCs w:val="24"/>
        </w:rPr>
        <w:t xml:space="preserve"> </w:t>
      </w:r>
      <w:r w:rsidRPr="00C16928">
        <w:rPr>
          <w:rFonts w:ascii="Times New Roman" w:hAnsi="Times New Roman" w:cs="Times New Roman"/>
          <w:sz w:val="24"/>
          <w:szCs w:val="24"/>
        </w:rPr>
        <w:t>închiriere și să achite preţul stabilit.</w:t>
      </w:r>
    </w:p>
    <w:p w:rsidR="009D62BA" w:rsidRPr="00C16928" w:rsidRDefault="009D62BA"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0039458E" w:rsidRPr="00C16928">
        <w:rPr>
          <w:rFonts w:ascii="Times New Roman" w:hAnsi="Times New Roman" w:cs="Times New Roman"/>
          <w:sz w:val="24"/>
          <w:szCs w:val="24"/>
        </w:rPr>
        <w:t>(</w:t>
      </w:r>
      <w:r w:rsidRPr="00C16928">
        <w:rPr>
          <w:rFonts w:ascii="Times New Roman" w:hAnsi="Times New Roman" w:cs="Times New Roman"/>
          <w:sz w:val="24"/>
          <w:szCs w:val="24"/>
        </w:rPr>
        <w:t>3</w:t>
      </w:r>
      <w:r w:rsidR="0039458E" w:rsidRPr="00C16928">
        <w:rPr>
          <w:rFonts w:ascii="Times New Roman" w:hAnsi="Times New Roman" w:cs="Times New Roman"/>
          <w:sz w:val="24"/>
          <w:szCs w:val="24"/>
        </w:rPr>
        <w:t xml:space="preserve">) Să întreţină curăţenia </w:t>
      </w:r>
      <w:r w:rsidRPr="00C16928">
        <w:rPr>
          <w:rFonts w:ascii="Times New Roman" w:hAnsi="Times New Roman" w:cs="Times New Roman"/>
          <w:sz w:val="24"/>
          <w:szCs w:val="24"/>
        </w:rPr>
        <w:t xml:space="preserve">spatiului din ansamblul Colonia Pictorilor </w:t>
      </w:r>
      <w:r w:rsidR="0039458E" w:rsidRPr="00C16928">
        <w:rPr>
          <w:rFonts w:ascii="Times New Roman" w:hAnsi="Times New Roman" w:cs="Times New Roman"/>
          <w:sz w:val="24"/>
          <w:szCs w:val="24"/>
        </w:rPr>
        <w:t xml:space="preserve">şi în zona din jur, sa deţină şi să utilizeze recipienţi speciali pentru  deşeuri. </w:t>
      </w:r>
    </w:p>
    <w:p w:rsidR="0039458E" w:rsidRPr="00C16928" w:rsidRDefault="0039458E"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9D62BA" w:rsidRPr="00C16928">
        <w:rPr>
          <w:rFonts w:ascii="Times New Roman" w:hAnsi="Times New Roman" w:cs="Times New Roman"/>
          <w:sz w:val="24"/>
          <w:szCs w:val="24"/>
        </w:rPr>
        <w:t>4</w:t>
      </w:r>
      <w:r w:rsidRPr="00C16928">
        <w:rPr>
          <w:rFonts w:ascii="Times New Roman" w:hAnsi="Times New Roman" w:cs="Times New Roman"/>
          <w:sz w:val="24"/>
          <w:szCs w:val="24"/>
        </w:rPr>
        <w:t xml:space="preserve">) La expirarea termenului, să predea </w:t>
      </w:r>
      <w:r w:rsidR="009D62BA" w:rsidRPr="00C16928">
        <w:rPr>
          <w:rFonts w:ascii="Times New Roman" w:hAnsi="Times New Roman" w:cs="Times New Roman"/>
          <w:sz w:val="24"/>
          <w:szCs w:val="24"/>
        </w:rPr>
        <w:t>spatiul din ansamblul Colonia Pictorilor</w:t>
      </w:r>
      <w:r w:rsidRPr="00C16928">
        <w:rPr>
          <w:rFonts w:ascii="Times New Roman" w:hAnsi="Times New Roman" w:cs="Times New Roman"/>
          <w:sz w:val="24"/>
          <w:szCs w:val="24"/>
        </w:rPr>
        <w:t xml:space="preserve"> curat, nedeteriorat şi fără sarcini.</w:t>
      </w:r>
    </w:p>
    <w:p w:rsidR="0039458E" w:rsidRPr="00C16928" w:rsidRDefault="0039458E"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9D62BA" w:rsidRPr="00C16928">
        <w:rPr>
          <w:rFonts w:ascii="Times New Roman" w:hAnsi="Times New Roman" w:cs="Times New Roman"/>
          <w:sz w:val="24"/>
          <w:szCs w:val="24"/>
        </w:rPr>
        <w:t>5</w:t>
      </w:r>
      <w:r w:rsidRPr="00C16928">
        <w:rPr>
          <w:rFonts w:ascii="Times New Roman" w:hAnsi="Times New Roman" w:cs="Times New Roman"/>
          <w:sz w:val="24"/>
          <w:szCs w:val="24"/>
        </w:rPr>
        <w:t xml:space="preserve">) Să elibereze imediat si necondiţionat </w:t>
      </w:r>
      <w:r w:rsidR="009D62BA" w:rsidRPr="00C16928">
        <w:rPr>
          <w:rFonts w:ascii="Times New Roman" w:hAnsi="Times New Roman" w:cs="Times New Roman"/>
          <w:sz w:val="24"/>
          <w:szCs w:val="24"/>
        </w:rPr>
        <w:t>spatiul din ansamblul Colonia Pictorilor</w:t>
      </w:r>
      <w:r w:rsidRPr="00C16928">
        <w:rPr>
          <w:rFonts w:ascii="Times New Roman" w:hAnsi="Times New Roman" w:cs="Times New Roman"/>
          <w:sz w:val="24"/>
          <w:szCs w:val="24"/>
        </w:rPr>
        <w:t xml:space="preserve"> în cazul nerespectării obligaţiilor mai sus menţionate, la somaţia reprezentanţilor Primăriei Municipiului Baia Mare, Poliţiei Locale sau a altor instituţii abilitate, fără a avea pretenţii asupra restituirii sumelor achitate.</w:t>
      </w:r>
    </w:p>
    <w:p w:rsidR="009D62BA" w:rsidRPr="00C16928" w:rsidRDefault="0039458E"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9D62BA" w:rsidRPr="00C16928">
        <w:rPr>
          <w:rFonts w:ascii="Times New Roman" w:hAnsi="Times New Roman" w:cs="Times New Roman"/>
          <w:sz w:val="24"/>
          <w:szCs w:val="24"/>
        </w:rPr>
        <w:t>6</w:t>
      </w:r>
      <w:r w:rsidRPr="00C16928">
        <w:rPr>
          <w:rFonts w:ascii="Times New Roman" w:hAnsi="Times New Roman" w:cs="Times New Roman"/>
          <w:sz w:val="24"/>
          <w:szCs w:val="24"/>
        </w:rPr>
        <w:t xml:space="preserve">) Sub sancţiunea rezilierii </w:t>
      </w:r>
      <w:r w:rsidR="009D62BA" w:rsidRPr="00C16928">
        <w:rPr>
          <w:rFonts w:ascii="Times New Roman" w:hAnsi="Times New Roman" w:cs="Times New Roman"/>
          <w:sz w:val="24"/>
          <w:szCs w:val="24"/>
        </w:rPr>
        <w:t>contractului de inchiriere</w:t>
      </w:r>
      <w:r w:rsidRPr="00C16928">
        <w:rPr>
          <w:rFonts w:ascii="Times New Roman" w:hAnsi="Times New Roman" w:cs="Times New Roman"/>
          <w:sz w:val="24"/>
          <w:szCs w:val="24"/>
        </w:rPr>
        <w:t xml:space="preserve"> să nu subînchirieze </w:t>
      </w:r>
      <w:r w:rsidR="009D62BA" w:rsidRPr="00C16928">
        <w:rPr>
          <w:rFonts w:ascii="Times New Roman" w:hAnsi="Times New Roman" w:cs="Times New Roman"/>
          <w:sz w:val="24"/>
          <w:szCs w:val="24"/>
        </w:rPr>
        <w:t xml:space="preserve">spatiul din ansamblul Colonia Pictorilor </w:t>
      </w:r>
    </w:p>
    <w:p w:rsidR="0039458E" w:rsidRPr="00C16928" w:rsidRDefault="0039458E"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9D62BA" w:rsidRPr="00C16928">
        <w:rPr>
          <w:rFonts w:ascii="Times New Roman" w:hAnsi="Times New Roman" w:cs="Times New Roman"/>
          <w:sz w:val="24"/>
          <w:szCs w:val="24"/>
        </w:rPr>
        <w:t>7</w:t>
      </w:r>
      <w:r w:rsidRPr="00C16928">
        <w:rPr>
          <w:rFonts w:ascii="Times New Roman" w:hAnsi="Times New Roman" w:cs="Times New Roman"/>
          <w:sz w:val="24"/>
          <w:szCs w:val="24"/>
        </w:rPr>
        <w:t xml:space="preserve">) Să elibereze imediat </w:t>
      </w:r>
      <w:r w:rsidR="009D62BA" w:rsidRPr="00C16928">
        <w:rPr>
          <w:rFonts w:ascii="Times New Roman" w:hAnsi="Times New Roman" w:cs="Times New Roman"/>
          <w:sz w:val="24"/>
          <w:szCs w:val="24"/>
        </w:rPr>
        <w:t>spatiul din ansamblul Colonia Pictorilor</w:t>
      </w:r>
      <w:r w:rsidRPr="00C16928">
        <w:rPr>
          <w:rFonts w:ascii="Times New Roman" w:hAnsi="Times New Roman" w:cs="Times New Roman"/>
          <w:sz w:val="24"/>
          <w:szCs w:val="24"/>
        </w:rPr>
        <w:t xml:space="preserve"> în cazul unor lucrări urgente de interes public, caz în care suma plătită  pentru perioada neutilizată va fi restituită.</w:t>
      </w:r>
    </w:p>
    <w:p w:rsidR="0039458E" w:rsidRPr="00C16928" w:rsidRDefault="0039458E"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9D62BA" w:rsidRPr="00C16928">
        <w:rPr>
          <w:rFonts w:ascii="Times New Roman" w:hAnsi="Times New Roman" w:cs="Times New Roman"/>
          <w:sz w:val="24"/>
          <w:szCs w:val="24"/>
        </w:rPr>
        <w:t>8</w:t>
      </w:r>
      <w:r w:rsidRPr="00C16928">
        <w:rPr>
          <w:rFonts w:ascii="Times New Roman" w:hAnsi="Times New Roman" w:cs="Times New Roman"/>
          <w:sz w:val="24"/>
          <w:szCs w:val="24"/>
        </w:rPr>
        <w:t xml:space="preserve">) Să răspundă material pentru orice pagubă cauzată de neîndeplinirea </w:t>
      </w:r>
      <w:r w:rsidR="000C63AE" w:rsidRPr="00C16928">
        <w:rPr>
          <w:rFonts w:ascii="Times New Roman" w:hAnsi="Times New Roman" w:cs="Times New Roman"/>
          <w:sz w:val="24"/>
          <w:szCs w:val="24"/>
        </w:rPr>
        <w:t>î</w:t>
      </w:r>
      <w:r w:rsidRPr="00C16928">
        <w:rPr>
          <w:rFonts w:ascii="Times New Roman" w:hAnsi="Times New Roman" w:cs="Times New Roman"/>
          <w:sz w:val="24"/>
          <w:szCs w:val="24"/>
        </w:rPr>
        <w:t xml:space="preserve">n totalitate şi la termen a clauzelor cuprinse în </w:t>
      </w:r>
      <w:r w:rsidR="009D62BA" w:rsidRPr="00C16928">
        <w:rPr>
          <w:rFonts w:ascii="Times New Roman" w:hAnsi="Times New Roman" w:cs="Times New Roman"/>
          <w:sz w:val="24"/>
          <w:szCs w:val="24"/>
        </w:rPr>
        <w:t>contractul de inchiriere</w:t>
      </w:r>
      <w:r w:rsidRPr="00C16928">
        <w:rPr>
          <w:rFonts w:ascii="Times New Roman" w:hAnsi="Times New Roman" w:cs="Times New Roman"/>
          <w:sz w:val="24"/>
          <w:szCs w:val="24"/>
        </w:rPr>
        <w:t>.</w:t>
      </w:r>
    </w:p>
    <w:p w:rsidR="0039458E" w:rsidRPr="00C16928" w:rsidRDefault="0039458E"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9D62BA" w:rsidRPr="00C16928">
        <w:rPr>
          <w:rFonts w:ascii="Times New Roman" w:hAnsi="Times New Roman" w:cs="Times New Roman"/>
          <w:sz w:val="24"/>
          <w:szCs w:val="24"/>
        </w:rPr>
        <w:t>9</w:t>
      </w:r>
      <w:r w:rsidRPr="00C16928">
        <w:rPr>
          <w:rFonts w:ascii="Times New Roman" w:hAnsi="Times New Roman" w:cs="Times New Roman"/>
          <w:sz w:val="24"/>
          <w:szCs w:val="24"/>
        </w:rPr>
        <w:t>) Sarcinile privind protecţia mediului şi P.S.I. cad în sarcina c</w:t>
      </w:r>
      <w:r w:rsidR="001B0D2C" w:rsidRPr="00C16928">
        <w:rPr>
          <w:rFonts w:ascii="Times New Roman" w:hAnsi="Times New Roman" w:cs="Times New Roman"/>
          <w:sz w:val="24"/>
          <w:szCs w:val="24"/>
        </w:rPr>
        <w:t>hiriaşului pe întreaga perioadă.</w:t>
      </w:r>
    </w:p>
    <w:p w:rsidR="0039458E" w:rsidRPr="00C16928" w:rsidRDefault="009D62BA"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p>
    <w:p w:rsidR="00E95BE0" w:rsidRPr="00C16928" w:rsidRDefault="00E95BE0" w:rsidP="00EC4D2A">
      <w:pPr>
        <w:jc w:val="both"/>
        <w:rPr>
          <w:rFonts w:ascii="Times New Roman" w:hAnsi="Times New Roman" w:cs="Times New Roman"/>
          <w:sz w:val="24"/>
          <w:szCs w:val="24"/>
        </w:rPr>
      </w:pPr>
    </w:p>
    <w:p w:rsidR="000E13B6" w:rsidRPr="00C16928" w:rsidRDefault="000E13B6"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Obligaţiile locatorului</w:t>
      </w:r>
    </w:p>
    <w:p w:rsidR="00E95BE0" w:rsidRPr="00C16928" w:rsidRDefault="00E95BE0" w:rsidP="00EC4D2A">
      <w:pPr>
        <w:jc w:val="both"/>
        <w:rPr>
          <w:rFonts w:ascii="Times New Roman" w:hAnsi="Times New Roman" w:cs="Times New Roman"/>
          <w:sz w:val="24"/>
          <w:szCs w:val="24"/>
        </w:rPr>
      </w:pPr>
    </w:p>
    <w:p w:rsidR="00B90006" w:rsidRPr="00C16928" w:rsidRDefault="00B90006" w:rsidP="00EC4D2A">
      <w:pPr>
        <w:jc w:val="both"/>
        <w:rPr>
          <w:rStyle w:val="tal1"/>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1</w:t>
      </w:r>
      <w:r w:rsidR="009D62BA" w:rsidRPr="00C16928">
        <w:rPr>
          <w:rFonts w:ascii="Times New Roman" w:hAnsi="Times New Roman" w:cs="Times New Roman"/>
          <w:sz w:val="24"/>
          <w:szCs w:val="24"/>
        </w:rPr>
        <w:t>0</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Să întocmească şi să semneze contractul de închiriere </w:t>
      </w:r>
      <w:r w:rsidRPr="00C16928">
        <w:rPr>
          <w:rStyle w:val="tal1"/>
          <w:rFonts w:ascii="Times New Roman" w:hAnsi="Times New Roman" w:cs="Times New Roman"/>
          <w:sz w:val="24"/>
          <w:szCs w:val="24"/>
        </w:rPr>
        <w:t>numai după împlinirea unui termen de 20 de zile calendaristice de la data realizării comunicării prevăzute la CAP. VIII alin. (2</w:t>
      </w:r>
      <w:r w:rsidR="00D429A2" w:rsidRPr="00C16928">
        <w:rPr>
          <w:rStyle w:val="tal1"/>
          <w:rFonts w:ascii="Times New Roman" w:hAnsi="Times New Roman" w:cs="Times New Roman"/>
          <w:sz w:val="24"/>
          <w:szCs w:val="24"/>
        </w:rPr>
        <w:t>3</w:t>
      </w:r>
      <w:r w:rsidRPr="00C16928">
        <w:rPr>
          <w:rStyle w:val="tal1"/>
          <w:rFonts w:ascii="Times New Roman" w:hAnsi="Times New Roman" w:cs="Times New Roman"/>
          <w:sz w:val="24"/>
          <w:szCs w:val="24"/>
        </w:rPr>
        <w:t>)</w:t>
      </w:r>
    </w:p>
    <w:p w:rsidR="00E95BE0" w:rsidRPr="00C16928" w:rsidRDefault="00B90006"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1</w:t>
      </w:r>
      <w:r w:rsidR="009D62BA" w:rsidRPr="00C16928">
        <w:rPr>
          <w:rFonts w:ascii="Times New Roman" w:hAnsi="Times New Roman" w:cs="Times New Roman"/>
          <w:sz w:val="24"/>
          <w:szCs w:val="24"/>
        </w:rPr>
        <w:t>1</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Să pună la dispoziţia locatarului </w:t>
      </w:r>
      <w:r w:rsidR="009D62BA" w:rsidRPr="00C16928">
        <w:rPr>
          <w:rFonts w:ascii="Times New Roman" w:hAnsi="Times New Roman" w:cs="Times New Roman"/>
          <w:sz w:val="24"/>
          <w:szCs w:val="24"/>
        </w:rPr>
        <w:t>spatiul din ansamblul Colonia Pictorilor</w:t>
      </w:r>
      <w:r w:rsidR="00E95BE0" w:rsidRPr="00C16928">
        <w:rPr>
          <w:rFonts w:ascii="Times New Roman" w:hAnsi="Times New Roman" w:cs="Times New Roman"/>
          <w:sz w:val="24"/>
          <w:szCs w:val="24"/>
        </w:rPr>
        <w:t>, pe bază de proces verbal de predare – primire  în maxim 5 (cinci) zile lucrătoare de la data  încheierii contractului de închiriere.</w:t>
      </w:r>
    </w:p>
    <w:p w:rsidR="00E95BE0" w:rsidRPr="00C16928" w:rsidRDefault="006A6F67"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1</w:t>
      </w:r>
      <w:r w:rsidR="009D62BA" w:rsidRPr="00C16928">
        <w:rPr>
          <w:rFonts w:ascii="Times New Roman" w:hAnsi="Times New Roman" w:cs="Times New Roman"/>
          <w:sz w:val="24"/>
          <w:szCs w:val="24"/>
        </w:rPr>
        <w:t>2</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Să nu îl tulbure pe locatar în exerciţiul drepturilor rezultate din contractul de închiriere.</w:t>
      </w:r>
    </w:p>
    <w:p w:rsidR="00E95BE0" w:rsidRPr="00C16928" w:rsidRDefault="006A6F67"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9D62BA" w:rsidRPr="00C16928">
        <w:rPr>
          <w:rFonts w:ascii="Times New Roman" w:hAnsi="Times New Roman" w:cs="Times New Roman"/>
          <w:sz w:val="24"/>
          <w:szCs w:val="24"/>
        </w:rPr>
        <w:t>13</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Să restituie garanţia de participare la licitaţie a ofertanţilor declaraţi respinşi în maxim 5 (cinci) zile lucrătoare de la data înregistrării solicitărilor scrise. Pentru perioada în care sumele constituite cu titlu de garanţie se află la dispoziţia locatorului, nu se calculează dobânzi. </w:t>
      </w: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lastRenderedPageBreak/>
        <w:t xml:space="preserve">CAPITOLUL </w:t>
      </w:r>
      <w:r w:rsidR="00B90006" w:rsidRPr="00C16928">
        <w:rPr>
          <w:rFonts w:ascii="Times New Roman" w:hAnsi="Times New Roman" w:cs="Times New Roman"/>
          <w:b/>
          <w:sz w:val="24"/>
          <w:szCs w:val="24"/>
        </w:rPr>
        <w:t>XV</w:t>
      </w: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MODIFICAREA ŞI ÎNCETAREA CONTRACTULUI</w:t>
      </w:r>
      <w:r w:rsidR="00A02F4A" w:rsidRPr="00C16928">
        <w:rPr>
          <w:rFonts w:ascii="Times New Roman" w:hAnsi="Times New Roman" w:cs="Times New Roman"/>
          <w:b/>
          <w:sz w:val="24"/>
          <w:szCs w:val="24"/>
        </w:rPr>
        <w:t xml:space="preserve"> </w:t>
      </w:r>
      <w:r w:rsidRPr="00C16928">
        <w:rPr>
          <w:rFonts w:ascii="Times New Roman" w:hAnsi="Times New Roman" w:cs="Times New Roman"/>
          <w:b/>
          <w:sz w:val="24"/>
          <w:szCs w:val="24"/>
        </w:rPr>
        <w:t xml:space="preserve"> DE</w:t>
      </w:r>
      <w:r w:rsidR="00A02F4A" w:rsidRPr="00C16928">
        <w:rPr>
          <w:rFonts w:ascii="Times New Roman" w:hAnsi="Times New Roman" w:cs="Times New Roman"/>
          <w:b/>
          <w:sz w:val="24"/>
          <w:szCs w:val="24"/>
        </w:rPr>
        <w:t xml:space="preserve"> </w:t>
      </w:r>
      <w:r w:rsidRPr="00C16928">
        <w:rPr>
          <w:rFonts w:ascii="Times New Roman" w:hAnsi="Times New Roman" w:cs="Times New Roman"/>
          <w:b/>
          <w:sz w:val="24"/>
          <w:szCs w:val="24"/>
        </w:rPr>
        <w:t xml:space="preserve"> ÎNCHIRIERE </w:t>
      </w:r>
    </w:p>
    <w:p w:rsidR="00E95BE0" w:rsidRPr="00C16928" w:rsidRDefault="00E95BE0" w:rsidP="00EC4D2A">
      <w:pPr>
        <w:jc w:val="both"/>
        <w:rPr>
          <w:rFonts w:ascii="Times New Roman" w:hAnsi="Times New Roman" w:cs="Times New Roman"/>
          <w:sz w:val="24"/>
          <w:szCs w:val="24"/>
        </w:rPr>
      </w:pPr>
    </w:p>
    <w:p w:rsidR="00E95BE0" w:rsidRPr="00C16928" w:rsidRDefault="006A6F67"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1</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Orice modificare a clauzelor contractuale se va face prin încheierea unor acte adiţionale, cu acordul părţilor. </w:t>
      </w:r>
    </w:p>
    <w:p w:rsidR="00E95BE0" w:rsidRPr="00C16928" w:rsidRDefault="006A6F67"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2</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Contractul de închiriere încetează în următoarele situaţii:   </w:t>
      </w:r>
    </w:p>
    <w:p w:rsidR="00E95BE0" w:rsidRPr="00C16928" w:rsidRDefault="00362D37"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00E95BE0" w:rsidRPr="00C16928">
        <w:rPr>
          <w:rFonts w:ascii="Times New Roman" w:hAnsi="Times New Roman" w:cs="Times New Roman"/>
          <w:sz w:val="24"/>
          <w:szCs w:val="24"/>
        </w:rPr>
        <w:t xml:space="preserve">a) la expirarea duratei stabilite în contract, dacă părţile nu convin la prelungirea acestuia;  </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b) în cazul în care interesul naţional, local sau cerinţele urbanistice impun aceasta, prin denunţarea unilaterală de către locator, cu preaviz de 30 zile adresat locatarului de a elibera </w:t>
      </w:r>
      <w:r w:rsidR="009D62BA" w:rsidRPr="00C16928">
        <w:rPr>
          <w:rFonts w:ascii="Times New Roman" w:hAnsi="Times New Roman" w:cs="Times New Roman"/>
          <w:sz w:val="24"/>
          <w:szCs w:val="24"/>
        </w:rPr>
        <w:t>spatiul din ansamblul Colonia Pictorilor</w:t>
      </w:r>
      <w:r w:rsidRPr="00C16928">
        <w:rPr>
          <w:rFonts w:ascii="Times New Roman" w:hAnsi="Times New Roman" w:cs="Times New Roman"/>
          <w:sz w:val="24"/>
          <w:szCs w:val="24"/>
        </w:rPr>
        <w:t xml:space="preserve">; </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c) prin acordul părţilor; </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d) prin denunţarea unilaterală a contractului de catre </w:t>
      </w:r>
      <w:r w:rsidR="00362D37" w:rsidRPr="00C16928">
        <w:rPr>
          <w:rFonts w:ascii="Times New Roman" w:hAnsi="Times New Roman" w:cs="Times New Roman"/>
          <w:sz w:val="24"/>
          <w:szCs w:val="24"/>
        </w:rPr>
        <w:t>locatar ca urmare a imposibilităț</w:t>
      </w:r>
      <w:r w:rsidRPr="00C16928">
        <w:rPr>
          <w:rFonts w:ascii="Times New Roman" w:hAnsi="Times New Roman" w:cs="Times New Roman"/>
          <w:sz w:val="24"/>
          <w:szCs w:val="24"/>
        </w:rPr>
        <w:t>ii exploat</w:t>
      </w:r>
      <w:r w:rsidR="00362D37" w:rsidRPr="00C16928">
        <w:rPr>
          <w:rFonts w:ascii="Times New Roman" w:hAnsi="Times New Roman" w:cs="Times New Roman"/>
          <w:sz w:val="24"/>
          <w:szCs w:val="24"/>
        </w:rPr>
        <w:t>ă</w:t>
      </w:r>
      <w:r w:rsidRPr="00C16928">
        <w:rPr>
          <w:rFonts w:ascii="Times New Roman" w:hAnsi="Times New Roman" w:cs="Times New Roman"/>
          <w:sz w:val="24"/>
          <w:szCs w:val="24"/>
        </w:rPr>
        <w:t xml:space="preserve">rii bunului, cu un preaviz de 30 zile; </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e) alte si</w:t>
      </w:r>
      <w:r w:rsidR="00362D37" w:rsidRPr="00C16928">
        <w:rPr>
          <w:rFonts w:ascii="Times New Roman" w:hAnsi="Times New Roman" w:cs="Times New Roman"/>
          <w:sz w:val="24"/>
          <w:szCs w:val="24"/>
        </w:rPr>
        <w:t>tuaţii expres prevăzute de lege.</w:t>
      </w:r>
    </w:p>
    <w:p w:rsidR="00824F38"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Încetarea este efectivă la data stabilită pentru expirarea contractului sau de la data comunicată prin notificare. </w:t>
      </w:r>
    </w:p>
    <w:p w:rsidR="00E95BE0" w:rsidRPr="00C16928" w:rsidRDefault="006A6F67"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3</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Denunţarea unilaterală a contractului poate fi făcută de către oricare dintre părţi.</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Contractul se reziliază de plin drept, prin denunţare unilaterală de către locator, fără a mai fi necesară punerea în întârziere a locatarului şi fără intervenţia instanţei de judecată, în cazul în care locatarul se găseşte în vreuna din următoarele situaţii: </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a) a schimbat destinaţia bunului închiriat fără obţinerea acordului locatorului,</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b) a subînchiriat </w:t>
      </w:r>
      <w:r w:rsidR="009D62BA" w:rsidRPr="00C16928">
        <w:rPr>
          <w:rFonts w:ascii="Times New Roman" w:hAnsi="Times New Roman" w:cs="Times New Roman"/>
          <w:sz w:val="24"/>
          <w:szCs w:val="24"/>
        </w:rPr>
        <w:t>spatiul din ansamblul Colonia Pictorilor</w:t>
      </w:r>
      <w:r w:rsidRPr="00C16928">
        <w:rPr>
          <w:rFonts w:ascii="Times New Roman" w:hAnsi="Times New Roman" w:cs="Times New Roman"/>
          <w:sz w:val="24"/>
          <w:szCs w:val="24"/>
        </w:rPr>
        <w:t xml:space="preserve">; </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c) a cedat folosinţa </w:t>
      </w:r>
      <w:r w:rsidR="009D62BA" w:rsidRPr="00C16928">
        <w:rPr>
          <w:rFonts w:ascii="Times New Roman" w:hAnsi="Times New Roman" w:cs="Times New Roman"/>
          <w:sz w:val="24"/>
          <w:szCs w:val="24"/>
        </w:rPr>
        <w:t>spatiului din ansamblul Colonia Pictorilor</w:t>
      </w:r>
      <w:r w:rsidRPr="00C16928">
        <w:rPr>
          <w:rFonts w:ascii="Times New Roman" w:hAnsi="Times New Roman" w:cs="Times New Roman"/>
          <w:sz w:val="24"/>
          <w:szCs w:val="24"/>
        </w:rPr>
        <w:t xml:space="preserve"> unor terţi: </w:t>
      </w:r>
    </w:p>
    <w:p w:rsidR="00E95BE0" w:rsidRPr="00C16928" w:rsidRDefault="004A0C15"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d) a folosit </w:t>
      </w:r>
      <w:r w:rsidR="009D62BA" w:rsidRPr="00C16928">
        <w:rPr>
          <w:rFonts w:ascii="Times New Roman" w:hAnsi="Times New Roman" w:cs="Times New Roman"/>
          <w:sz w:val="24"/>
          <w:szCs w:val="24"/>
        </w:rPr>
        <w:t xml:space="preserve">spatiul din ansamblul Colonia Pictorilor </w:t>
      </w:r>
      <w:r w:rsidR="00E95BE0" w:rsidRPr="00C16928">
        <w:rPr>
          <w:rFonts w:ascii="Times New Roman" w:hAnsi="Times New Roman" w:cs="Times New Roman"/>
          <w:sz w:val="24"/>
          <w:szCs w:val="24"/>
        </w:rPr>
        <w:t xml:space="preserve">împreună cu terţi ( prin subînchiriere, asociere etc.) fără acordul scris al locatorului </w:t>
      </w:r>
      <w:r w:rsidR="000C072B" w:rsidRPr="00C16928">
        <w:rPr>
          <w:rFonts w:ascii="Times New Roman" w:hAnsi="Times New Roman" w:cs="Times New Roman"/>
          <w:sz w:val="24"/>
          <w:szCs w:val="24"/>
        </w:rPr>
        <w:t>spatiului din ansamblul Colonia Pictorilor</w:t>
      </w:r>
      <w:r w:rsidR="00E95BE0" w:rsidRPr="00C16928">
        <w:rPr>
          <w:rFonts w:ascii="Times New Roman" w:hAnsi="Times New Roman" w:cs="Times New Roman"/>
          <w:sz w:val="24"/>
          <w:szCs w:val="24"/>
        </w:rPr>
        <w:t xml:space="preserve">;  </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e) nu şi-a îndeplinit obligaţiile de plată a chiriei, inclusiv penalitățile de întârziere aferente, timp de două trimestre consecutive. Această situaţie de încetare a contractului conduce la eliberarea </w:t>
      </w:r>
      <w:r w:rsidR="000C072B" w:rsidRPr="00C16928">
        <w:rPr>
          <w:rFonts w:ascii="Times New Roman" w:hAnsi="Times New Roman" w:cs="Times New Roman"/>
          <w:sz w:val="24"/>
          <w:szCs w:val="24"/>
        </w:rPr>
        <w:t>spatiului din ansamblul Colonia Pictorilor</w:t>
      </w:r>
      <w:r w:rsidRPr="00C16928">
        <w:rPr>
          <w:rFonts w:ascii="Times New Roman" w:hAnsi="Times New Roman" w:cs="Times New Roman"/>
          <w:sz w:val="24"/>
          <w:szCs w:val="24"/>
        </w:rPr>
        <w:t xml:space="preserve"> pe cale administrativă. </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f) în cazul nerespectării obligaţiilor contractuale de către locatar, prin reziliere unilaterală, cu plata unei despăgubiri în sarcina locatarului, fără a mai fi necesară punerea în întârziere a locatarului şi fără intervenţia instanţei de judecată;  </w:t>
      </w:r>
    </w:p>
    <w:p w:rsidR="004E7974" w:rsidRPr="00C16928" w:rsidRDefault="004E7974"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(4) </w:t>
      </w:r>
      <w:r w:rsidR="0016138D" w:rsidRPr="00C16928">
        <w:rPr>
          <w:rFonts w:ascii="Times New Roman" w:hAnsi="Times New Roman" w:cs="Times New Roman"/>
          <w:sz w:val="24"/>
          <w:szCs w:val="24"/>
        </w:rPr>
        <w:t xml:space="preserve">Contractul cadru conținând clauze contractuale obligatorii este prevăzut în </w:t>
      </w:r>
      <w:r w:rsidR="0016138D" w:rsidRPr="00C16928">
        <w:rPr>
          <w:rFonts w:ascii="Times New Roman" w:hAnsi="Times New Roman" w:cs="Times New Roman"/>
          <w:b/>
          <w:sz w:val="24"/>
          <w:szCs w:val="24"/>
        </w:rPr>
        <w:t>anexa E</w:t>
      </w:r>
      <w:r w:rsidR="0016138D" w:rsidRPr="00C16928">
        <w:rPr>
          <w:rFonts w:ascii="Times New Roman" w:hAnsi="Times New Roman" w:cs="Times New Roman"/>
          <w:sz w:val="24"/>
          <w:szCs w:val="24"/>
        </w:rPr>
        <w:t xml:space="preserve"> la prezenta documentatie de atribuire.</w:t>
      </w: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 xml:space="preserve">CAPITOLUL </w:t>
      </w:r>
      <w:r w:rsidR="006A6F67" w:rsidRPr="00C16928">
        <w:rPr>
          <w:rFonts w:ascii="Times New Roman" w:hAnsi="Times New Roman" w:cs="Times New Roman"/>
          <w:b/>
          <w:sz w:val="24"/>
          <w:szCs w:val="24"/>
        </w:rPr>
        <w:t>XVI</w:t>
      </w: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 xml:space="preserve">RESPONSABILITĂŢILE DE MEDIU ȘI PSI </w:t>
      </w:r>
    </w:p>
    <w:p w:rsidR="00E95BE0" w:rsidRPr="00C16928" w:rsidRDefault="00E95BE0" w:rsidP="00EC4D2A">
      <w:pPr>
        <w:jc w:val="both"/>
        <w:rPr>
          <w:rFonts w:ascii="Times New Roman" w:hAnsi="Times New Roman" w:cs="Times New Roman"/>
          <w:b/>
          <w:sz w:val="24"/>
          <w:szCs w:val="24"/>
        </w:rPr>
      </w:pPr>
    </w:p>
    <w:p w:rsidR="00E95BE0" w:rsidRPr="00C16928" w:rsidRDefault="006A6F67" w:rsidP="00EC4D2A">
      <w:pPr>
        <w:jc w:val="both"/>
        <w:rPr>
          <w:rFonts w:ascii="Times New Roman" w:hAnsi="Times New Roman" w:cs="Times New Roman"/>
          <w:sz w:val="24"/>
          <w:szCs w:val="24"/>
        </w:rPr>
      </w:pPr>
      <w:r w:rsidRPr="00C16928">
        <w:rPr>
          <w:rFonts w:ascii="Times New Roman" w:hAnsi="Times New Roman" w:cs="Times New Roman"/>
          <w:sz w:val="24"/>
          <w:szCs w:val="24"/>
        </w:rPr>
        <w:t>(1)</w:t>
      </w:r>
      <w:r w:rsidR="00E95BE0" w:rsidRPr="00C16928">
        <w:rPr>
          <w:rFonts w:ascii="Times New Roman" w:hAnsi="Times New Roman" w:cs="Times New Roman"/>
          <w:sz w:val="24"/>
          <w:szCs w:val="24"/>
        </w:rPr>
        <w:t xml:space="preserve"> Locatarul îşi asumă în totalitate responsabilităţile de mediu</w:t>
      </w:r>
      <w:r w:rsidR="00824F38" w:rsidRPr="00C16928">
        <w:rPr>
          <w:rFonts w:ascii="Times New Roman" w:hAnsi="Times New Roman" w:cs="Times New Roman"/>
          <w:sz w:val="24"/>
          <w:szCs w:val="24"/>
        </w:rPr>
        <w:t xml:space="preserve"> </w:t>
      </w:r>
      <w:r w:rsidR="00E95BE0" w:rsidRPr="00C16928">
        <w:rPr>
          <w:rFonts w:ascii="Times New Roman" w:hAnsi="Times New Roman" w:cs="Times New Roman"/>
          <w:sz w:val="24"/>
          <w:szCs w:val="24"/>
        </w:rPr>
        <w:t>și cele privind P.S.I</w:t>
      </w:r>
      <w:r w:rsidR="00770F73"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pe toată durata închirierii. </w:t>
      </w: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 xml:space="preserve">CAPITOLUL </w:t>
      </w:r>
      <w:r w:rsidR="006A6F67" w:rsidRPr="00C16928">
        <w:rPr>
          <w:rFonts w:ascii="Times New Roman" w:hAnsi="Times New Roman" w:cs="Times New Roman"/>
          <w:b/>
          <w:sz w:val="24"/>
          <w:szCs w:val="24"/>
        </w:rPr>
        <w:t>X</w:t>
      </w:r>
      <w:r w:rsidRPr="00C16928">
        <w:rPr>
          <w:rFonts w:ascii="Times New Roman" w:hAnsi="Times New Roman" w:cs="Times New Roman"/>
          <w:b/>
          <w:sz w:val="24"/>
          <w:szCs w:val="24"/>
        </w:rPr>
        <w:t>VII</w:t>
      </w: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 xml:space="preserve">SOLUŢIONAREA LITIGIILOR </w:t>
      </w:r>
    </w:p>
    <w:p w:rsidR="00E95BE0" w:rsidRPr="00C16928" w:rsidRDefault="00E95BE0" w:rsidP="00EC4D2A">
      <w:pPr>
        <w:jc w:val="both"/>
        <w:rPr>
          <w:rFonts w:ascii="Times New Roman" w:hAnsi="Times New Roman" w:cs="Times New Roman"/>
          <w:sz w:val="24"/>
          <w:szCs w:val="24"/>
        </w:rPr>
      </w:pPr>
    </w:p>
    <w:p w:rsidR="00E95BE0" w:rsidRPr="00C16928" w:rsidRDefault="006A6F67" w:rsidP="00EC4D2A">
      <w:pPr>
        <w:jc w:val="both"/>
        <w:rPr>
          <w:rFonts w:ascii="Times New Roman" w:hAnsi="Times New Roman" w:cs="Times New Roman"/>
          <w:sz w:val="24"/>
          <w:szCs w:val="24"/>
        </w:rPr>
      </w:pPr>
      <w:r w:rsidRPr="00C16928">
        <w:rPr>
          <w:rFonts w:ascii="Times New Roman" w:hAnsi="Times New Roman" w:cs="Times New Roman"/>
          <w:sz w:val="24"/>
          <w:szCs w:val="24"/>
        </w:rPr>
        <w:t>(1)</w:t>
      </w:r>
      <w:r w:rsidR="00E95BE0" w:rsidRPr="00C16928">
        <w:rPr>
          <w:rFonts w:ascii="Times New Roman" w:hAnsi="Times New Roman" w:cs="Times New Roman"/>
          <w:sz w:val="24"/>
          <w:szCs w:val="24"/>
        </w:rPr>
        <w:t xml:space="preserve"> Litigiile de orice fel care decurg din executarea contractului de închiriere se vor soluţiona pe cale amiabilă. În cazul în care acest lucru nu este posibil litigiul va fi transmis spre soluţionare instanţei judecătoreşti competente teritorial şi material. </w:t>
      </w:r>
    </w:p>
    <w:p w:rsidR="00E95BE0" w:rsidRPr="00C16928" w:rsidRDefault="00E95BE0" w:rsidP="00EC4D2A">
      <w:pPr>
        <w:jc w:val="both"/>
        <w:rPr>
          <w:rFonts w:ascii="Times New Roman" w:hAnsi="Times New Roman" w:cs="Times New Roman"/>
          <w:sz w:val="24"/>
          <w:szCs w:val="24"/>
        </w:rPr>
      </w:pPr>
    </w:p>
    <w:p w:rsidR="00AF5346" w:rsidRPr="00C16928" w:rsidRDefault="00AF5346" w:rsidP="00EC4D2A">
      <w:pPr>
        <w:jc w:val="both"/>
        <w:rPr>
          <w:rFonts w:ascii="Times New Roman" w:hAnsi="Times New Roman" w:cs="Times New Roman"/>
          <w:b/>
          <w:sz w:val="24"/>
          <w:szCs w:val="24"/>
        </w:rPr>
      </w:pPr>
    </w:p>
    <w:p w:rsidR="00AF5346" w:rsidRPr="00C16928" w:rsidRDefault="00AF5346" w:rsidP="00EC4D2A">
      <w:pPr>
        <w:jc w:val="both"/>
        <w:rPr>
          <w:rFonts w:ascii="Times New Roman" w:hAnsi="Times New Roman" w:cs="Times New Roman"/>
          <w:b/>
          <w:sz w:val="24"/>
          <w:szCs w:val="24"/>
        </w:rPr>
      </w:pPr>
    </w:p>
    <w:p w:rsidR="00AF5346" w:rsidRPr="00C16928" w:rsidRDefault="00AF5346" w:rsidP="00EC4D2A">
      <w:pPr>
        <w:jc w:val="both"/>
        <w:rPr>
          <w:rFonts w:ascii="Times New Roman" w:hAnsi="Times New Roman" w:cs="Times New Roman"/>
          <w:b/>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lastRenderedPageBreak/>
        <w:t>CAPITOLUL</w:t>
      </w:r>
      <w:r w:rsidR="00A00AD5" w:rsidRPr="00C16928">
        <w:rPr>
          <w:rFonts w:ascii="Times New Roman" w:hAnsi="Times New Roman" w:cs="Times New Roman"/>
          <w:b/>
          <w:sz w:val="24"/>
          <w:szCs w:val="24"/>
        </w:rPr>
        <w:t xml:space="preserve"> XVIII</w:t>
      </w: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DISPOZIȚII FINALE</w:t>
      </w:r>
    </w:p>
    <w:p w:rsidR="00E95BE0" w:rsidRPr="00C16928" w:rsidRDefault="00E95BE0" w:rsidP="00EC4D2A">
      <w:pPr>
        <w:jc w:val="both"/>
        <w:rPr>
          <w:rFonts w:ascii="Times New Roman" w:hAnsi="Times New Roman" w:cs="Times New Roman"/>
          <w:sz w:val="24"/>
          <w:szCs w:val="24"/>
        </w:rPr>
      </w:pPr>
    </w:p>
    <w:p w:rsidR="00E95BE0" w:rsidRPr="00C16928" w:rsidRDefault="006A6F67" w:rsidP="00EC4D2A">
      <w:pPr>
        <w:jc w:val="both"/>
        <w:rPr>
          <w:rFonts w:ascii="Times New Roman" w:hAnsi="Times New Roman" w:cs="Times New Roman"/>
          <w:sz w:val="24"/>
          <w:szCs w:val="24"/>
        </w:rPr>
      </w:pPr>
      <w:r w:rsidRPr="00C16928">
        <w:rPr>
          <w:rFonts w:ascii="Times New Roman" w:hAnsi="Times New Roman" w:cs="Times New Roman"/>
          <w:sz w:val="24"/>
          <w:szCs w:val="24"/>
        </w:rPr>
        <w:t>(1)</w:t>
      </w:r>
      <w:r w:rsidR="00E95BE0" w:rsidRPr="00C16928">
        <w:rPr>
          <w:rFonts w:ascii="Times New Roman" w:hAnsi="Times New Roman" w:cs="Times New Roman"/>
          <w:sz w:val="24"/>
          <w:szCs w:val="24"/>
        </w:rPr>
        <w:t xml:space="preserve"> În caz de renunţare după adjudecarea licitaţiei, locatarul pierde garanţia de participare la licitaţie, iar locatorul va reorganiza procedura de licitaţie în vederea închirierii </w:t>
      </w:r>
      <w:r w:rsidR="00DA0BD5" w:rsidRPr="00C16928">
        <w:rPr>
          <w:rFonts w:ascii="Times New Roman" w:hAnsi="Times New Roman" w:cs="Times New Roman"/>
          <w:sz w:val="24"/>
          <w:szCs w:val="24"/>
        </w:rPr>
        <w:t>spatiului din ansamblul Coloniei Pictorilor.</w:t>
      </w:r>
    </w:p>
    <w:p w:rsidR="00E95BE0" w:rsidRPr="00C16928" w:rsidRDefault="006A6F67"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2</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Contractul de închiriere va cuprinde drepturile şi obligaţiile părţilor stabilite prin prezentul caiet de sarcini.</w:t>
      </w:r>
    </w:p>
    <w:p w:rsidR="00E95BE0" w:rsidRPr="00C16928" w:rsidRDefault="000C072B"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006A6F67" w:rsidRPr="00C16928">
        <w:rPr>
          <w:rFonts w:ascii="Times New Roman" w:hAnsi="Times New Roman" w:cs="Times New Roman"/>
          <w:sz w:val="24"/>
          <w:szCs w:val="24"/>
        </w:rPr>
        <w:t>(</w:t>
      </w:r>
      <w:r w:rsidRPr="00C16928">
        <w:rPr>
          <w:rFonts w:ascii="Times New Roman" w:hAnsi="Times New Roman" w:cs="Times New Roman"/>
          <w:sz w:val="24"/>
          <w:szCs w:val="24"/>
        </w:rPr>
        <w:t>3</w:t>
      </w:r>
      <w:r w:rsidR="006A6F67"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w:t>
      </w:r>
      <w:r w:rsidR="00824F38" w:rsidRPr="00C16928">
        <w:rPr>
          <w:rFonts w:ascii="Times New Roman" w:hAnsi="Times New Roman" w:cs="Times New Roman"/>
          <w:sz w:val="24"/>
          <w:szCs w:val="24"/>
        </w:rPr>
        <w:t>Incheierea contractelor de utilitati contorizate individual pentru fiecare atelier</w:t>
      </w:r>
      <w:r w:rsidR="00E95BE0" w:rsidRPr="00C16928">
        <w:rPr>
          <w:rFonts w:ascii="Times New Roman" w:hAnsi="Times New Roman" w:cs="Times New Roman"/>
          <w:sz w:val="24"/>
          <w:szCs w:val="24"/>
        </w:rPr>
        <w:t xml:space="preserve"> îl privesc pe locatar.</w:t>
      </w:r>
    </w:p>
    <w:p w:rsidR="00E95BE0" w:rsidRPr="00C16928" w:rsidRDefault="006A6F67"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0C072B" w:rsidRPr="00C16928">
        <w:rPr>
          <w:rFonts w:ascii="Times New Roman" w:hAnsi="Times New Roman" w:cs="Times New Roman"/>
          <w:sz w:val="24"/>
          <w:szCs w:val="24"/>
        </w:rPr>
        <w:t>4</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Instrucţiunile de participare la licitaţie, Caietul de sarcini şi toate documentele necesare licitaţiei se pun la dispoziţia solicitantului, contra cost. </w:t>
      </w:r>
    </w:p>
    <w:p w:rsidR="00E95BE0" w:rsidRPr="00C16928" w:rsidRDefault="006A6F67"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F05A63" w:rsidRPr="00C16928">
        <w:rPr>
          <w:rFonts w:ascii="Times New Roman" w:hAnsi="Times New Roman" w:cs="Times New Roman"/>
          <w:sz w:val="24"/>
          <w:szCs w:val="24"/>
        </w:rPr>
        <w:t>5</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Ofertanţii vor achita </w:t>
      </w:r>
      <w:r w:rsidR="00386753" w:rsidRPr="00C16928">
        <w:rPr>
          <w:rFonts w:ascii="Times New Roman" w:hAnsi="Times New Roman" w:cs="Times New Roman"/>
          <w:sz w:val="24"/>
          <w:szCs w:val="24"/>
        </w:rPr>
        <w:t xml:space="preserve">pentru fiecare locatie în parte </w:t>
      </w:r>
      <w:r w:rsidR="00E95BE0" w:rsidRPr="00C16928">
        <w:rPr>
          <w:rFonts w:ascii="Times New Roman" w:hAnsi="Times New Roman" w:cs="Times New Roman"/>
          <w:sz w:val="24"/>
          <w:szCs w:val="24"/>
        </w:rPr>
        <w:t xml:space="preserve">taxa şi garanţia de participare la licitaţie la valoarea stabilită prin Instrucţiunile de participare la licitaţie. </w:t>
      </w:r>
    </w:p>
    <w:p w:rsidR="00E95BE0" w:rsidRPr="00C16928" w:rsidRDefault="006A6F67"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F05A63" w:rsidRPr="00C16928">
        <w:rPr>
          <w:rFonts w:ascii="Times New Roman" w:hAnsi="Times New Roman" w:cs="Times New Roman"/>
          <w:sz w:val="24"/>
          <w:szCs w:val="24"/>
        </w:rPr>
        <w:t>6</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Ofertanţii la licitaţie vor prezenta, la dosarul depus pentru licitaţie originalul chitanţei de plată, respectiv ordinul de plată și extras de cont vizat de bancă, a taxei şi a garanţiei de participare la licitaţie</w:t>
      </w:r>
      <w:r w:rsidR="00386753" w:rsidRPr="00C16928">
        <w:rPr>
          <w:rFonts w:ascii="Times New Roman" w:hAnsi="Times New Roman" w:cs="Times New Roman"/>
          <w:sz w:val="24"/>
          <w:szCs w:val="24"/>
        </w:rPr>
        <w:t xml:space="preserve"> pentru fiecare locatie în parte pentru care dorește să liciteze</w:t>
      </w:r>
      <w:r w:rsidR="00E95BE0" w:rsidRPr="00C16928">
        <w:rPr>
          <w:rFonts w:ascii="Times New Roman" w:hAnsi="Times New Roman" w:cs="Times New Roman"/>
          <w:sz w:val="24"/>
          <w:szCs w:val="24"/>
        </w:rPr>
        <w:t>. Participarea la licitaţie a ofertanţilor este condiţionată de achitarea integrală a debitelor pe care le au faţă de bugetul consolidat al statului și față de bugetul local, achitarea</w:t>
      </w:r>
      <w:r w:rsidR="00386753" w:rsidRPr="00C16928">
        <w:rPr>
          <w:rFonts w:ascii="Times New Roman" w:hAnsi="Times New Roman" w:cs="Times New Roman"/>
          <w:sz w:val="24"/>
          <w:szCs w:val="24"/>
        </w:rPr>
        <w:t xml:space="preserve"> contravalorii caietului de sarcini cu </w:t>
      </w:r>
      <w:r w:rsidR="00E95BE0" w:rsidRPr="00C16928">
        <w:rPr>
          <w:rFonts w:ascii="Times New Roman" w:hAnsi="Times New Roman" w:cs="Times New Roman"/>
          <w:sz w:val="24"/>
          <w:szCs w:val="24"/>
        </w:rPr>
        <w:t xml:space="preserve"> documentaţi</w:t>
      </w:r>
      <w:r w:rsidR="00386753" w:rsidRPr="00C16928">
        <w:rPr>
          <w:rFonts w:ascii="Times New Roman" w:hAnsi="Times New Roman" w:cs="Times New Roman"/>
          <w:sz w:val="24"/>
          <w:szCs w:val="24"/>
        </w:rPr>
        <w:t xml:space="preserve">a </w:t>
      </w:r>
      <w:r w:rsidR="00E95BE0" w:rsidRPr="00C16928">
        <w:rPr>
          <w:rFonts w:ascii="Times New Roman" w:hAnsi="Times New Roman" w:cs="Times New Roman"/>
          <w:sz w:val="24"/>
          <w:szCs w:val="24"/>
        </w:rPr>
        <w:t>de licitaţie</w:t>
      </w:r>
      <w:r w:rsidR="00386753" w:rsidRPr="00C16928">
        <w:rPr>
          <w:rFonts w:ascii="Times New Roman" w:hAnsi="Times New Roman" w:cs="Times New Roman"/>
          <w:sz w:val="24"/>
          <w:szCs w:val="24"/>
        </w:rPr>
        <w:t>, a taxei de participare</w:t>
      </w:r>
      <w:r w:rsidR="00E95BE0" w:rsidRPr="00C16928">
        <w:rPr>
          <w:rFonts w:ascii="Times New Roman" w:hAnsi="Times New Roman" w:cs="Times New Roman"/>
          <w:sz w:val="24"/>
          <w:szCs w:val="24"/>
        </w:rPr>
        <w:t xml:space="preserve"> şi a garanţiei de participare</w:t>
      </w:r>
      <w:r w:rsidR="00386753" w:rsidRPr="00C16928">
        <w:rPr>
          <w:rFonts w:ascii="Times New Roman" w:hAnsi="Times New Roman" w:cs="Times New Roman"/>
          <w:sz w:val="24"/>
          <w:szCs w:val="24"/>
        </w:rPr>
        <w:t>, pentru fiecare locație în parte pentru care dorește sa liciteze</w:t>
      </w:r>
      <w:r w:rsidR="00E95BE0" w:rsidRPr="00C16928">
        <w:rPr>
          <w:rFonts w:ascii="Times New Roman" w:hAnsi="Times New Roman" w:cs="Times New Roman"/>
          <w:sz w:val="24"/>
          <w:szCs w:val="24"/>
        </w:rPr>
        <w:t xml:space="preserve">. </w:t>
      </w:r>
    </w:p>
    <w:p w:rsidR="00770F73"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p>
    <w:p w:rsidR="001D3D31" w:rsidRPr="00C16928" w:rsidRDefault="00E95BE0" w:rsidP="00EC4D2A">
      <w:pPr>
        <w:autoSpaceDE w:val="0"/>
        <w:autoSpaceDN w:val="0"/>
        <w:adjustRightInd w:val="0"/>
        <w:spacing w:after="200" w:line="276" w:lineRule="auto"/>
        <w:ind w:firstLine="708"/>
        <w:jc w:val="both"/>
        <w:rPr>
          <w:rFonts w:ascii="Times New Roman" w:hAnsi="Times New Roman" w:cs="Times New Roman"/>
          <w:i/>
          <w:sz w:val="24"/>
          <w:szCs w:val="24"/>
        </w:rPr>
      </w:pPr>
      <w:r w:rsidRPr="00C16928">
        <w:rPr>
          <w:rFonts w:ascii="Times New Roman" w:hAnsi="Times New Roman" w:cs="Times New Roman"/>
          <w:sz w:val="24"/>
          <w:szCs w:val="24"/>
          <w:u w:val="single"/>
        </w:rPr>
        <w:t>Nu v</w:t>
      </w:r>
      <w:r w:rsidR="001D3D31" w:rsidRPr="00C16928">
        <w:rPr>
          <w:rFonts w:ascii="Times New Roman" w:hAnsi="Times New Roman" w:cs="Times New Roman"/>
          <w:sz w:val="24"/>
          <w:szCs w:val="24"/>
          <w:u w:val="single"/>
        </w:rPr>
        <w:t>or</w:t>
      </w:r>
      <w:r w:rsidRPr="00C16928">
        <w:rPr>
          <w:rFonts w:ascii="Times New Roman" w:hAnsi="Times New Roman" w:cs="Times New Roman"/>
          <w:sz w:val="24"/>
          <w:szCs w:val="24"/>
          <w:u w:val="single"/>
        </w:rPr>
        <w:t xml:space="preserve"> participa la licitaţie </w:t>
      </w:r>
      <w:r w:rsidR="001D3D31" w:rsidRPr="00C16928">
        <w:rPr>
          <w:rStyle w:val="tal1"/>
          <w:rFonts w:ascii="Times New Roman" w:hAnsi="Times New Roman" w:cs="Times New Roman"/>
          <w:sz w:val="24"/>
          <w:szCs w:val="24"/>
        </w:rPr>
        <w:t>a</w:t>
      </w:r>
      <w:r w:rsidR="001D3D31" w:rsidRPr="00C16928">
        <w:rPr>
          <w:rFonts w:ascii="Times New Roman" w:hAnsi="Times New Roman" w:cs="Times New Roman"/>
          <w:sz w:val="24"/>
          <w:szCs w:val="24"/>
        </w:rPr>
        <w:t>rtistii plastici profesionisti români</w:t>
      </w:r>
      <w:r w:rsidR="005F5446" w:rsidRPr="00C16928">
        <w:rPr>
          <w:rFonts w:ascii="Times New Roman" w:hAnsi="Times New Roman" w:cs="Times New Roman"/>
          <w:sz w:val="24"/>
          <w:szCs w:val="24"/>
        </w:rPr>
        <w:t xml:space="preserve"> si straini</w:t>
      </w:r>
      <w:r w:rsidR="001D3D31" w:rsidRPr="00C16928">
        <w:rPr>
          <w:rFonts w:ascii="Times New Roman" w:hAnsi="Times New Roman" w:cs="Times New Roman"/>
          <w:sz w:val="24"/>
          <w:szCs w:val="24"/>
        </w:rPr>
        <w:t xml:space="preserve">, </w:t>
      </w:r>
      <w:r w:rsidR="001D3D31" w:rsidRPr="00C16928">
        <w:rPr>
          <w:rFonts w:ascii="Times New Roman" w:hAnsi="Times New Roman" w:cs="Times New Roman"/>
          <w:bCs/>
          <w:sz w:val="24"/>
          <w:szCs w:val="24"/>
        </w:rPr>
        <w:t xml:space="preserve">membrii titulari </w:t>
      </w:r>
      <w:r w:rsidR="001D3D31" w:rsidRPr="00C16928">
        <w:rPr>
          <w:rFonts w:ascii="Times New Roman" w:hAnsi="Times New Roman" w:cs="Times New Roman"/>
          <w:sz w:val="24"/>
          <w:szCs w:val="24"/>
        </w:rPr>
        <w:t xml:space="preserve">ai asociaţiilor şi organizaţiilor profesionale naţionale, specifice domeniului fundamental - </w:t>
      </w:r>
      <w:r w:rsidR="001D3D31" w:rsidRPr="00C16928">
        <w:rPr>
          <w:rFonts w:ascii="Times New Roman" w:hAnsi="Times New Roman" w:cs="Times New Roman"/>
          <w:i/>
          <w:sz w:val="24"/>
          <w:szCs w:val="24"/>
        </w:rPr>
        <w:t>Ştiinţe umaniste şi arte</w:t>
      </w:r>
      <w:r w:rsidR="001D3D31" w:rsidRPr="00C16928">
        <w:rPr>
          <w:rFonts w:ascii="Times New Roman" w:hAnsi="Times New Roman" w:cs="Times New Roman"/>
          <w:sz w:val="24"/>
          <w:szCs w:val="24"/>
        </w:rPr>
        <w:t xml:space="preserve">, ramura de ştiinţe - </w:t>
      </w:r>
      <w:r w:rsidR="001D3D31" w:rsidRPr="00C16928">
        <w:rPr>
          <w:rFonts w:ascii="Times New Roman" w:hAnsi="Times New Roman" w:cs="Times New Roman"/>
          <w:i/>
          <w:sz w:val="24"/>
          <w:szCs w:val="24"/>
        </w:rPr>
        <w:t>Arte Vizuale</w:t>
      </w:r>
      <w:r w:rsidR="001D3D31" w:rsidRPr="00C16928">
        <w:rPr>
          <w:rFonts w:ascii="Times New Roman" w:hAnsi="Times New Roman" w:cs="Times New Roman"/>
          <w:sz w:val="24"/>
          <w:szCs w:val="24"/>
        </w:rPr>
        <w:t xml:space="preserve"> si a subunităţilor şi a structurilor organizatorice locale ale acestora, precum si asociaţiile şi organizaţiilor profesionale specifice domeniului fundamental - </w:t>
      </w:r>
      <w:r w:rsidR="001D3D31" w:rsidRPr="00C16928">
        <w:rPr>
          <w:rFonts w:ascii="Times New Roman" w:hAnsi="Times New Roman" w:cs="Times New Roman"/>
          <w:i/>
          <w:sz w:val="24"/>
          <w:szCs w:val="24"/>
        </w:rPr>
        <w:t>Ştiinţe umaniste şi arte</w:t>
      </w:r>
      <w:r w:rsidR="001D3D31" w:rsidRPr="00C16928">
        <w:rPr>
          <w:rFonts w:ascii="Times New Roman" w:hAnsi="Times New Roman" w:cs="Times New Roman"/>
          <w:sz w:val="24"/>
          <w:szCs w:val="24"/>
        </w:rPr>
        <w:t xml:space="preserve">, ramura de ştiinţe - </w:t>
      </w:r>
      <w:r w:rsidR="001D3D31" w:rsidRPr="00C16928">
        <w:rPr>
          <w:rFonts w:ascii="Times New Roman" w:hAnsi="Times New Roman" w:cs="Times New Roman"/>
          <w:i/>
          <w:sz w:val="24"/>
          <w:szCs w:val="24"/>
        </w:rPr>
        <w:t>Arte Vizuale care:</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Pr="00C16928">
        <w:rPr>
          <w:rFonts w:ascii="Times New Roman" w:hAnsi="Times New Roman" w:cs="Times New Roman"/>
          <w:sz w:val="24"/>
          <w:szCs w:val="24"/>
        </w:rPr>
        <w:tab/>
        <w:t xml:space="preserve">a) au debite faţă de bugetul local al Municipiului Baia Mare sau ANAF; </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Pr="00C16928">
        <w:rPr>
          <w:rFonts w:ascii="Times New Roman" w:hAnsi="Times New Roman" w:cs="Times New Roman"/>
          <w:sz w:val="24"/>
          <w:szCs w:val="24"/>
        </w:rPr>
        <w:tab/>
        <w:t xml:space="preserve">b) sunt în litigii cu Municipiul Baia Mare; </w:t>
      </w:r>
    </w:p>
    <w:p w:rsidR="00770F73" w:rsidRPr="00C16928" w:rsidRDefault="00770F73" w:rsidP="00EC4D2A">
      <w:pPr>
        <w:jc w:val="both"/>
        <w:rPr>
          <w:rFonts w:ascii="Times New Roman" w:hAnsi="Times New Roman" w:cs="Times New Roman"/>
          <w:sz w:val="24"/>
          <w:szCs w:val="24"/>
        </w:rPr>
      </w:pPr>
    </w:p>
    <w:p w:rsidR="00E95BE0" w:rsidRPr="00C16928" w:rsidRDefault="006A6F67"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8</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Dacă din diferite motive, licitaţia se amână, se revocă sau se anulează, decizia de amânare, revocare sau anulare nu poate</w:t>
      </w:r>
      <w:r w:rsidR="00394BA7" w:rsidRPr="00C16928">
        <w:rPr>
          <w:rFonts w:ascii="Times New Roman" w:hAnsi="Times New Roman" w:cs="Times New Roman"/>
          <w:sz w:val="24"/>
          <w:szCs w:val="24"/>
        </w:rPr>
        <w:t xml:space="preserve"> fi atacată de ofertanţi. Î</w:t>
      </w:r>
      <w:r w:rsidR="00E95BE0" w:rsidRPr="00C16928">
        <w:rPr>
          <w:rFonts w:ascii="Times New Roman" w:hAnsi="Times New Roman" w:cs="Times New Roman"/>
          <w:sz w:val="24"/>
          <w:szCs w:val="24"/>
        </w:rPr>
        <w:t xml:space="preserve">n acest caz, ofertanţilor li se va înapoia în termen de zece zile lucrătoare garanţia de participare la licitaţie şi taxa de participare la licitaţie pe baza unei cereri scrise şi înregistrare la Primaria </w:t>
      </w:r>
      <w:r w:rsidR="00770F73" w:rsidRPr="00C16928">
        <w:rPr>
          <w:rFonts w:ascii="Times New Roman" w:hAnsi="Times New Roman" w:cs="Times New Roman"/>
          <w:sz w:val="24"/>
          <w:szCs w:val="24"/>
        </w:rPr>
        <w:t xml:space="preserve">Municipiului </w:t>
      </w:r>
      <w:r w:rsidR="00E95BE0" w:rsidRPr="00C16928">
        <w:rPr>
          <w:rFonts w:ascii="Times New Roman" w:hAnsi="Times New Roman" w:cs="Times New Roman"/>
          <w:sz w:val="24"/>
          <w:szCs w:val="24"/>
        </w:rPr>
        <w:t xml:space="preserve">Baia Mare. Prin înscrierea la licitaţie, toate condiţiile impuse prin caietul de sarcini şi instrucţiunile de licitaţie se consideră însuşite de ofertant. </w:t>
      </w:r>
    </w:p>
    <w:p w:rsidR="00A02F4A" w:rsidRPr="00C16928" w:rsidRDefault="00A02F4A" w:rsidP="00EC4D2A">
      <w:pPr>
        <w:jc w:val="both"/>
        <w:rPr>
          <w:rFonts w:ascii="Times New Roman" w:hAnsi="Times New Roman" w:cs="Times New Roman"/>
          <w:sz w:val="24"/>
          <w:szCs w:val="24"/>
        </w:rPr>
      </w:pPr>
    </w:p>
    <w:p w:rsidR="00E95BE0" w:rsidRPr="00C16928" w:rsidRDefault="006A6F67" w:rsidP="00EC4D2A">
      <w:pPr>
        <w:jc w:val="both"/>
        <w:rPr>
          <w:rFonts w:ascii="Times New Roman" w:hAnsi="Times New Roman" w:cs="Times New Roman"/>
          <w:sz w:val="24"/>
          <w:szCs w:val="24"/>
        </w:rPr>
      </w:pPr>
      <w:r w:rsidRPr="00C16928">
        <w:rPr>
          <w:rFonts w:ascii="Times New Roman" w:hAnsi="Times New Roman" w:cs="Times New Roman"/>
          <w:sz w:val="24"/>
          <w:szCs w:val="24"/>
        </w:rPr>
        <w:t>(</w:t>
      </w:r>
      <w:r w:rsidR="00E95BE0" w:rsidRPr="00C16928">
        <w:rPr>
          <w:rFonts w:ascii="Times New Roman" w:hAnsi="Times New Roman" w:cs="Times New Roman"/>
          <w:sz w:val="24"/>
          <w:szCs w:val="24"/>
        </w:rPr>
        <w:t>9</w:t>
      </w:r>
      <w:r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Licitația va avea loc în data de…………….... ora ……..</w:t>
      </w:r>
      <w:r w:rsidR="007B6489"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la sediul</w:t>
      </w:r>
      <w:r w:rsidR="00236F35" w:rsidRPr="00C16928">
        <w:rPr>
          <w:rFonts w:ascii="Times New Roman" w:hAnsi="Times New Roman" w:cs="Times New Roman"/>
          <w:sz w:val="24"/>
          <w:szCs w:val="24"/>
        </w:rPr>
        <w:t xml:space="preserve"> Primăriei Municipiului Baia Mare, str. Gheorghe Șincai nr. 37 </w:t>
      </w:r>
      <w:r w:rsidR="00E95BE0" w:rsidRPr="00C16928">
        <w:rPr>
          <w:rFonts w:ascii="Times New Roman" w:hAnsi="Times New Roman" w:cs="Times New Roman"/>
          <w:sz w:val="24"/>
          <w:szCs w:val="24"/>
        </w:rPr>
        <w:t>conform anunțurilor publicitare .</w:t>
      </w:r>
    </w:p>
    <w:p w:rsidR="00A02F4A" w:rsidRPr="00C16928" w:rsidRDefault="00A02F4A"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p>
    <w:p w:rsidR="00C13243" w:rsidRPr="00C16928" w:rsidRDefault="00C13243" w:rsidP="00EC4D2A">
      <w:pPr>
        <w:jc w:val="both"/>
        <w:rPr>
          <w:rFonts w:ascii="Times New Roman" w:hAnsi="Times New Roman" w:cs="Times New Roman"/>
          <w:b/>
          <w:sz w:val="24"/>
          <w:szCs w:val="24"/>
        </w:rPr>
      </w:pPr>
      <w:r w:rsidRPr="00C16928">
        <w:rPr>
          <w:rFonts w:ascii="Times New Roman" w:hAnsi="Times New Roman" w:cs="Times New Roman"/>
          <w:b/>
          <w:sz w:val="24"/>
          <w:szCs w:val="24"/>
        </w:rPr>
        <w:t xml:space="preserve">(10) Ofertele vor fi depuse la sediul organizatorului procedurii, Baia Mare, Str Gheorghe Șincai Nr 37, </w:t>
      </w:r>
      <w:r w:rsidR="00F60E28" w:rsidRPr="00C16928">
        <w:rPr>
          <w:rFonts w:ascii="Times New Roman" w:hAnsi="Times New Roman" w:cs="Times New Roman"/>
          <w:b/>
          <w:sz w:val="24"/>
          <w:szCs w:val="24"/>
        </w:rPr>
        <w:t>Serviciul Relații cu Publicul</w:t>
      </w:r>
      <w:r w:rsidRPr="00C16928">
        <w:rPr>
          <w:rFonts w:ascii="Times New Roman" w:hAnsi="Times New Roman" w:cs="Times New Roman"/>
          <w:b/>
          <w:sz w:val="24"/>
          <w:szCs w:val="24"/>
        </w:rPr>
        <w:t xml:space="preserve"> până cel târziu la...............202</w:t>
      </w:r>
      <w:r w:rsidR="00A02F4A" w:rsidRPr="00C16928">
        <w:rPr>
          <w:rFonts w:ascii="Times New Roman" w:hAnsi="Times New Roman" w:cs="Times New Roman"/>
          <w:b/>
          <w:sz w:val="24"/>
          <w:szCs w:val="24"/>
        </w:rPr>
        <w:t>...</w:t>
      </w:r>
      <w:r w:rsidRPr="00C16928">
        <w:rPr>
          <w:rFonts w:ascii="Times New Roman" w:hAnsi="Times New Roman" w:cs="Times New Roman"/>
          <w:b/>
          <w:sz w:val="24"/>
          <w:szCs w:val="24"/>
        </w:rPr>
        <w:t>, ora ...:00, depunerea după data și ora stabilită, duce la descalificarea ofertei.</w:t>
      </w: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p>
    <w:p w:rsidR="00D1365A" w:rsidRPr="00C16928" w:rsidRDefault="00D1365A" w:rsidP="00EC4D2A">
      <w:pPr>
        <w:jc w:val="both"/>
        <w:rPr>
          <w:rFonts w:ascii="Times New Roman" w:hAnsi="Times New Roman" w:cs="Times New Roman"/>
          <w:sz w:val="24"/>
          <w:szCs w:val="24"/>
        </w:rPr>
      </w:pPr>
    </w:p>
    <w:p w:rsidR="00D1365A" w:rsidRPr="00C16928" w:rsidRDefault="00D1365A" w:rsidP="00EC4D2A">
      <w:pPr>
        <w:jc w:val="both"/>
        <w:rPr>
          <w:rFonts w:ascii="Times New Roman" w:hAnsi="Times New Roman" w:cs="Times New Roman"/>
          <w:sz w:val="24"/>
          <w:szCs w:val="24"/>
        </w:rPr>
      </w:pPr>
    </w:p>
    <w:p w:rsidR="00D1365A" w:rsidRPr="00C16928" w:rsidRDefault="00D1365A" w:rsidP="00EC4D2A">
      <w:pPr>
        <w:jc w:val="both"/>
        <w:rPr>
          <w:rFonts w:ascii="Times New Roman" w:hAnsi="Times New Roman" w:cs="Times New Roman"/>
          <w:sz w:val="24"/>
          <w:szCs w:val="24"/>
        </w:rPr>
      </w:pPr>
    </w:p>
    <w:p w:rsidR="00E95BE0" w:rsidRPr="00C16928" w:rsidRDefault="00AF5346" w:rsidP="00AF5346">
      <w:pPr>
        <w:jc w:val="both"/>
        <w:rPr>
          <w:rFonts w:ascii="Times New Roman" w:hAnsi="Times New Roman" w:cs="Times New Roman"/>
          <w:sz w:val="24"/>
          <w:szCs w:val="24"/>
        </w:rPr>
      </w:pPr>
      <w:r w:rsidRPr="00C16928">
        <w:rPr>
          <w:rFonts w:ascii="Times New Roman" w:hAnsi="Times New Roman" w:cs="Times New Roman"/>
          <w:sz w:val="24"/>
          <w:szCs w:val="24"/>
        </w:rPr>
        <w:lastRenderedPageBreak/>
        <w:t xml:space="preserve">                                                                        </w:t>
      </w:r>
      <w:r w:rsidR="00E95BE0" w:rsidRPr="00C16928">
        <w:rPr>
          <w:rFonts w:ascii="Times New Roman" w:hAnsi="Times New Roman" w:cs="Times New Roman"/>
          <w:sz w:val="24"/>
          <w:szCs w:val="24"/>
        </w:rPr>
        <w:t>Municipiul Baia Mare</w:t>
      </w:r>
      <w:r w:rsidRPr="00C16928">
        <w:rPr>
          <w:rFonts w:ascii="Times New Roman" w:hAnsi="Times New Roman" w:cs="Times New Roman"/>
          <w:sz w:val="24"/>
          <w:szCs w:val="24"/>
        </w:rPr>
        <w:t xml:space="preserve"> </w:t>
      </w:r>
      <w:r w:rsidR="00E95BE0" w:rsidRPr="00C16928">
        <w:rPr>
          <w:rFonts w:ascii="Times New Roman" w:hAnsi="Times New Roman" w:cs="Times New Roman"/>
          <w:sz w:val="24"/>
          <w:szCs w:val="24"/>
        </w:rPr>
        <w:t>NR. ............... /....................</w:t>
      </w:r>
    </w:p>
    <w:p w:rsidR="007D7A5F"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t xml:space="preserve">                                                                                 </w:t>
      </w:r>
      <w:r w:rsidR="0011477E" w:rsidRPr="00C16928">
        <w:rPr>
          <w:rFonts w:ascii="Times New Roman" w:hAnsi="Times New Roman" w:cs="Times New Roman"/>
          <w:sz w:val="24"/>
          <w:szCs w:val="24"/>
        </w:rPr>
        <w:t xml:space="preserve">                             </w:t>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t xml:space="preserve">                                                                                                               </w:t>
      </w:r>
      <w:r w:rsidR="007D7A5F" w:rsidRPr="00C16928">
        <w:rPr>
          <w:rFonts w:ascii="Times New Roman" w:hAnsi="Times New Roman" w:cs="Times New Roman"/>
          <w:b/>
          <w:sz w:val="24"/>
          <w:szCs w:val="24"/>
        </w:rPr>
        <w:t xml:space="preserve">FIȘA DE DATE A PROCEDURII </w:t>
      </w:r>
    </w:p>
    <w:p w:rsidR="0011477E" w:rsidRPr="00C16928" w:rsidRDefault="0011477E"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INSTRUCȚIUNI PENTRU OFERTANȚI</w:t>
      </w: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SECŢIUNEA I   Introducere</w:t>
      </w: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b/>
          <w:sz w:val="24"/>
          <w:szCs w:val="24"/>
        </w:rPr>
        <w:t>A.1.1.</w:t>
      </w:r>
      <w:r w:rsidRPr="00C16928">
        <w:rPr>
          <w:rFonts w:ascii="Times New Roman" w:hAnsi="Times New Roman" w:cs="Times New Roman"/>
          <w:sz w:val="24"/>
          <w:szCs w:val="24"/>
        </w:rPr>
        <w:t xml:space="preserve"> Date de identificare proprietar şi organizator :</w:t>
      </w: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Proprietar: Municipiul Baia Mare</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Organizatorul procedurii: Municipiul Baia Mare</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Adresa: Baia Mare, Str Gheorghe Șincai, Nr 37</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ab/>
        <w:t xml:space="preserve">  Telefon: </w:t>
      </w:r>
      <w:r w:rsidR="00190A9A" w:rsidRPr="00C16928">
        <w:rPr>
          <w:rFonts w:ascii="Times New Roman" w:hAnsi="Times New Roman" w:cs="Times New Roman"/>
          <w:sz w:val="24"/>
          <w:szCs w:val="24"/>
        </w:rPr>
        <w:t>.......</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ab/>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b/>
          <w:sz w:val="24"/>
          <w:szCs w:val="24"/>
        </w:rPr>
        <w:t>A.1.2.</w:t>
      </w:r>
      <w:r w:rsidRPr="00C16928">
        <w:rPr>
          <w:rFonts w:ascii="Times New Roman" w:hAnsi="Times New Roman" w:cs="Times New Roman"/>
          <w:sz w:val="24"/>
          <w:szCs w:val="24"/>
        </w:rPr>
        <w:t xml:space="preserve">  Obiectul procedurii de licitaţie publică:</w:t>
      </w:r>
    </w:p>
    <w:p w:rsidR="00E95BE0" w:rsidRPr="00C16928" w:rsidRDefault="00E95BE0" w:rsidP="00EC4D2A">
      <w:pPr>
        <w:jc w:val="both"/>
        <w:rPr>
          <w:rFonts w:ascii="Times New Roman" w:hAnsi="Times New Roman" w:cs="Times New Roman"/>
          <w:sz w:val="24"/>
          <w:szCs w:val="24"/>
        </w:rPr>
      </w:pPr>
    </w:p>
    <w:p w:rsidR="003F0ECC" w:rsidRPr="00C16928" w:rsidRDefault="0074447E" w:rsidP="003F0ECC">
      <w:pPr>
        <w:jc w:val="both"/>
        <w:rPr>
          <w:rFonts w:ascii="Times New Roman" w:hAnsi="Times New Roman" w:cs="Times New Roman"/>
          <w:sz w:val="24"/>
          <w:szCs w:val="24"/>
        </w:rPr>
      </w:pPr>
      <w:r w:rsidRPr="00C16928">
        <w:rPr>
          <w:rFonts w:ascii="Times New Roman" w:hAnsi="Times New Roman" w:cs="Times New Roman"/>
          <w:sz w:val="24"/>
          <w:szCs w:val="24"/>
        </w:rPr>
        <w:t xml:space="preserve"> 1. </w:t>
      </w:r>
      <w:r w:rsidR="00E95BE0" w:rsidRPr="00C16928">
        <w:rPr>
          <w:rFonts w:ascii="Times New Roman" w:hAnsi="Times New Roman" w:cs="Times New Roman"/>
          <w:sz w:val="24"/>
          <w:szCs w:val="24"/>
        </w:rPr>
        <w:t>Obiectul procedurii îl constituie închirierea  prin licitație publică</w:t>
      </w:r>
      <w:r w:rsidR="00FE798B" w:rsidRPr="00C16928">
        <w:rPr>
          <w:rFonts w:ascii="Times New Roman" w:hAnsi="Times New Roman" w:cs="Times New Roman"/>
          <w:sz w:val="24"/>
          <w:szCs w:val="24"/>
        </w:rPr>
        <w:t xml:space="preserve"> </w:t>
      </w:r>
      <w:r w:rsidR="003F0ECC" w:rsidRPr="00C16928">
        <w:rPr>
          <w:rFonts w:ascii="Times New Roman" w:hAnsi="Times New Roman" w:cs="Times New Roman"/>
          <w:sz w:val="24"/>
          <w:szCs w:val="24"/>
        </w:rPr>
        <w:t xml:space="preserve">a </w:t>
      </w:r>
      <w:r w:rsidR="00386753" w:rsidRPr="00C16928">
        <w:rPr>
          <w:rFonts w:ascii="Times New Roman" w:hAnsi="Times New Roman" w:cs="Times New Roman"/>
          <w:sz w:val="24"/>
          <w:szCs w:val="24"/>
        </w:rPr>
        <w:t xml:space="preserve"> </w:t>
      </w:r>
      <w:r w:rsidR="003F0ECC" w:rsidRPr="00C16928">
        <w:rPr>
          <w:rFonts w:ascii="Times New Roman" w:hAnsi="Times New Roman"/>
          <w:sz w:val="24"/>
          <w:szCs w:val="24"/>
        </w:rPr>
        <w:t xml:space="preserve">spaţiului C1.2 </w:t>
      </w:r>
      <w:r w:rsidR="003F0ECC" w:rsidRPr="00C16928">
        <w:rPr>
          <w:rFonts w:ascii="Times New Roman" w:hAnsi="Times New Roman" w:hint="eastAsia"/>
          <w:sz w:val="24"/>
          <w:szCs w:val="24"/>
        </w:rPr>
        <w:t>î</w:t>
      </w:r>
      <w:r w:rsidR="003F0ECC" w:rsidRPr="00C16928">
        <w:rPr>
          <w:rFonts w:ascii="Times New Roman" w:hAnsi="Times New Roman"/>
          <w:sz w:val="24"/>
          <w:szCs w:val="24"/>
        </w:rPr>
        <w:t>n suprafaț</w:t>
      </w:r>
      <w:r w:rsidR="003F0ECC" w:rsidRPr="00C16928">
        <w:rPr>
          <w:rFonts w:ascii="Times New Roman" w:hAnsi="Times New Roman" w:hint="eastAsia"/>
          <w:sz w:val="24"/>
          <w:szCs w:val="24"/>
        </w:rPr>
        <w:t>ă</w:t>
      </w:r>
      <w:r w:rsidR="003F0ECC" w:rsidRPr="00C16928">
        <w:rPr>
          <w:rFonts w:ascii="Times New Roman" w:hAnsi="Times New Roman"/>
          <w:sz w:val="24"/>
          <w:szCs w:val="24"/>
        </w:rPr>
        <w:t xml:space="preserve"> de 65 mp, situat la parter din cl</w:t>
      </w:r>
      <w:r w:rsidR="003F0ECC" w:rsidRPr="00C16928">
        <w:rPr>
          <w:rFonts w:ascii="Times New Roman" w:hAnsi="Times New Roman" w:hint="eastAsia"/>
          <w:sz w:val="24"/>
          <w:szCs w:val="24"/>
        </w:rPr>
        <w:t>ă</w:t>
      </w:r>
      <w:r w:rsidR="003F0ECC" w:rsidRPr="00C16928">
        <w:rPr>
          <w:rFonts w:ascii="Times New Roman" w:hAnsi="Times New Roman"/>
          <w:sz w:val="24"/>
          <w:szCs w:val="24"/>
        </w:rPr>
        <w:t xml:space="preserve">direa C1 </w:t>
      </w:r>
      <w:r w:rsidR="003F0ECC" w:rsidRPr="00C16928">
        <w:rPr>
          <w:rFonts w:ascii="Times New Roman" w:hAnsi="Times New Roman" w:hint="eastAsia"/>
          <w:sz w:val="24"/>
          <w:szCs w:val="24"/>
        </w:rPr>
        <w:t>“</w:t>
      </w:r>
      <w:r w:rsidR="003F0ECC" w:rsidRPr="00C16928">
        <w:rPr>
          <w:rFonts w:ascii="Times New Roman" w:hAnsi="Times New Roman"/>
          <w:sz w:val="24"/>
          <w:szCs w:val="24"/>
        </w:rPr>
        <w:t>Pavilionul R</w:t>
      </w:r>
      <w:r w:rsidR="003F0ECC" w:rsidRPr="00C16928">
        <w:rPr>
          <w:rFonts w:ascii="Times New Roman" w:hAnsi="Times New Roman" w:hint="eastAsia"/>
          <w:sz w:val="24"/>
          <w:szCs w:val="24"/>
        </w:rPr>
        <w:t>é</w:t>
      </w:r>
      <w:r w:rsidR="003F0ECC" w:rsidRPr="00C16928">
        <w:rPr>
          <w:rFonts w:ascii="Times New Roman" w:hAnsi="Times New Roman"/>
          <w:sz w:val="24"/>
          <w:szCs w:val="24"/>
        </w:rPr>
        <w:t xml:space="preserve">ti </w:t>
      </w:r>
      <w:r w:rsidR="003F0ECC" w:rsidRPr="00C16928">
        <w:rPr>
          <w:rFonts w:ascii="Times New Roman" w:hAnsi="Times New Roman" w:hint="eastAsia"/>
          <w:sz w:val="24"/>
          <w:szCs w:val="24"/>
        </w:rPr>
        <w:t>–</w:t>
      </w:r>
      <w:r w:rsidR="003F0ECC" w:rsidRPr="00C16928">
        <w:rPr>
          <w:rFonts w:ascii="Times New Roman" w:hAnsi="Times New Roman"/>
          <w:sz w:val="24"/>
          <w:szCs w:val="24"/>
        </w:rPr>
        <w:t xml:space="preserve"> Gr</w:t>
      </w:r>
      <w:r w:rsidR="003F0ECC" w:rsidRPr="00C16928">
        <w:rPr>
          <w:rFonts w:ascii="Times New Roman" w:hAnsi="Times New Roman" w:hint="eastAsia"/>
          <w:sz w:val="24"/>
          <w:szCs w:val="24"/>
        </w:rPr>
        <w:t>ü</w:t>
      </w:r>
      <w:r w:rsidR="003F0ECC" w:rsidRPr="00C16928">
        <w:rPr>
          <w:rFonts w:ascii="Times New Roman" w:hAnsi="Times New Roman"/>
          <w:sz w:val="24"/>
          <w:szCs w:val="24"/>
        </w:rPr>
        <w:t>nwald</w:t>
      </w:r>
      <w:r w:rsidR="003F0ECC" w:rsidRPr="00C16928">
        <w:rPr>
          <w:rFonts w:ascii="Times New Roman" w:hAnsi="Times New Roman" w:hint="eastAsia"/>
          <w:sz w:val="24"/>
          <w:szCs w:val="24"/>
        </w:rPr>
        <w:t>”</w:t>
      </w:r>
      <w:r w:rsidR="003F0ECC" w:rsidRPr="00C16928">
        <w:rPr>
          <w:rFonts w:ascii="Times New Roman" w:hAnsi="Times New Roman"/>
          <w:sz w:val="24"/>
          <w:szCs w:val="24"/>
        </w:rPr>
        <w:t>, cu destinația de atelier de creație din incinta Centrului de Art</w:t>
      </w:r>
      <w:r w:rsidR="003F0ECC" w:rsidRPr="00C16928">
        <w:rPr>
          <w:rFonts w:ascii="Times New Roman" w:hAnsi="Times New Roman" w:hint="eastAsia"/>
          <w:sz w:val="24"/>
          <w:szCs w:val="24"/>
        </w:rPr>
        <w:t>ă</w:t>
      </w:r>
      <w:r w:rsidR="003F0ECC" w:rsidRPr="00C16928">
        <w:rPr>
          <w:rFonts w:ascii="Times New Roman" w:hAnsi="Times New Roman"/>
          <w:sz w:val="24"/>
          <w:szCs w:val="24"/>
        </w:rPr>
        <w:t xml:space="preserve"> Contemporan</w:t>
      </w:r>
      <w:r w:rsidR="003F0ECC" w:rsidRPr="00C16928">
        <w:rPr>
          <w:rFonts w:ascii="Times New Roman" w:hAnsi="Times New Roman" w:hint="eastAsia"/>
          <w:sz w:val="24"/>
          <w:szCs w:val="24"/>
        </w:rPr>
        <w:t>ă</w:t>
      </w:r>
      <w:r w:rsidR="003F0ECC" w:rsidRPr="00C16928">
        <w:rPr>
          <w:rFonts w:ascii="Times New Roman" w:hAnsi="Times New Roman"/>
          <w:sz w:val="24"/>
          <w:szCs w:val="24"/>
        </w:rPr>
        <w:t xml:space="preserve"> </w:t>
      </w:r>
      <w:r w:rsidR="003F0ECC" w:rsidRPr="00C16928">
        <w:rPr>
          <w:rFonts w:ascii="Times New Roman" w:hAnsi="Times New Roman" w:hint="eastAsia"/>
          <w:sz w:val="24"/>
          <w:szCs w:val="24"/>
        </w:rPr>
        <w:t>“</w:t>
      </w:r>
      <w:r w:rsidR="003F0ECC" w:rsidRPr="00C16928">
        <w:rPr>
          <w:rFonts w:ascii="Times New Roman" w:hAnsi="Times New Roman"/>
          <w:sz w:val="24"/>
          <w:szCs w:val="24"/>
        </w:rPr>
        <w:t>Colonia Pictorilor</w:t>
      </w:r>
      <w:r w:rsidR="003F0ECC" w:rsidRPr="00C16928">
        <w:rPr>
          <w:rFonts w:ascii="Times New Roman" w:hAnsi="Times New Roman" w:hint="eastAsia"/>
          <w:sz w:val="24"/>
          <w:szCs w:val="24"/>
        </w:rPr>
        <w:t>”</w:t>
      </w:r>
      <w:r w:rsidR="003F0ECC" w:rsidRPr="00C16928">
        <w:rPr>
          <w:rFonts w:ascii="Times New Roman" w:hAnsi="Times New Roman"/>
          <w:sz w:val="24"/>
          <w:szCs w:val="24"/>
        </w:rPr>
        <w:t xml:space="preserve"> situat </w:t>
      </w:r>
      <w:r w:rsidR="003F0ECC" w:rsidRPr="00C16928">
        <w:rPr>
          <w:rFonts w:ascii="Times New Roman" w:hAnsi="Times New Roman" w:hint="eastAsia"/>
          <w:sz w:val="24"/>
          <w:szCs w:val="24"/>
        </w:rPr>
        <w:t>î</w:t>
      </w:r>
      <w:r w:rsidR="003F0ECC" w:rsidRPr="00C16928">
        <w:rPr>
          <w:rFonts w:ascii="Times New Roman" w:hAnsi="Times New Roman"/>
          <w:sz w:val="24"/>
          <w:szCs w:val="24"/>
        </w:rPr>
        <w:t>n Baia Mare, stradaVictoriei nr. 21.</w:t>
      </w:r>
    </w:p>
    <w:p w:rsidR="003F0ECC" w:rsidRPr="00C16928" w:rsidRDefault="003F0ECC" w:rsidP="003F0ECC">
      <w:pPr>
        <w:jc w:val="both"/>
        <w:rPr>
          <w:rFonts w:ascii="Times New Roman" w:hAnsi="Times New Roman" w:cs="Times New Roman"/>
          <w:sz w:val="24"/>
          <w:szCs w:val="24"/>
        </w:rPr>
      </w:pPr>
    </w:p>
    <w:p w:rsidR="00F9793E" w:rsidRPr="00C16928" w:rsidRDefault="00F9793E"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b/>
          <w:sz w:val="24"/>
          <w:szCs w:val="24"/>
        </w:rPr>
        <w:t>A.1.3</w:t>
      </w:r>
      <w:r w:rsidRPr="00C16928">
        <w:rPr>
          <w:rFonts w:ascii="Times New Roman" w:hAnsi="Times New Roman" w:cs="Times New Roman"/>
          <w:sz w:val="24"/>
          <w:szCs w:val="24"/>
        </w:rPr>
        <w:t>. Dreptul de proprietate</w:t>
      </w:r>
    </w:p>
    <w:p w:rsidR="003204C3" w:rsidRPr="00C16928" w:rsidRDefault="00BB1A6B"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003204C3" w:rsidRPr="00C16928">
        <w:rPr>
          <w:rFonts w:ascii="Times New Roman" w:hAnsi="Times New Roman" w:cs="Times New Roman"/>
          <w:sz w:val="24"/>
          <w:szCs w:val="24"/>
        </w:rPr>
        <w:t>Cladirile</w:t>
      </w:r>
      <w:r w:rsidR="003F0ECC" w:rsidRPr="00C16928">
        <w:rPr>
          <w:rFonts w:ascii="Times New Roman" w:hAnsi="Times New Roman" w:cs="Times New Roman"/>
          <w:sz w:val="24"/>
          <w:szCs w:val="24"/>
        </w:rPr>
        <w:t xml:space="preserve"> din Ansamblul „Colonia Pictorilor”</w:t>
      </w:r>
      <w:r w:rsidR="003204C3" w:rsidRPr="00C16928">
        <w:rPr>
          <w:rFonts w:ascii="Times New Roman" w:hAnsi="Times New Roman" w:cs="Times New Roman"/>
          <w:sz w:val="24"/>
          <w:szCs w:val="24"/>
        </w:rPr>
        <w:t xml:space="preserve"> </w:t>
      </w:r>
      <w:r w:rsidR="00B77968" w:rsidRPr="00C16928">
        <w:rPr>
          <w:rFonts w:ascii="Times New Roman" w:hAnsi="Times New Roman" w:cs="Times New Roman"/>
          <w:sz w:val="24"/>
          <w:szCs w:val="24"/>
        </w:rPr>
        <w:t>se află</w:t>
      </w:r>
      <w:r w:rsidR="00E95BE0" w:rsidRPr="00C16928">
        <w:rPr>
          <w:rFonts w:ascii="Times New Roman" w:hAnsi="Times New Roman" w:cs="Times New Roman"/>
          <w:sz w:val="24"/>
          <w:szCs w:val="24"/>
        </w:rPr>
        <w:t xml:space="preserve"> în proprietatea publică a M</w:t>
      </w:r>
      <w:r w:rsidR="00B77968" w:rsidRPr="00C16928">
        <w:rPr>
          <w:rFonts w:ascii="Times New Roman" w:hAnsi="Times New Roman" w:cs="Times New Roman"/>
          <w:sz w:val="24"/>
          <w:szCs w:val="24"/>
        </w:rPr>
        <w:t>unicipiului Baia Mare, nu sunt</w:t>
      </w:r>
      <w:r w:rsidR="00E95BE0" w:rsidRPr="00C16928">
        <w:rPr>
          <w:rFonts w:ascii="Times New Roman" w:hAnsi="Times New Roman" w:cs="Times New Roman"/>
          <w:sz w:val="24"/>
          <w:szCs w:val="24"/>
        </w:rPr>
        <w:t xml:space="preserve"> grevat</w:t>
      </w:r>
      <w:r w:rsidR="00B77968" w:rsidRPr="00C16928">
        <w:rPr>
          <w:rFonts w:ascii="Times New Roman" w:hAnsi="Times New Roman" w:cs="Times New Roman"/>
          <w:sz w:val="24"/>
          <w:szCs w:val="24"/>
        </w:rPr>
        <w:t>e</w:t>
      </w:r>
      <w:r w:rsidR="00F60EA0" w:rsidRPr="00C16928">
        <w:rPr>
          <w:rFonts w:ascii="Times New Roman" w:hAnsi="Times New Roman" w:cs="Times New Roman"/>
          <w:sz w:val="24"/>
          <w:szCs w:val="24"/>
        </w:rPr>
        <w:t xml:space="preserve"> de sarcini</w:t>
      </w:r>
      <w:r w:rsidR="003204C3" w:rsidRPr="00C16928">
        <w:rPr>
          <w:rFonts w:ascii="Times New Roman" w:hAnsi="Times New Roman" w:cs="Times New Roman"/>
          <w:sz w:val="24"/>
          <w:szCs w:val="24"/>
        </w:rPr>
        <w:t>.</w:t>
      </w:r>
    </w:p>
    <w:p w:rsidR="003F0ECC" w:rsidRPr="00C16928" w:rsidRDefault="003F0ECC"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b/>
          <w:sz w:val="24"/>
          <w:szCs w:val="24"/>
        </w:rPr>
        <w:t xml:space="preserve">A.1.4. </w:t>
      </w:r>
      <w:r w:rsidRPr="00C16928">
        <w:rPr>
          <w:rFonts w:ascii="Times New Roman" w:hAnsi="Times New Roman" w:cs="Times New Roman"/>
          <w:sz w:val="24"/>
          <w:szCs w:val="24"/>
        </w:rPr>
        <w:t>Tipul de procedură aplicată:</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00BB1A6B" w:rsidRPr="00C16928">
        <w:rPr>
          <w:rFonts w:ascii="Times New Roman" w:hAnsi="Times New Roman" w:cs="Times New Roman"/>
          <w:sz w:val="24"/>
          <w:szCs w:val="24"/>
        </w:rPr>
        <w:t xml:space="preserve">       </w:t>
      </w:r>
      <w:r w:rsidRPr="00C16928">
        <w:rPr>
          <w:rFonts w:ascii="Times New Roman" w:hAnsi="Times New Roman" w:cs="Times New Roman"/>
          <w:sz w:val="24"/>
          <w:szCs w:val="24"/>
        </w:rPr>
        <w:t>Licitaţie publică.</w:t>
      </w:r>
    </w:p>
    <w:p w:rsidR="006C2329" w:rsidRPr="00C16928" w:rsidRDefault="006C2329"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b/>
          <w:sz w:val="24"/>
          <w:szCs w:val="24"/>
        </w:rPr>
        <w:t>A.1.5.</w:t>
      </w:r>
      <w:r w:rsidRPr="00C16928">
        <w:rPr>
          <w:rFonts w:ascii="Times New Roman" w:hAnsi="Times New Roman" w:cs="Times New Roman"/>
          <w:sz w:val="24"/>
          <w:szCs w:val="24"/>
        </w:rPr>
        <w:t xml:space="preserve"> Temeiul legal al organizării procedurii:</w:t>
      </w:r>
    </w:p>
    <w:p w:rsidR="00E95BE0" w:rsidRPr="00C16928" w:rsidRDefault="00BB1A6B"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OUG 57/2019 privind C</w:t>
      </w:r>
      <w:r w:rsidR="006A6F67" w:rsidRPr="00C16928">
        <w:rPr>
          <w:rFonts w:ascii="Times New Roman" w:hAnsi="Times New Roman" w:cs="Times New Roman"/>
          <w:sz w:val="24"/>
          <w:szCs w:val="24"/>
        </w:rPr>
        <w:t>odul administrativ</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00BB1A6B" w:rsidRPr="00C16928">
        <w:rPr>
          <w:rFonts w:ascii="Times New Roman" w:hAnsi="Times New Roman" w:cs="Times New Roman"/>
          <w:sz w:val="24"/>
          <w:szCs w:val="24"/>
        </w:rPr>
        <w:t xml:space="preserve">       </w:t>
      </w:r>
      <w:r w:rsidRPr="00C16928">
        <w:rPr>
          <w:rFonts w:ascii="Times New Roman" w:hAnsi="Times New Roman" w:cs="Times New Roman"/>
          <w:sz w:val="24"/>
          <w:szCs w:val="24"/>
        </w:rPr>
        <w:t xml:space="preserve">Hotărârea Consiliului Local  al Municipiului Baia Mare </w:t>
      </w:r>
      <w:r w:rsidRPr="00C16928">
        <w:rPr>
          <w:rFonts w:ascii="Times New Roman" w:hAnsi="Times New Roman" w:cs="Times New Roman"/>
          <w:b/>
          <w:sz w:val="24"/>
          <w:szCs w:val="24"/>
        </w:rPr>
        <w:t>nr.</w:t>
      </w:r>
      <w:r w:rsidR="006C2329" w:rsidRPr="00C16928">
        <w:rPr>
          <w:rFonts w:ascii="Times New Roman" w:hAnsi="Times New Roman" w:cs="Times New Roman"/>
          <w:b/>
          <w:sz w:val="24"/>
          <w:szCs w:val="24"/>
        </w:rPr>
        <w:t xml:space="preserve">      </w:t>
      </w:r>
      <w:r w:rsidRPr="00C16928">
        <w:rPr>
          <w:rFonts w:ascii="Times New Roman" w:hAnsi="Times New Roman" w:cs="Times New Roman"/>
          <w:b/>
          <w:sz w:val="24"/>
          <w:szCs w:val="24"/>
        </w:rPr>
        <w:t>..........</w:t>
      </w:r>
    </w:p>
    <w:p w:rsidR="00E95BE0" w:rsidRPr="00C16928" w:rsidRDefault="006246AB"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A</w:t>
      </w:r>
      <w:r w:rsidR="00E95BE0" w:rsidRPr="00C16928">
        <w:rPr>
          <w:rFonts w:ascii="Times New Roman" w:hAnsi="Times New Roman" w:cs="Times New Roman"/>
          <w:sz w:val="24"/>
          <w:szCs w:val="24"/>
        </w:rPr>
        <w:t xml:space="preserve">rt.1777 </w:t>
      </w:r>
      <w:r w:rsidRPr="00C16928">
        <w:rPr>
          <w:rFonts w:ascii="Times New Roman" w:hAnsi="Times New Roman" w:cs="Times New Roman"/>
          <w:sz w:val="24"/>
          <w:szCs w:val="24"/>
        </w:rPr>
        <w:t xml:space="preserve"> Cod Civil </w:t>
      </w:r>
      <w:r w:rsidR="00E95BE0" w:rsidRPr="00C16928">
        <w:rPr>
          <w:rFonts w:ascii="Times New Roman" w:hAnsi="Times New Roman" w:cs="Times New Roman"/>
          <w:sz w:val="24"/>
          <w:szCs w:val="24"/>
        </w:rPr>
        <w:t>și următoarele</w:t>
      </w:r>
    </w:p>
    <w:p w:rsidR="006C2329" w:rsidRPr="00C16928" w:rsidRDefault="006C2329" w:rsidP="00EC4D2A">
      <w:pPr>
        <w:jc w:val="both"/>
        <w:rPr>
          <w:rFonts w:ascii="Times New Roman" w:hAnsi="Times New Roman" w:cs="Times New Roman"/>
          <w:b/>
          <w:sz w:val="24"/>
          <w:szCs w:val="24"/>
        </w:rPr>
      </w:pPr>
    </w:p>
    <w:p w:rsidR="00110032"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 xml:space="preserve">A.1.6. </w:t>
      </w:r>
      <w:r w:rsidRPr="00C16928">
        <w:rPr>
          <w:rFonts w:ascii="Times New Roman" w:hAnsi="Times New Roman" w:cs="Times New Roman"/>
          <w:sz w:val="24"/>
          <w:szCs w:val="24"/>
        </w:rPr>
        <w:t xml:space="preserve">Preţul </w:t>
      </w:r>
      <w:r w:rsidR="006A6F67" w:rsidRPr="00C16928">
        <w:rPr>
          <w:rFonts w:ascii="Times New Roman" w:hAnsi="Times New Roman" w:cs="Times New Roman"/>
          <w:sz w:val="24"/>
          <w:szCs w:val="24"/>
        </w:rPr>
        <w:t xml:space="preserve">minim al chiriei </w:t>
      </w:r>
      <w:r w:rsidRPr="00C16928">
        <w:rPr>
          <w:rFonts w:ascii="Times New Roman" w:hAnsi="Times New Roman" w:cs="Times New Roman"/>
          <w:sz w:val="24"/>
          <w:szCs w:val="24"/>
        </w:rPr>
        <w:t xml:space="preserve">este </w:t>
      </w:r>
      <w:r w:rsidRPr="00C16928">
        <w:rPr>
          <w:rFonts w:ascii="Times New Roman" w:hAnsi="Times New Roman" w:cs="Times New Roman"/>
          <w:b/>
          <w:sz w:val="24"/>
          <w:szCs w:val="24"/>
        </w:rPr>
        <w:t xml:space="preserve">de </w:t>
      </w:r>
      <w:r w:rsidR="003204C3" w:rsidRPr="00C16928">
        <w:rPr>
          <w:rFonts w:ascii="Times New Roman" w:hAnsi="Times New Roman" w:cs="Times New Roman"/>
          <w:b/>
          <w:sz w:val="24"/>
          <w:szCs w:val="24"/>
        </w:rPr>
        <w:t>0,5</w:t>
      </w:r>
      <w:r w:rsidRPr="00C16928">
        <w:rPr>
          <w:rFonts w:ascii="Times New Roman" w:hAnsi="Times New Roman" w:cs="Times New Roman"/>
          <w:b/>
          <w:sz w:val="24"/>
          <w:szCs w:val="24"/>
        </w:rPr>
        <w:t xml:space="preserve"> lei/</w:t>
      </w:r>
      <w:r w:rsidR="00110032" w:rsidRPr="00C16928">
        <w:rPr>
          <w:rFonts w:ascii="Times New Roman" w:hAnsi="Times New Roman" w:cs="Times New Roman"/>
          <w:b/>
          <w:sz w:val="24"/>
          <w:szCs w:val="24"/>
        </w:rPr>
        <w:t>mp</w:t>
      </w:r>
      <w:r w:rsidR="00A02F4A" w:rsidRPr="00C16928">
        <w:rPr>
          <w:rFonts w:ascii="Times New Roman" w:hAnsi="Times New Roman" w:cs="Times New Roman"/>
          <w:b/>
          <w:sz w:val="24"/>
          <w:szCs w:val="24"/>
        </w:rPr>
        <w:t>.util</w:t>
      </w:r>
      <w:r w:rsidRPr="00C16928">
        <w:rPr>
          <w:rFonts w:ascii="Times New Roman" w:hAnsi="Times New Roman" w:cs="Times New Roman"/>
          <w:b/>
          <w:sz w:val="24"/>
          <w:szCs w:val="24"/>
        </w:rPr>
        <w:t>/</w:t>
      </w:r>
      <w:r w:rsidR="003204C3" w:rsidRPr="00C16928">
        <w:rPr>
          <w:rFonts w:ascii="Times New Roman" w:hAnsi="Times New Roman" w:cs="Times New Roman"/>
          <w:b/>
          <w:sz w:val="24"/>
          <w:szCs w:val="24"/>
        </w:rPr>
        <w:t>luna</w:t>
      </w:r>
      <w:r w:rsidR="00110032" w:rsidRPr="00C16928">
        <w:rPr>
          <w:rFonts w:ascii="Times New Roman" w:hAnsi="Times New Roman" w:cs="Times New Roman"/>
          <w:b/>
          <w:sz w:val="24"/>
          <w:szCs w:val="24"/>
        </w:rPr>
        <w:t>.</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b/>
          <w:sz w:val="24"/>
          <w:szCs w:val="24"/>
        </w:rPr>
        <w:t xml:space="preserve">        </w:t>
      </w:r>
    </w:p>
    <w:p w:rsidR="00E95BE0" w:rsidRPr="00C16928" w:rsidRDefault="00E95BE0" w:rsidP="00EC4D2A">
      <w:pPr>
        <w:autoSpaceDE w:val="0"/>
        <w:autoSpaceDN w:val="0"/>
        <w:adjustRightInd w:val="0"/>
        <w:spacing w:after="200" w:line="276" w:lineRule="auto"/>
        <w:ind w:firstLine="708"/>
        <w:jc w:val="both"/>
        <w:rPr>
          <w:rFonts w:ascii="Times New Roman" w:hAnsi="Times New Roman" w:cs="Times New Roman"/>
          <w:sz w:val="24"/>
          <w:szCs w:val="24"/>
        </w:rPr>
      </w:pPr>
      <w:r w:rsidRPr="00C16928">
        <w:rPr>
          <w:rFonts w:ascii="Times New Roman" w:hAnsi="Times New Roman" w:cs="Times New Roman"/>
          <w:b/>
          <w:sz w:val="24"/>
          <w:szCs w:val="24"/>
        </w:rPr>
        <w:t>A.1.</w:t>
      </w:r>
      <w:r w:rsidR="006A6F67" w:rsidRPr="00C16928">
        <w:rPr>
          <w:rFonts w:ascii="Times New Roman" w:hAnsi="Times New Roman" w:cs="Times New Roman"/>
          <w:b/>
          <w:sz w:val="24"/>
          <w:szCs w:val="24"/>
        </w:rPr>
        <w:t>7</w:t>
      </w:r>
      <w:r w:rsidRPr="00C16928">
        <w:rPr>
          <w:rFonts w:ascii="Times New Roman" w:hAnsi="Times New Roman" w:cs="Times New Roman"/>
          <w:b/>
          <w:sz w:val="24"/>
          <w:szCs w:val="24"/>
        </w:rPr>
        <w:t>.</w:t>
      </w:r>
      <w:r w:rsidRPr="00C16928">
        <w:rPr>
          <w:rFonts w:ascii="Times New Roman" w:hAnsi="Times New Roman" w:cs="Times New Roman"/>
          <w:sz w:val="24"/>
          <w:szCs w:val="24"/>
        </w:rPr>
        <w:t xml:space="preserve"> Condiţii de participare la procedură : participarea la procedura de licitaţie publică este permisă </w:t>
      </w:r>
      <w:r w:rsidR="001D3D31" w:rsidRPr="00C16928">
        <w:rPr>
          <w:rStyle w:val="tal1"/>
          <w:rFonts w:ascii="Times New Roman" w:hAnsi="Times New Roman" w:cs="Times New Roman"/>
          <w:sz w:val="24"/>
          <w:szCs w:val="24"/>
        </w:rPr>
        <w:t>oricarui a</w:t>
      </w:r>
      <w:r w:rsidR="001D3D31" w:rsidRPr="00C16928">
        <w:rPr>
          <w:rFonts w:ascii="Times New Roman" w:hAnsi="Times New Roman" w:cs="Times New Roman"/>
          <w:sz w:val="24"/>
          <w:szCs w:val="24"/>
        </w:rPr>
        <w:t>rtist plastic profesionist român</w:t>
      </w:r>
      <w:r w:rsidR="003B37D7" w:rsidRPr="00C16928">
        <w:rPr>
          <w:rFonts w:ascii="Times New Roman" w:hAnsi="Times New Roman" w:cs="Times New Roman"/>
          <w:sz w:val="24"/>
          <w:szCs w:val="24"/>
        </w:rPr>
        <w:t xml:space="preserve"> sau strain</w:t>
      </w:r>
      <w:r w:rsidR="001D3D31" w:rsidRPr="00C16928">
        <w:rPr>
          <w:rFonts w:ascii="Times New Roman" w:hAnsi="Times New Roman" w:cs="Times New Roman"/>
          <w:sz w:val="24"/>
          <w:szCs w:val="24"/>
        </w:rPr>
        <w:t xml:space="preserve">, </w:t>
      </w:r>
      <w:r w:rsidR="001D3D31" w:rsidRPr="00C16928">
        <w:rPr>
          <w:rFonts w:ascii="Times New Roman" w:hAnsi="Times New Roman" w:cs="Times New Roman"/>
          <w:bCs/>
          <w:sz w:val="24"/>
          <w:szCs w:val="24"/>
        </w:rPr>
        <w:t xml:space="preserve">membru titular </w:t>
      </w:r>
      <w:r w:rsidR="001D3D31" w:rsidRPr="00C16928">
        <w:rPr>
          <w:rFonts w:ascii="Times New Roman" w:hAnsi="Times New Roman" w:cs="Times New Roman"/>
          <w:sz w:val="24"/>
          <w:szCs w:val="24"/>
        </w:rPr>
        <w:t xml:space="preserve">al asociaţiilor şi organizaţiilor profesionale naţionale, specifice domeniului fundamental - </w:t>
      </w:r>
      <w:r w:rsidR="001D3D31" w:rsidRPr="00C16928">
        <w:rPr>
          <w:rFonts w:ascii="Times New Roman" w:hAnsi="Times New Roman" w:cs="Times New Roman"/>
          <w:i/>
          <w:sz w:val="24"/>
          <w:szCs w:val="24"/>
        </w:rPr>
        <w:t>Ştiinţe umaniste şi arte</w:t>
      </w:r>
      <w:r w:rsidR="001D3D31" w:rsidRPr="00C16928">
        <w:rPr>
          <w:rFonts w:ascii="Times New Roman" w:hAnsi="Times New Roman" w:cs="Times New Roman"/>
          <w:sz w:val="24"/>
          <w:szCs w:val="24"/>
        </w:rPr>
        <w:t xml:space="preserve">, ramura de ştiinţe - </w:t>
      </w:r>
      <w:r w:rsidR="001D3D31" w:rsidRPr="00C16928">
        <w:rPr>
          <w:rFonts w:ascii="Times New Roman" w:hAnsi="Times New Roman" w:cs="Times New Roman"/>
          <w:i/>
          <w:sz w:val="24"/>
          <w:szCs w:val="24"/>
        </w:rPr>
        <w:t>Arte Vizuale</w:t>
      </w:r>
      <w:r w:rsidR="001D3D31" w:rsidRPr="00C16928">
        <w:rPr>
          <w:rFonts w:ascii="Times New Roman" w:hAnsi="Times New Roman" w:cs="Times New Roman"/>
          <w:sz w:val="24"/>
          <w:szCs w:val="24"/>
        </w:rPr>
        <w:t xml:space="preserve"> si a subunităţilor şi a structurilor organizatorice locale ale acestora, precum si oricarei asociaţii şi organizaţii profesionale specifice domeniului fundamental - </w:t>
      </w:r>
      <w:r w:rsidR="001D3D31" w:rsidRPr="00C16928">
        <w:rPr>
          <w:rFonts w:ascii="Times New Roman" w:hAnsi="Times New Roman" w:cs="Times New Roman"/>
          <w:i/>
          <w:sz w:val="24"/>
          <w:szCs w:val="24"/>
        </w:rPr>
        <w:t>Ştiinţe umaniste şi arte</w:t>
      </w:r>
      <w:r w:rsidR="001D3D31" w:rsidRPr="00C16928">
        <w:rPr>
          <w:rFonts w:ascii="Times New Roman" w:hAnsi="Times New Roman" w:cs="Times New Roman"/>
          <w:sz w:val="24"/>
          <w:szCs w:val="24"/>
        </w:rPr>
        <w:t xml:space="preserve">, ramura de ştiinţe - </w:t>
      </w:r>
      <w:r w:rsidR="001D3D31" w:rsidRPr="00C16928">
        <w:rPr>
          <w:rFonts w:ascii="Times New Roman" w:hAnsi="Times New Roman" w:cs="Times New Roman"/>
          <w:i/>
          <w:sz w:val="24"/>
          <w:szCs w:val="24"/>
        </w:rPr>
        <w:t>Arte Vizuale</w:t>
      </w:r>
      <w:r w:rsidR="00F05A63" w:rsidRPr="00C16928">
        <w:rPr>
          <w:rFonts w:ascii="Times New Roman" w:hAnsi="Times New Roman" w:cs="Times New Roman"/>
          <w:sz w:val="24"/>
          <w:szCs w:val="24"/>
        </w:rPr>
        <w:t>,</w:t>
      </w:r>
      <w:r w:rsidRPr="00C16928">
        <w:rPr>
          <w:rFonts w:ascii="Times New Roman" w:hAnsi="Times New Roman" w:cs="Times New Roman"/>
          <w:sz w:val="24"/>
          <w:szCs w:val="24"/>
        </w:rPr>
        <w:t xml:space="preserve"> care îndeplinesc următoarele condiţii:</w:t>
      </w:r>
    </w:p>
    <w:p w:rsidR="00E95BE0" w:rsidRPr="00C16928" w:rsidRDefault="00A02F4A"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00F05A63" w:rsidRPr="00C16928">
        <w:rPr>
          <w:rFonts w:ascii="Times New Roman" w:hAnsi="Times New Roman" w:cs="Times New Roman"/>
          <w:sz w:val="24"/>
          <w:szCs w:val="24"/>
        </w:rPr>
        <w:t>-</w:t>
      </w:r>
      <w:r w:rsidR="00E95BE0" w:rsidRPr="00C16928">
        <w:rPr>
          <w:rFonts w:ascii="Times New Roman" w:hAnsi="Times New Roman" w:cs="Times New Roman"/>
          <w:sz w:val="24"/>
          <w:szCs w:val="24"/>
        </w:rPr>
        <w:t xml:space="preserve"> și-a</w:t>
      </w:r>
      <w:r w:rsidR="00F05A63" w:rsidRPr="00C16928">
        <w:rPr>
          <w:rFonts w:ascii="Times New Roman" w:hAnsi="Times New Roman" w:cs="Times New Roman"/>
          <w:sz w:val="24"/>
          <w:szCs w:val="24"/>
        </w:rPr>
        <w:t>u</w:t>
      </w:r>
      <w:r w:rsidR="00E95BE0" w:rsidRPr="00C16928">
        <w:rPr>
          <w:rFonts w:ascii="Times New Roman" w:hAnsi="Times New Roman" w:cs="Times New Roman"/>
          <w:sz w:val="24"/>
          <w:szCs w:val="24"/>
        </w:rPr>
        <w:t xml:space="preserve"> îndeplinit la zi toate obligaţiile de plată exigibile a impozitelor și taxelor, chirii, redevențe, către bugetul de stat şi bugetele locale;</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 s-a achitat taxa de participare, contravaloare caiet de sarcini şi garanţia de participare</w:t>
      </w:r>
      <w:r w:rsidR="00386753" w:rsidRPr="00C16928">
        <w:rPr>
          <w:rFonts w:ascii="Times New Roman" w:hAnsi="Times New Roman" w:cs="Times New Roman"/>
          <w:sz w:val="24"/>
          <w:szCs w:val="24"/>
        </w:rPr>
        <w:t xml:space="preserve">, </w:t>
      </w:r>
      <w:r w:rsidR="004703BB" w:rsidRPr="00C16928">
        <w:rPr>
          <w:rFonts w:ascii="Times New Roman" w:hAnsi="Times New Roman" w:cs="Times New Roman"/>
          <w:sz w:val="24"/>
          <w:szCs w:val="24"/>
        </w:rPr>
        <w:t>pentru fiecare locatie pentru care dorește sa liciteze;</w:t>
      </w:r>
    </w:p>
    <w:p w:rsidR="003204C3" w:rsidRPr="00C16928" w:rsidRDefault="003204C3" w:rsidP="00EC4D2A">
      <w:pPr>
        <w:jc w:val="both"/>
        <w:rPr>
          <w:rFonts w:ascii="Times New Roman" w:hAnsi="Times New Roman" w:cs="Times New Roman"/>
          <w:sz w:val="24"/>
          <w:szCs w:val="24"/>
        </w:rPr>
      </w:pPr>
    </w:p>
    <w:p w:rsidR="002D68C6" w:rsidRPr="00C16928" w:rsidRDefault="003204C3" w:rsidP="00EC4D2A">
      <w:pPr>
        <w:jc w:val="both"/>
        <w:rPr>
          <w:rFonts w:ascii="Times New Roman" w:hAnsi="Times New Roman" w:cs="Times New Roman"/>
          <w:sz w:val="24"/>
          <w:szCs w:val="24"/>
        </w:rPr>
      </w:pPr>
      <w:r w:rsidRPr="00C16928">
        <w:rPr>
          <w:rFonts w:ascii="Times New Roman" w:hAnsi="Times New Roman" w:cs="Times New Roman"/>
          <w:sz w:val="24"/>
          <w:szCs w:val="24"/>
        </w:rPr>
        <w:lastRenderedPageBreak/>
        <w:t>Alte conditii</w:t>
      </w:r>
      <w:r w:rsidR="00513839" w:rsidRPr="00C16928">
        <w:rPr>
          <w:rFonts w:ascii="Times New Roman" w:hAnsi="Times New Roman" w:cs="Times New Roman"/>
          <w:sz w:val="24"/>
          <w:szCs w:val="24"/>
        </w:rPr>
        <w:t xml:space="preserve"> impuse de natura bunului și specificul activitatii </w:t>
      </w:r>
      <w:r w:rsidR="002D68C6" w:rsidRPr="00C16928">
        <w:rPr>
          <w:rFonts w:ascii="Times New Roman" w:hAnsi="Times New Roman" w:cs="Times New Roman"/>
          <w:sz w:val="24"/>
          <w:szCs w:val="24"/>
        </w:rPr>
        <w:t>:</w:t>
      </w:r>
    </w:p>
    <w:p w:rsidR="00F05A63" w:rsidRPr="00C16928" w:rsidRDefault="002D68C6" w:rsidP="00EC4D2A">
      <w:pPr>
        <w:jc w:val="both"/>
        <w:rPr>
          <w:rFonts w:ascii="Times New Roman" w:hAnsi="Times New Roman" w:cs="Times New Roman"/>
          <w:sz w:val="24"/>
          <w:szCs w:val="24"/>
        </w:rPr>
      </w:pPr>
      <w:r w:rsidRPr="00C16928">
        <w:rPr>
          <w:rFonts w:ascii="Times New Roman" w:hAnsi="Times New Roman" w:cs="Times New Roman"/>
          <w:sz w:val="24"/>
          <w:szCs w:val="24"/>
        </w:rPr>
        <w:t>- procesele tehnologice utilizate pentru realizarea/productia obiectelor artistice si a actelor performative desfasurate sa nu puna in niciun fel in pericol integritatea si siguranta spatiilor  pentru care participa la licitatie</w:t>
      </w:r>
    </w:p>
    <w:p w:rsidR="00F05A63" w:rsidRPr="00C16928" w:rsidRDefault="00F05A63"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Ofertanţii care îndeplinesc condiţiile menţionate mai sus sunt consideraţi eligibili.</w:t>
      </w:r>
    </w:p>
    <w:p w:rsidR="004703BB" w:rsidRPr="00C16928" w:rsidRDefault="004703BB"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Ofertanţii au obligaţia de a depune în vederea calificării următoarele documente</w:t>
      </w:r>
      <w:r w:rsidR="00110032" w:rsidRPr="00C16928">
        <w:rPr>
          <w:rFonts w:ascii="Times New Roman" w:hAnsi="Times New Roman" w:cs="Times New Roman"/>
          <w:sz w:val="24"/>
          <w:szCs w:val="24"/>
        </w:rPr>
        <w:t>, individual î</w:t>
      </w:r>
      <w:r w:rsidR="004703BB" w:rsidRPr="00C16928">
        <w:rPr>
          <w:rFonts w:ascii="Times New Roman" w:hAnsi="Times New Roman" w:cs="Times New Roman"/>
          <w:sz w:val="24"/>
          <w:szCs w:val="24"/>
        </w:rPr>
        <w:t>n plicu</w:t>
      </w:r>
      <w:r w:rsidR="00030CFA" w:rsidRPr="00C16928">
        <w:rPr>
          <w:rFonts w:ascii="Times New Roman" w:hAnsi="Times New Roman" w:cs="Times New Roman"/>
          <w:sz w:val="24"/>
          <w:szCs w:val="24"/>
        </w:rPr>
        <w:t>ri separate pentru fiecare locaț</w:t>
      </w:r>
      <w:r w:rsidR="004703BB" w:rsidRPr="00C16928">
        <w:rPr>
          <w:rFonts w:ascii="Times New Roman" w:hAnsi="Times New Roman" w:cs="Times New Roman"/>
          <w:sz w:val="24"/>
          <w:szCs w:val="24"/>
        </w:rPr>
        <w:t>ie pentru care doresc să liciteze</w:t>
      </w:r>
      <w:r w:rsidRPr="00C16928">
        <w:rPr>
          <w:rFonts w:ascii="Times New Roman" w:hAnsi="Times New Roman" w:cs="Times New Roman"/>
          <w:sz w:val="24"/>
          <w:szCs w:val="24"/>
        </w:rPr>
        <w:t>:</w:t>
      </w:r>
    </w:p>
    <w:p w:rsidR="00E95BE0" w:rsidRPr="00C16928" w:rsidRDefault="00E95BE0" w:rsidP="00EC4D2A">
      <w:pPr>
        <w:ind w:left="630"/>
        <w:jc w:val="both"/>
        <w:rPr>
          <w:rFonts w:ascii="Times New Roman" w:hAnsi="Times New Roman" w:cs="Times New Roman"/>
          <w:sz w:val="24"/>
          <w:szCs w:val="24"/>
        </w:rPr>
      </w:pPr>
    </w:p>
    <w:p w:rsidR="0041366B" w:rsidRPr="00C16928" w:rsidRDefault="002D68C6" w:rsidP="00EC4D2A">
      <w:pPr>
        <w:pStyle w:val="ListParagraph"/>
        <w:numPr>
          <w:ilvl w:val="1"/>
          <w:numId w:val="7"/>
        </w:numPr>
        <w:spacing w:after="120"/>
        <w:ind w:left="142" w:hanging="357"/>
        <w:contextualSpacing w:val="0"/>
        <w:jc w:val="both"/>
        <w:rPr>
          <w:rFonts w:ascii="Times New Roman" w:hAnsi="Times New Roman"/>
          <w:sz w:val="24"/>
          <w:szCs w:val="24"/>
        </w:rPr>
      </w:pPr>
      <w:r w:rsidRPr="00C16928">
        <w:rPr>
          <w:rFonts w:ascii="Times New Roman" w:hAnsi="Times New Roman"/>
          <w:sz w:val="24"/>
          <w:szCs w:val="24"/>
        </w:rPr>
        <w:t>Artist</w:t>
      </w:r>
      <w:r w:rsidR="009120F6" w:rsidRPr="00C16928">
        <w:rPr>
          <w:rFonts w:ascii="Times New Roman" w:hAnsi="Times New Roman"/>
          <w:sz w:val="24"/>
          <w:szCs w:val="24"/>
        </w:rPr>
        <w:t>ul</w:t>
      </w:r>
      <w:r w:rsidRPr="00C16928">
        <w:rPr>
          <w:rFonts w:ascii="Times New Roman" w:hAnsi="Times New Roman"/>
          <w:sz w:val="24"/>
          <w:szCs w:val="24"/>
        </w:rPr>
        <w:t xml:space="preserve"> plastic profesionist român</w:t>
      </w:r>
      <w:r w:rsidR="003B37D7" w:rsidRPr="00C16928">
        <w:rPr>
          <w:rFonts w:ascii="Times New Roman" w:hAnsi="Times New Roman"/>
          <w:sz w:val="24"/>
          <w:szCs w:val="24"/>
        </w:rPr>
        <w:t xml:space="preserve"> sau strain</w:t>
      </w:r>
      <w:r w:rsidRPr="00C16928">
        <w:rPr>
          <w:rFonts w:ascii="Times New Roman" w:hAnsi="Times New Roman"/>
          <w:sz w:val="24"/>
          <w:szCs w:val="24"/>
        </w:rPr>
        <w:t xml:space="preserve">, </w:t>
      </w:r>
      <w:r w:rsidRPr="00C16928">
        <w:rPr>
          <w:rFonts w:ascii="Times New Roman" w:hAnsi="Times New Roman"/>
          <w:bCs/>
          <w:sz w:val="24"/>
          <w:szCs w:val="24"/>
        </w:rPr>
        <w:t xml:space="preserve">membru titular </w:t>
      </w:r>
      <w:r w:rsidRPr="00C16928">
        <w:rPr>
          <w:rFonts w:ascii="Times New Roman" w:hAnsi="Times New Roman"/>
          <w:sz w:val="24"/>
          <w:szCs w:val="24"/>
        </w:rPr>
        <w:t xml:space="preserve">al asociaţiilor şi organizaţiilor profesionale naţionale, specifice domeniului fundamental - </w:t>
      </w:r>
      <w:r w:rsidRPr="00C16928">
        <w:rPr>
          <w:rFonts w:ascii="Times New Roman" w:hAnsi="Times New Roman"/>
          <w:i/>
          <w:sz w:val="24"/>
          <w:szCs w:val="24"/>
        </w:rPr>
        <w:t>Ştiinţe umaniste şi arte</w:t>
      </w:r>
      <w:r w:rsidRPr="00C16928">
        <w:rPr>
          <w:rFonts w:ascii="Times New Roman" w:hAnsi="Times New Roman"/>
          <w:sz w:val="24"/>
          <w:szCs w:val="24"/>
        </w:rPr>
        <w:t xml:space="preserve">, ramura de ştiinţe - </w:t>
      </w:r>
      <w:r w:rsidRPr="00C16928">
        <w:rPr>
          <w:rFonts w:ascii="Times New Roman" w:hAnsi="Times New Roman"/>
          <w:i/>
          <w:sz w:val="24"/>
          <w:szCs w:val="24"/>
        </w:rPr>
        <w:t>Arte Vizuale</w:t>
      </w:r>
      <w:r w:rsidRPr="00C16928">
        <w:rPr>
          <w:rFonts w:ascii="Times New Roman" w:hAnsi="Times New Roman"/>
          <w:sz w:val="24"/>
          <w:szCs w:val="24"/>
        </w:rPr>
        <w:t xml:space="preserve"> si a subunităţilor şi a structurilor organizatorice locale ale acestora</w:t>
      </w:r>
      <w:r w:rsidR="0041366B" w:rsidRPr="00C16928">
        <w:rPr>
          <w:rFonts w:ascii="Times New Roman" w:hAnsi="Times New Roman"/>
          <w:sz w:val="24"/>
          <w:szCs w:val="24"/>
        </w:rPr>
        <w:t xml:space="preserve">; </w:t>
      </w:r>
    </w:p>
    <w:p w:rsidR="002D68C6"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1. </w:t>
      </w:r>
      <w:r w:rsidR="0041366B" w:rsidRPr="00C16928">
        <w:rPr>
          <w:rFonts w:ascii="Times New Roman" w:hAnsi="Times New Roman" w:cs="Times New Roman"/>
          <w:sz w:val="24"/>
          <w:szCs w:val="24"/>
        </w:rPr>
        <w:t>copie a actului de identitate al arti</w:t>
      </w:r>
      <w:r w:rsidR="008F6D09" w:rsidRPr="00C16928">
        <w:rPr>
          <w:rFonts w:ascii="Times New Roman" w:hAnsi="Times New Roman" w:cs="Times New Roman"/>
          <w:sz w:val="24"/>
          <w:szCs w:val="24"/>
        </w:rPr>
        <w:t>s</w:t>
      </w:r>
      <w:r w:rsidR="0041366B" w:rsidRPr="00C16928">
        <w:rPr>
          <w:rFonts w:ascii="Times New Roman" w:hAnsi="Times New Roman" w:cs="Times New Roman"/>
          <w:sz w:val="24"/>
          <w:szCs w:val="24"/>
        </w:rPr>
        <w:t>tului plastic profesionişt</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2. dovada privind achitarea obligaţiilor fiscale, prin prezentarea unui certificat de atestare fiscală, eliberat de organul fiscal competent;</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Pr="00C16928">
        <w:rPr>
          <w:rFonts w:ascii="Times New Roman" w:hAnsi="Times New Roman" w:cs="Times New Roman"/>
          <w:sz w:val="24"/>
          <w:szCs w:val="24"/>
        </w:rPr>
        <w:tab/>
        <w:t>2.1 Certificat de atestare fiscală eliberat de Direcţia Generală a Finanţelor Publice privind plata obligaţiilor către bugetul general consolidat al statului, valabil;</w:t>
      </w:r>
    </w:p>
    <w:p w:rsidR="00E95BE0" w:rsidRPr="00C16928" w:rsidRDefault="00314CEC" w:rsidP="00EC4D2A">
      <w:pPr>
        <w:jc w:val="both"/>
        <w:rPr>
          <w:rFonts w:ascii="Times New Roman" w:hAnsi="Times New Roman" w:cs="Times New Roman"/>
          <w:sz w:val="24"/>
          <w:szCs w:val="24"/>
        </w:rPr>
      </w:pPr>
      <w:r w:rsidRPr="00C16928">
        <w:rPr>
          <w:rFonts w:ascii="Times New Roman" w:hAnsi="Times New Roman" w:cs="Times New Roman"/>
          <w:sz w:val="24"/>
          <w:szCs w:val="24"/>
        </w:rPr>
        <w:tab/>
      </w:r>
      <w:r w:rsidR="00E95BE0" w:rsidRPr="00C16928">
        <w:rPr>
          <w:rFonts w:ascii="Times New Roman" w:hAnsi="Times New Roman" w:cs="Times New Roman"/>
          <w:sz w:val="24"/>
          <w:szCs w:val="24"/>
        </w:rPr>
        <w:t xml:space="preserve">2.2 Certificat de atestare fiscală eliberat de Direcţia </w:t>
      </w:r>
      <w:r w:rsidR="00DA0BD5" w:rsidRPr="00C16928">
        <w:rPr>
          <w:rFonts w:ascii="Times New Roman" w:hAnsi="Times New Roman" w:cs="Times New Roman"/>
          <w:sz w:val="24"/>
          <w:szCs w:val="24"/>
        </w:rPr>
        <w:t>Taxe si Impozite</w:t>
      </w:r>
      <w:r w:rsidR="00E95BE0" w:rsidRPr="00C16928">
        <w:rPr>
          <w:rFonts w:ascii="Times New Roman" w:hAnsi="Times New Roman" w:cs="Times New Roman"/>
          <w:sz w:val="24"/>
          <w:szCs w:val="24"/>
        </w:rPr>
        <w:t xml:space="preserve"> din cadrul Primăriei Municipiului Baia Mare, valabil;</w:t>
      </w:r>
    </w:p>
    <w:p w:rsidR="006720D7" w:rsidRPr="00C16928" w:rsidRDefault="006720D7"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2.3 Certificat de atestare fiscală eliberat de organul fiscal competent de la domiciliul o</w:t>
      </w:r>
      <w:r w:rsidR="006246AB" w:rsidRPr="00C16928">
        <w:rPr>
          <w:rFonts w:ascii="Times New Roman" w:hAnsi="Times New Roman" w:cs="Times New Roman"/>
          <w:sz w:val="24"/>
          <w:szCs w:val="24"/>
        </w:rPr>
        <w:t>f</w:t>
      </w:r>
      <w:r w:rsidRPr="00C16928">
        <w:rPr>
          <w:rFonts w:ascii="Times New Roman" w:hAnsi="Times New Roman" w:cs="Times New Roman"/>
          <w:sz w:val="24"/>
          <w:szCs w:val="24"/>
        </w:rPr>
        <w:t>ertantului, din care sa reiasa că nu are dator</w:t>
      </w:r>
      <w:r w:rsidR="009120F6" w:rsidRPr="00C16928">
        <w:rPr>
          <w:rFonts w:ascii="Times New Roman" w:hAnsi="Times New Roman" w:cs="Times New Roman"/>
          <w:sz w:val="24"/>
          <w:szCs w:val="24"/>
        </w:rPr>
        <w:t>ii fata de bugetul locat al UAT , valabil.</w:t>
      </w:r>
      <w:r w:rsidR="003B37D7" w:rsidRPr="00C16928">
        <w:rPr>
          <w:rFonts w:ascii="Times New Roman" w:hAnsi="Times New Roman" w:cs="Times New Roman"/>
          <w:sz w:val="24"/>
          <w:szCs w:val="24"/>
        </w:rPr>
        <w:t>(daca este din alt stat nu e cazul )</w:t>
      </w:r>
    </w:p>
    <w:p w:rsidR="006720D7" w:rsidRPr="00C16928" w:rsidRDefault="006720D7"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3. Dovada  achitării redevenţelor, chiriilor, în cazul deţinătorilor de contracte de concesiune/închiriere încheiate cu Mun. Baia Mare (in cazul in care nu figureaza cu contracte va prezenta o declaratie pe proprie raspundere)</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4.  împuternicire pentru persoana participantă la </w:t>
      </w:r>
      <w:r w:rsidR="00030CFA" w:rsidRPr="00C16928">
        <w:rPr>
          <w:rFonts w:ascii="Times New Roman" w:hAnsi="Times New Roman" w:cs="Times New Roman"/>
          <w:sz w:val="24"/>
          <w:szCs w:val="24"/>
        </w:rPr>
        <w:t>licitaț</w:t>
      </w:r>
      <w:r w:rsidR="00D1365A" w:rsidRPr="00C16928">
        <w:rPr>
          <w:rFonts w:ascii="Times New Roman" w:hAnsi="Times New Roman" w:cs="Times New Roman"/>
          <w:sz w:val="24"/>
          <w:szCs w:val="24"/>
        </w:rPr>
        <w:t>ie</w:t>
      </w:r>
      <w:r w:rsidR="0041366B" w:rsidRPr="00C16928">
        <w:rPr>
          <w:rFonts w:ascii="Times New Roman" w:hAnsi="Times New Roman" w:cs="Times New Roman"/>
          <w:sz w:val="24"/>
          <w:szCs w:val="24"/>
        </w:rPr>
        <w:t xml:space="preserve"> din partea ofertantului-daca e cazul</w:t>
      </w:r>
    </w:p>
    <w:p w:rsidR="004703BB"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5. documentele justificative privind plata contravalorii taxei de participare, contravalorii caietului de sarcini  şi a garan</w:t>
      </w:r>
      <w:r w:rsidR="00030CFA" w:rsidRPr="00C16928">
        <w:rPr>
          <w:rFonts w:ascii="Times New Roman" w:hAnsi="Times New Roman" w:cs="Times New Roman"/>
          <w:sz w:val="24"/>
          <w:szCs w:val="24"/>
        </w:rPr>
        <w:t>ţiei de participare - original ș</w:t>
      </w:r>
      <w:r w:rsidRPr="00C16928">
        <w:rPr>
          <w:rFonts w:ascii="Times New Roman" w:hAnsi="Times New Roman" w:cs="Times New Roman"/>
          <w:sz w:val="24"/>
          <w:szCs w:val="24"/>
        </w:rPr>
        <w:t>i copie</w:t>
      </w:r>
      <w:r w:rsidR="00030CFA" w:rsidRPr="00C16928">
        <w:rPr>
          <w:rFonts w:ascii="Times New Roman" w:hAnsi="Times New Roman" w:cs="Times New Roman"/>
          <w:sz w:val="24"/>
          <w:szCs w:val="24"/>
        </w:rPr>
        <w:t>, pentru fiecare locaț</w:t>
      </w:r>
      <w:r w:rsidR="004703BB" w:rsidRPr="00C16928">
        <w:rPr>
          <w:rFonts w:ascii="Times New Roman" w:hAnsi="Times New Roman" w:cs="Times New Roman"/>
          <w:sz w:val="24"/>
          <w:szCs w:val="24"/>
        </w:rPr>
        <w:t>ie pentru care dorește s</w:t>
      </w:r>
      <w:r w:rsidR="00030CFA" w:rsidRPr="00C16928">
        <w:rPr>
          <w:rFonts w:ascii="Times New Roman" w:hAnsi="Times New Roman" w:cs="Times New Roman"/>
          <w:sz w:val="24"/>
          <w:szCs w:val="24"/>
        </w:rPr>
        <w:t>ă</w:t>
      </w:r>
      <w:r w:rsidR="004703BB" w:rsidRPr="00C16928">
        <w:rPr>
          <w:rFonts w:ascii="Times New Roman" w:hAnsi="Times New Roman" w:cs="Times New Roman"/>
          <w:sz w:val="24"/>
          <w:szCs w:val="24"/>
        </w:rPr>
        <w:t xml:space="preserve"> liciteze;</w:t>
      </w:r>
    </w:p>
    <w:p w:rsidR="00E95BE0" w:rsidRPr="00C16928" w:rsidRDefault="00030CFA"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 fiș</w:t>
      </w:r>
      <w:r w:rsidR="00E95BE0" w:rsidRPr="00C16928">
        <w:rPr>
          <w:rFonts w:ascii="Times New Roman" w:hAnsi="Times New Roman" w:cs="Times New Roman"/>
          <w:sz w:val="24"/>
          <w:szCs w:val="24"/>
        </w:rPr>
        <w:t xml:space="preserve">a ofertantului (Anexa </w:t>
      </w:r>
      <w:r w:rsidR="00E95BE0" w:rsidRPr="00C16928">
        <w:rPr>
          <w:rFonts w:ascii="Times New Roman" w:hAnsi="Times New Roman" w:cs="Times New Roman"/>
          <w:b/>
          <w:sz w:val="24"/>
          <w:szCs w:val="24"/>
        </w:rPr>
        <w:t>A</w:t>
      </w:r>
      <w:r w:rsidRPr="00C16928">
        <w:rPr>
          <w:rFonts w:ascii="Times New Roman" w:hAnsi="Times New Roman" w:cs="Times New Roman"/>
          <w:sz w:val="24"/>
          <w:szCs w:val="24"/>
        </w:rPr>
        <w:t xml:space="preserve"> la documentaț</w:t>
      </w:r>
      <w:r w:rsidR="00E95BE0" w:rsidRPr="00C16928">
        <w:rPr>
          <w:rFonts w:ascii="Times New Roman" w:hAnsi="Times New Roman" w:cs="Times New Roman"/>
          <w:sz w:val="24"/>
          <w:szCs w:val="24"/>
        </w:rPr>
        <w:t>ie );</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 declarație de participare (Anexa </w:t>
      </w:r>
      <w:r w:rsidRPr="00C16928">
        <w:rPr>
          <w:rFonts w:ascii="Times New Roman" w:hAnsi="Times New Roman" w:cs="Times New Roman"/>
          <w:b/>
          <w:sz w:val="24"/>
          <w:szCs w:val="24"/>
        </w:rPr>
        <w:t xml:space="preserve">B </w:t>
      </w:r>
      <w:r w:rsidR="00030CFA" w:rsidRPr="00C16928">
        <w:rPr>
          <w:rFonts w:ascii="Times New Roman" w:hAnsi="Times New Roman" w:cs="Times New Roman"/>
          <w:sz w:val="24"/>
          <w:szCs w:val="24"/>
        </w:rPr>
        <w:t>la documentaț</w:t>
      </w:r>
      <w:r w:rsidRPr="00C16928">
        <w:rPr>
          <w:rFonts w:ascii="Times New Roman" w:hAnsi="Times New Roman" w:cs="Times New Roman"/>
          <w:sz w:val="24"/>
          <w:szCs w:val="24"/>
        </w:rPr>
        <w:t>ie</w:t>
      </w:r>
      <w:r w:rsidRPr="00C16928">
        <w:rPr>
          <w:rFonts w:ascii="Times New Roman" w:hAnsi="Times New Roman" w:cs="Times New Roman"/>
          <w:b/>
          <w:sz w:val="24"/>
          <w:szCs w:val="24"/>
        </w:rPr>
        <w:t xml:space="preserve"> </w:t>
      </w:r>
      <w:r w:rsidRPr="00C16928">
        <w:rPr>
          <w:rFonts w:ascii="Times New Roman" w:hAnsi="Times New Roman" w:cs="Times New Roman"/>
          <w:sz w:val="24"/>
          <w:szCs w:val="24"/>
        </w:rPr>
        <w:t>);</w:t>
      </w:r>
    </w:p>
    <w:p w:rsidR="002D68C6" w:rsidRPr="00C16928" w:rsidRDefault="002D68C6" w:rsidP="00EC4D2A">
      <w:pPr>
        <w:jc w:val="both"/>
        <w:rPr>
          <w:rFonts w:ascii="Times New Roman" w:hAnsi="Times New Roman" w:cs="Times New Roman"/>
          <w:sz w:val="24"/>
          <w:szCs w:val="24"/>
        </w:rPr>
      </w:pPr>
    </w:p>
    <w:p w:rsidR="00E95BE0" w:rsidRPr="00C16928" w:rsidRDefault="002D68C6" w:rsidP="00EC4D2A">
      <w:pPr>
        <w:jc w:val="both"/>
        <w:rPr>
          <w:rFonts w:ascii="Times New Roman" w:hAnsi="Times New Roman" w:cs="Times New Roman"/>
          <w:i/>
          <w:sz w:val="24"/>
          <w:szCs w:val="24"/>
        </w:rPr>
      </w:pPr>
      <w:r w:rsidRPr="00C16928">
        <w:rPr>
          <w:rFonts w:ascii="Times New Roman" w:hAnsi="Times New Roman" w:cs="Times New Roman"/>
          <w:sz w:val="24"/>
          <w:szCs w:val="24"/>
        </w:rPr>
        <w:t xml:space="preserve">Asociaţiile şi organizaţiile profesionale specifice domeniului fundamental - </w:t>
      </w:r>
      <w:r w:rsidRPr="00C16928">
        <w:rPr>
          <w:rFonts w:ascii="Times New Roman" w:hAnsi="Times New Roman" w:cs="Times New Roman"/>
          <w:i/>
          <w:sz w:val="24"/>
          <w:szCs w:val="24"/>
        </w:rPr>
        <w:t>Ştiinţe umaniste şi arte</w:t>
      </w:r>
      <w:r w:rsidRPr="00C16928">
        <w:rPr>
          <w:rFonts w:ascii="Times New Roman" w:hAnsi="Times New Roman" w:cs="Times New Roman"/>
          <w:sz w:val="24"/>
          <w:szCs w:val="24"/>
        </w:rPr>
        <w:t xml:space="preserve">, ramura de ştiinţe - </w:t>
      </w:r>
      <w:r w:rsidRPr="00C16928">
        <w:rPr>
          <w:rFonts w:ascii="Times New Roman" w:hAnsi="Times New Roman" w:cs="Times New Roman"/>
          <w:i/>
          <w:sz w:val="24"/>
          <w:szCs w:val="24"/>
        </w:rPr>
        <w:t>Arte Vizuale:</w:t>
      </w:r>
    </w:p>
    <w:p w:rsidR="002D68C6" w:rsidRPr="00C16928" w:rsidRDefault="002D68C6"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1.copie de pe certificatul de înregistrare eliberat de </w:t>
      </w:r>
      <w:r w:rsidR="004D4B60" w:rsidRPr="00C16928">
        <w:rPr>
          <w:rFonts w:ascii="Times New Roman" w:hAnsi="Times New Roman" w:cs="Times New Roman"/>
          <w:sz w:val="24"/>
          <w:szCs w:val="24"/>
        </w:rPr>
        <w:t>organul competent</w:t>
      </w:r>
    </w:p>
    <w:p w:rsidR="002D68C6" w:rsidRPr="00C16928" w:rsidRDefault="002D68C6"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2. copie CI/BI reprezentant legal al </w:t>
      </w:r>
      <w:r w:rsidR="004D4B60" w:rsidRPr="00C16928">
        <w:rPr>
          <w:rFonts w:ascii="Times New Roman" w:hAnsi="Times New Roman" w:cs="Times New Roman"/>
          <w:sz w:val="24"/>
          <w:szCs w:val="24"/>
        </w:rPr>
        <w:t>asociatie</w:t>
      </w:r>
      <w:r w:rsidRPr="00C16928">
        <w:rPr>
          <w:rFonts w:ascii="Times New Roman" w:hAnsi="Times New Roman" w:cs="Times New Roman"/>
          <w:sz w:val="24"/>
          <w:szCs w:val="24"/>
        </w:rPr>
        <w:t>i</w:t>
      </w:r>
      <w:r w:rsidR="004D4B60" w:rsidRPr="00C16928">
        <w:rPr>
          <w:rFonts w:ascii="Times New Roman" w:hAnsi="Times New Roman" w:cs="Times New Roman"/>
          <w:sz w:val="24"/>
          <w:szCs w:val="24"/>
        </w:rPr>
        <w:t>/organizatiei profesionale</w:t>
      </w:r>
      <w:r w:rsidRPr="00C16928">
        <w:rPr>
          <w:rFonts w:ascii="Times New Roman" w:hAnsi="Times New Roman" w:cs="Times New Roman"/>
          <w:sz w:val="24"/>
          <w:szCs w:val="24"/>
        </w:rPr>
        <w:t>;</w:t>
      </w:r>
    </w:p>
    <w:p w:rsidR="002D68C6" w:rsidRPr="00C16928" w:rsidRDefault="004D4B60" w:rsidP="00EC4D2A">
      <w:pPr>
        <w:jc w:val="both"/>
        <w:rPr>
          <w:rFonts w:ascii="Times New Roman" w:hAnsi="Times New Roman" w:cs="Times New Roman"/>
          <w:i/>
          <w:sz w:val="24"/>
          <w:szCs w:val="24"/>
        </w:rPr>
      </w:pPr>
      <w:r w:rsidRPr="00C16928">
        <w:rPr>
          <w:rFonts w:ascii="Times New Roman" w:hAnsi="Times New Roman" w:cs="Times New Roman"/>
          <w:sz w:val="24"/>
          <w:szCs w:val="24"/>
        </w:rPr>
        <w:t>3</w:t>
      </w:r>
      <w:r w:rsidR="002D68C6" w:rsidRPr="00C16928">
        <w:rPr>
          <w:rFonts w:ascii="Times New Roman" w:hAnsi="Times New Roman" w:cs="Times New Roman"/>
          <w:sz w:val="24"/>
          <w:szCs w:val="24"/>
        </w:rPr>
        <w:t>.  împuternicire pentru persoana participantă la licitație din partea ofertantulu</w:t>
      </w:r>
      <w:r w:rsidR="009120F6" w:rsidRPr="00C16928">
        <w:rPr>
          <w:rFonts w:ascii="Times New Roman" w:hAnsi="Times New Roman" w:cs="Times New Roman"/>
          <w:sz w:val="24"/>
          <w:szCs w:val="24"/>
        </w:rPr>
        <w:t>i</w:t>
      </w:r>
      <w:r w:rsidR="002D68C6" w:rsidRPr="00C16928">
        <w:rPr>
          <w:rFonts w:ascii="Times New Roman" w:hAnsi="Times New Roman" w:cs="Times New Roman"/>
          <w:sz w:val="24"/>
          <w:szCs w:val="24"/>
        </w:rPr>
        <w:t>, dacă e cazul;</w:t>
      </w:r>
    </w:p>
    <w:p w:rsidR="002D68C6" w:rsidRPr="00C16928" w:rsidRDefault="002D68C6"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004D4B60" w:rsidRPr="00C16928">
        <w:rPr>
          <w:rFonts w:ascii="Times New Roman" w:hAnsi="Times New Roman" w:cs="Times New Roman"/>
          <w:sz w:val="24"/>
          <w:szCs w:val="24"/>
        </w:rPr>
        <w:t>4</w:t>
      </w:r>
      <w:r w:rsidRPr="00C16928">
        <w:rPr>
          <w:rFonts w:ascii="Times New Roman" w:hAnsi="Times New Roman" w:cs="Times New Roman"/>
          <w:sz w:val="24"/>
          <w:szCs w:val="24"/>
        </w:rPr>
        <w:t>. dovada privind achitarea obligaţiilor fiscale, prin prezentarea unui certificat de atestare fiscală, eliberat de organul fiscal competent;</w:t>
      </w:r>
    </w:p>
    <w:p w:rsidR="002D68C6" w:rsidRPr="00C16928" w:rsidRDefault="002D68C6"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Pr="00C16928">
        <w:rPr>
          <w:rFonts w:ascii="Times New Roman" w:hAnsi="Times New Roman" w:cs="Times New Roman"/>
          <w:sz w:val="24"/>
          <w:szCs w:val="24"/>
        </w:rPr>
        <w:tab/>
      </w:r>
      <w:r w:rsidR="004D4B60" w:rsidRPr="00C16928">
        <w:rPr>
          <w:rFonts w:ascii="Times New Roman" w:hAnsi="Times New Roman" w:cs="Times New Roman"/>
          <w:sz w:val="24"/>
          <w:szCs w:val="24"/>
        </w:rPr>
        <w:t>4</w:t>
      </w:r>
      <w:r w:rsidRPr="00C16928">
        <w:rPr>
          <w:rFonts w:ascii="Times New Roman" w:hAnsi="Times New Roman" w:cs="Times New Roman"/>
          <w:sz w:val="24"/>
          <w:szCs w:val="24"/>
        </w:rPr>
        <w:t>.1 Certificat de atestare fiscală eliberat de Direcţia Generală a Finanţelor Publice privind plata obligaţiilor către bugetul general consolidat al statului, valabil;</w:t>
      </w:r>
    </w:p>
    <w:p w:rsidR="002D68C6" w:rsidRPr="00C16928" w:rsidRDefault="002D68C6" w:rsidP="00EC4D2A">
      <w:pPr>
        <w:jc w:val="both"/>
        <w:rPr>
          <w:rFonts w:ascii="Times New Roman" w:hAnsi="Times New Roman" w:cs="Times New Roman"/>
          <w:sz w:val="24"/>
          <w:szCs w:val="24"/>
        </w:rPr>
      </w:pPr>
      <w:r w:rsidRPr="00C16928">
        <w:rPr>
          <w:rFonts w:ascii="Times New Roman" w:hAnsi="Times New Roman" w:cs="Times New Roman"/>
          <w:sz w:val="24"/>
          <w:szCs w:val="24"/>
        </w:rPr>
        <w:tab/>
      </w:r>
      <w:r w:rsidR="004D4B60" w:rsidRPr="00C16928">
        <w:rPr>
          <w:rFonts w:ascii="Times New Roman" w:hAnsi="Times New Roman" w:cs="Times New Roman"/>
          <w:sz w:val="24"/>
          <w:szCs w:val="24"/>
        </w:rPr>
        <w:t>4</w:t>
      </w:r>
      <w:r w:rsidRPr="00C16928">
        <w:rPr>
          <w:rFonts w:ascii="Times New Roman" w:hAnsi="Times New Roman" w:cs="Times New Roman"/>
          <w:sz w:val="24"/>
          <w:szCs w:val="24"/>
        </w:rPr>
        <w:t>.2 Certificat de atestare fiscală eliberat de Direcţia Taxe si Impozite din cadrul Primăriei Municipiului Baia Mare, valabil;</w:t>
      </w:r>
    </w:p>
    <w:p w:rsidR="002D68C6" w:rsidRPr="00C16928" w:rsidRDefault="002D68C6"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004D4B60" w:rsidRPr="00C16928">
        <w:rPr>
          <w:rFonts w:ascii="Times New Roman" w:hAnsi="Times New Roman" w:cs="Times New Roman"/>
          <w:sz w:val="24"/>
          <w:szCs w:val="24"/>
        </w:rPr>
        <w:t>4.</w:t>
      </w:r>
      <w:r w:rsidRPr="00C16928">
        <w:rPr>
          <w:rFonts w:ascii="Times New Roman" w:hAnsi="Times New Roman" w:cs="Times New Roman"/>
          <w:sz w:val="24"/>
          <w:szCs w:val="24"/>
        </w:rPr>
        <w:t xml:space="preserve">3 Certificat de atestare fiscală eliberat de organul fiscal competent de la </w:t>
      </w:r>
      <w:r w:rsidR="003B37D7" w:rsidRPr="00C16928">
        <w:rPr>
          <w:rFonts w:ascii="Times New Roman" w:hAnsi="Times New Roman" w:cs="Times New Roman"/>
          <w:sz w:val="24"/>
          <w:szCs w:val="24"/>
        </w:rPr>
        <w:t xml:space="preserve">sediul </w:t>
      </w:r>
      <w:r w:rsidRPr="00C16928">
        <w:rPr>
          <w:rFonts w:ascii="Times New Roman" w:hAnsi="Times New Roman" w:cs="Times New Roman"/>
          <w:sz w:val="24"/>
          <w:szCs w:val="24"/>
        </w:rPr>
        <w:t>ofertantului, din care sa reiasa că nu are dator</w:t>
      </w:r>
      <w:r w:rsidR="009120F6" w:rsidRPr="00C16928">
        <w:rPr>
          <w:rFonts w:ascii="Times New Roman" w:hAnsi="Times New Roman" w:cs="Times New Roman"/>
          <w:sz w:val="24"/>
          <w:szCs w:val="24"/>
        </w:rPr>
        <w:t>ii fata de bugetul locat al UAT, valabil</w:t>
      </w:r>
      <w:r w:rsidR="003B37D7" w:rsidRPr="00C16928">
        <w:rPr>
          <w:rFonts w:ascii="Times New Roman" w:hAnsi="Times New Roman" w:cs="Times New Roman"/>
          <w:sz w:val="24"/>
          <w:szCs w:val="24"/>
        </w:rPr>
        <w:t>( daca este din alt stat nu e cazul )</w:t>
      </w:r>
    </w:p>
    <w:p w:rsidR="002D68C6" w:rsidRPr="00C16928" w:rsidRDefault="002D68C6"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004D4B60" w:rsidRPr="00C16928">
        <w:rPr>
          <w:rFonts w:ascii="Times New Roman" w:hAnsi="Times New Roman" w:cs="Times New Roman"/>
          <w:sz w:val="24"/>
          <w:szCs w:val="24"/>
        </w:rPr>
        <w:t>5</w:t>
      </w:r>
      <w:r w:rsidRPr="00C16928">
        <w:rPr>
          <w:rFonts w:ascii="Times New Roman" w:hAnsi="Times New Roman" w:cs="Times New Roman"/>
          <w:sz w:val="24"/>
          <w:szCs w:val="24"/>
        </w:rPr>
        <w:t>. Dovada  achitării redevenţelor, chiriilor, în cazul deţinătorilor de contracte de concesiune/închiriere încheiate cu Mun. Baia Mare (in cazul in care nu figureaza cu contracte va prezenta o declaratie pe proprie raspundere)</w:t>
      </w:r>
    </w:p>
    <w:p w:rsidR="002D68C6" w:rsidRPr="00C16928" w:rsidRDefault="002D68C6" w:rsidP="00EC4D2A">
      <w:pPr>
        <w:jc w:val="both"/>
        <w:rPr>
          <w:rFonts w:ascii="Times New Roman" w:hAnsi="Times New Roman" w:cs="Times New Roman"/>
          <w:sz w:val="24"/>
          <w:szCs w:val="24"/>
        </w:rPr>
      </w:pPr>
      <w:r w:rsidRPr="00C16928">
        <w:rPr>
          <w:rFonts w:ascii="Times New Roman" w:hAnsi="Times New Roman" w:cs="Times New Roman"/>
          <w:sz w:val="24"/>
          <w:szCs w:val="24"/>
        </w:rPr>
        <w:lastRenderedPageBreak/>
        <w:t xml:space="preserve">  </w:t>
      </w:r>
      <w:r w:rsidR="004D4B60" w:rsidRPr="00C16928">
        <w:rPr>
          <w:rFonts w:ascii="Times New Roman" w:hAnsi="Times New Roman" w:cs="Times New Roman"/>
          <w:sz w:val="24"/>
          <w:szCs w:val="24"/>
        </w:rPr>
        <w:t>6</w:t>
      </w:r>
      <w:r w:rsidRPr="00C16928">
        <w:rPr>
          <w:rFonts w:ascii="Times New Roman" w:hAnsi="Times New Roman" w:cs="Times New Roman"/>
          <w:sz w:val="24"/>
          <w:szCs w:val="24"/>
        </w:rPr>
        <w:t>. documentele justificative privind plata contravalorii taxei de participare, contravalorii caietului de sarcini  şi a garanţiei de participare - original și copie, pentru fiecare locație pentru care dorește să liciteze;</w:t>
      </w:r>
    </w:p>
    <w:p w:rsidR="002D68C6" w:rsidRPr="00C16928" w:rsidRDefault="002D68C6"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 fișa ofertantului (Anexa </w:t>
      </w:r>
      <w:r w:rsidRPr="00C16928">
        <w:rPr>
          <w:rFonts w:ascii="Times New Roman" w:hAnsi="Times New Roman" w:cs="Times New Roman"/>
          <w:b/>
          <w:sz w:val="24"/>
          <w:szCs w:val="24"/>
        </w:rPr>
        <w:t>A</w:t>
      </w:r>
      <w:r w:rsidRPr="00C16928">
        <w:rPr>
          <w:rFonts w:ascii="Times New Roman" w:hAnsi="Times New Roman" w:cs="Times New Roman"/>
          <w:sz w:val="24"/>
          <w:szCs w:val="24"/>
        </w:rPr>
        <w:t xml:space="preserve"> la documentație );</w:t>
      </w:r>
    </w:p>
    <w:p w:rsidR="002D68C6" w:rsidRPr="00C16928" w:rsidRDefault="002D68C6"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 declarație de participare (Anexa </w:t>
      </w:r>
      <w:r w:rsidRPr="00C16928">
        <w:rPr>
          <w:rFonts w:ascii="Times New Roman" w:hAnsi="Times New Roman" w:cs="Times New Roman"/>
          <w:b/>
          <w:sz w:val="24"/>
          <w:szCs w:val="24"/>
        </w:rPr>
        <w:t xml:space="preserve">B </w:t>
      </w:r>
      <w:r w:rsidRPr="00C16928">
        <w:rPr>
          <w:rFonts w:ascii="Times New Roman" w:hAnsi="Times New Roman" w:cs="Times New Roman"/>
          <w:sz w:val="24"/>
          <w:szCs w:val="24"/>
        </w:rPr>
        <w:t>la documentație</w:t>
      </w:r>
      <w:r w:rsidRPr="00C16928">
        <w:rPr>
          <w:rFonts w:ascii="Times New Roman" w:hAnsi="Times New Roman" w:cs="Times New Roman"/>
          <w:b/>
          <w:sz w:val="24"/>
          <w:szCs w:val="24"/>
        </w:rPr>
        <w:t xml:space="preserve"> </w:t>
      </w:r>
      <w:r w:rsidRPr="00C16928">
        <w:rPr>
          <w:rFonts w:ascii="Times New Roman" w:hAnsi="Times New Roman" w:cs="Times New Roman"/>
          <w:sz w:val="24"/>
          <w:szCs w:val="24"/>
        </w:rPr>
        <w:t>);</w:t>
      </w:r>
    </w:p>
    <w:p w:rsidR="002D68C6" w:rsidRPr="00C16928" w:rsidRDefault="002D68C6"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b/>
          <w:sz w:val="24"/>
          <w:szCs w:val="24"/>
        </w:rPr>
        <w:t>A.1.</w:t>
      </w:r>
      <w:r w:rsidR="00C0751C" w:rsidRPr="00C16928">
        <w:rPr>
          <w:rFonts w:ascii="Times New Roman" w:hAnsi="Times New Roman" w:cs="Times New Roman"/>
          <w:b/>
          <w:sz w:val="24"/>
          <w:szCs w:val="24"/>
        </w:rPr>
        <w:t>8</w:t>
      </w:r>
      <w:r w:rsidRPr="00C16928">
        <w:rPr>
          <w:rFonts w:ascii="Times New Roman" w:hAnsi="Times New Roman" w:cs="Times New Roman"/>
          <w:b/>
          <w:sz w:val="24"/>
          <w:szCs w:val="24"/>
        </w:rPr>
        <w:t>.</w:t>
      </w:r>
      <w:r w:rsidRPr="00C16928">
        <w:rPr>
          <w:rFonts w:ascii="Times New Roman" w:hAnsi="Times New Roman" w:cs="Times New Roman"/>
          <w:sz w:val="24"/>
          <w:szCs w:val="24"/>
        </w:rPr>
        <w:t xml:space="preserve"> Participarea la procedura de licitaţie publică </w:t>
      </w:r>
    </w:p>
    <w:p w:rsidR="00C0751C" w:rsidRPr="00C16928" w:rsidRDefault="00C0751C" w:rsidP="00EC4D2A">
      <w:pPr>
        <w:jc w:val="both"/>
        <w:rPr>
          <w:rFonts w:ascii="Times New Roman" w:hAnsi="Times New Roman" w:cs="Times New Roman"/>
          <w:sz w:val="24"/>
          <w:szCs w:val="24"/>
        </w:rPr>
      </w:pPr>
      <w:r w:rsidRPr="00C16928">
        <w:rPr>
          <w:rFonts w:ascii="Times New Roman" w:hAnsi="Times New Roman" w:cs="Times New Roman"/>
          <w:sz w:val="24"/>
          <w:szCs w:val="24"/>
        </w:rPr>
        <w:t>Numărul de participanţi este nelimitat.</w:t>
      </w:r>
    </w:p>
    <w:p w:rsidR="00F70008" w:rsidRPr="00C16928" w:rsidRDefault="008F6885" w:rsidP="00EC4D2A">
      <w:pPr>
        <w:jc w:val="both"/>
        <w:rPr>
          <w:rFonts w:ascii="Times New Roman" w:hAnsi="Times New Roman" w:cs="Times New Roman"/>
          <w:sz w:val="24"/>
          <w:szCs w:val="24"/>
        </w:rPr>
      </w:pPr>
      <w:r w:rsidRPr="00C16928">
        <w:rPr>
          <w:rFonts w:ascii="Times New Roman" w:hAnsi="Times New Roman" w:cs="Times New Roman"/>
          <w:sz w:val="24"/>
          <w:szCs w:val="24"/>
        </w:rPr>
        <w:t>Licitatia  se va organiza doar în situaţia î</w:t>
      </w:r>
      <w:r w:rsidR="00F70008" w:rsidRPr="00C16928">
        <w:rPr>
          <w:rFonts w:ascii="Times New Roman" w:hAnsi="Times New Roman" w:cs="Times New Roman"/>
          <w:sz w:val="24"/>
          <w:szCs w:val="24"/>
        </w:rPr>
        <w:t xml:space="preserve">n care sunt cel puţin doi ofertanţi calificaţi pentru </w:t>
      </w:r>
      <w:r w:rsidR="0068015C" w:rsidRPr="00C16928">
        <w:rPr>
          <w:rFonts w:ascii="Times New Roman" w:hAnsi="Times New Roman" w:cs="Times New Roman"/>
          <w:sz w:val="24"/>
          <w:szCs w:val="24"/>
        </w:rPr>
        <w:t xml:space="preserve">o </w:t>
      </w:r>
      <w:r w:rsidR="00F70008" w:rsidRPr="00C16928">
        <w:rPr>
          <w:rFonts w:ascii="Times New Roman" w:hAnsi="Times New Roman" w:cs="Times New Roman"/>
          <w:sz w:val="24"/>
          <w:szCs w:val="24"/>
        </w:rPr>
        <w:t>locați</w:t>
      </w:r>
      <w:r w:rsidR="0068015C" w:rsidRPr="00C16928">
        <w:rPr>
          <w:rFonts w:ascii="Times New Roman" w:hAnsi="Times New Roman" w:cs="Times New Roman"/>
          <w:sz w:val="24"/>
          <w:szCs w:val="24"/>
        </w:rPr>
        <w:t>e.</w:t>
      </w:r>
      <w:r w:rsidR="00F70008" w:rsidRPr="00C16928">
        <w:rPr>
          <w:rFonts w:ascii="Times New Roman" w:hAnsi="Times New Roman" w:cs="Times New Roman"/>
          <w:sz w:val="24"/>
          <w:szCs w:val="24"/>
        </w:rPr>
        <w:t xml:space="preserve"> </w:t>
      </w:r>
    </w:p>
    <w:p w:rsidR="00F70008" w:rsidRPr="00C16928" w:rsidRDefault="008F6885" w:rsidP="00EC4D2A">
      <w:pPr>
        <w:jc w:val="both"/>
        <w:rPr>
          <w:rFonts w:ascii="Times New Roman" w:hAnsi="Times New Roman" w:cs="Times New Roman"/>
          <w:sz w:val="24"/>
          <w:szCs w:val="24"/>
        </w:rPr>
      </w:pPr>
      <w:r w:rsidRPr="00C16928">
        <w:rPr>
          <w:rFonts w:ascii="Times New Roman" w:hAnsi="Times New Roman" w:cs="Times New Roman"/>
          <w:sz w:val="24"/>
          <w:szCs w:val="24"/>
        </w:rPr>
        <w:t>În situația î</w:t>
      </w:r>
      <w:r w:rsidR="00F70008" w:rsidRPr="00C16928">
        <w:rPr>
          <w:rFonts w:ascii="Times New Roman" w:hAnsi="Times New Roman" w:cs="Times New Roman"/>
          <w:sz w:val="24"/>
          <w:szCs w:val="24"/>
        </w:rPr>
        <w:t xml:space="preserve">n care o locație </w:t>
      </w:r>
      <w:r w:rsidRPr="00C16928">
        <w:rPr>
          <w:rFonts w:ascii="Times New Roman" w:hAnsi="Times New Roman" w:cs="Times New Roman"/>
          <w:sz w:val="24"/>
          <w:szCs w:val="24"/>
        </w:rPr>
        <w:t>nu poate fi atribuită</w:t>
      </w:r>
      <w:r w:rsidR="00F70008" w:rsidRPr="00C16928">
        <w:rPr>
          <w:rFonts w:ascii="Times New Roman" w:hAnsi="Times New Roman" w:cs="Times New Roman"/>
          <w:sz w:val="24"/>
          <w:szCs w:val="24"/>
        </w:rPr>
        <w:t xml:space="preserve"> se va trece la urmatoarea locație pana la epuizarea lor.</w:t>
      </w:r>
    </w:p>
    <w:p w:rsidR="00F70008" w:rsidRPr="00C16928" w:rsidRDefault="00F70008" w:rsidP="00EC4D2A">
      <w:pPr>
        <w:jc w:val="both"/>
        <w:rPr>
          <w:rFonts w:ascii="Times New Roman" w:hAnsi="Times New Roman" w:cs="Times New Roman"/>
          <w:sz w:val="24"/>
          <w:szCs w:val="24"/>
          <w:u w:val="single"/>
        </w:rPr>
      </w:pPr>
      <w:r w:rsidRPr="00C16928">
        <w:rPr>
          <w:rFonts w:ascii="Times New Roman" w:hAnsi="Times New Roman" w:cs="Times New Roman"/>
          <w:sz w:val="24"/>
          <w:szCs w:val="24"/>
          <w:u w:val="single"/>
        </w:rPr>
        <w:t>În cazu</w:t>
      </w:r>
      <w:r w:rsidR="008F6885" w:rsidRPr="00C16928">
        <w:rPr>
          <w:rFonts w:ascii="Times New Roman" w:hAnsi="Times New Roman" w:cs="Times New Roman"/>
          <w:sz w:val="24"/>
          <w:szCs w:val="24"/>
          <w:u w:val="single"/>
        </w:rPr>
        <w:t>l în care nu au fost atribuite în cadrul unei sedinț</w:t>
      </w:r>
      <w:r w:rsidRPr="00C16928">
        <w:rPr>
          <w:rFonts w:ascii="Times New Roman" w:hAnsi="Times New Roman" w:cs="Times New Roman"/>
          <w:sz w:val="24"/>
          <w:szCs w:val="24"/>
          <w:u w:val="single"/>
        </w:rPr>
        <w:t xml:space="preserve">e toate locațiile acestea vor putea fi atribuite </w:t>
      </w:r>
      <w:r w:rsidR="00587A1D" w:rsidRPr="00C16928">
        <w:rPr>
          <w:rFonts w:ascii="Times New Roman" w:hAnsi="Times New Roman" w:cs="Times New Roman"/>
          <w:sz w:val="24"/>
          <w:szCs w:val="24"/>
          <w:u w:val="single"/>
        </w:rPr>
        <w:t>într-o sedinț</w:t>
      </w:r>
      <w:r w:rsidR="008F6885" w:rsidRPr="00C16928">
        <w:rPr>
          <w:rFonts w:ascii="Times New Roman" w:hAnsi="Times New Roman" w:cs="Times New Roman"/>
          <w:sz w:val="24"/>
          <w:szCs w:val="24"/>
          <w:u w:val="single"/>
        </w:rPr>
        <w:t>a ulterioar</w:t>
      </w:r>
      <w:r w:rsidR="00587A1D" w:rsidRPr="00C16928">
        <w:rPr>
          <w:rFonts w:ascii="Times New Roman" w:hAnsi="Times New Roman" w:cs="Times New Roman"/>
          <w:sz w:val="24"/>
          <w:szCs w:val="24"/>
          <w:u w:val="single"/>
        </w:rPr>
        <w:t>ă</w:t>
      </w:r>
      <w:r w:rsidR="008F6885" w:rsidRPr="00C16928">
        <w:rPr>
          <w:rFonts w:ascii="Times New Roman" w:hAnsi="Times New Roman" w:cs="Times New Roman"/>
          <w:sz w:val="24"/>
          <w:szCs w:val="24"/>
          <w:u w:val="single"/>
        </w:rPr>
        <w:t>, î</w:t>
      </w:r>
      <w:r w:rsidRPr="00C16928">
        <w:rPr>
          <w:rFonts w:ascii="Times New Roman" w:hAnsi="Times New Roman" w:cs="Times New Roman"/>
          <w:sz w:val="24"/>
          <w:szCs w:val="24"/>
          <w:u w:val="single"/>
        </w:rPr>
        <w:t>n condițiile stabilite prin prezentul caiet de sarcini</w:t>
      </w:r>
    </w:p>
    <w:p w:rsidR="00F70008" w:rsidRPr="00C16928" w:rsidRDefault="00F70008"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b/>
          <w:sz w:val="24"/>
          <w:szCs w:val="24"/>
        </w:rPr>
        <w:t>A.1.</w:t>
      </w:r>
      <w:r w:rsidR="00C0751C" w:rsidRPr="00C16928">
        <w:rPr>
          <w:rFonts w:ascii="Times New Roman" w:hAnsi="Times New Roman" w:cs="Times New Roman"/>
          <w:b/>
          <w:sz w:val="24"/>
          <w:szCs w:val="24"/>
        </w:rPr>
        <w:t>9</w:t>
      </w:r>
      <w:r w:rsidRPr="00C16928">
        <w:rPr>
          <w:rFonts w:ascii="Times New Roman" w:hAnsi="Times New Roman" w:cs="Times New Roman"/>
          <w:b/>
          <w:sz w:val="24"/>
          <w:szCs w:val="24"/>
        </w:rPr>
        <w:t>.</w:t>
      </w:r>
      <w:r w:rsidRPr="00C16928">
        <w:rPr>
          <w:rFonts w:ascii="Times New Roman" w:hAnsi="Times New Roman" w:cs="Times New Roman"/>
          <w:sz w:val="24"/>
          <w:szCs w:val="24"/>
        </w:rPr>
        <w:t xml:space="preserve"> Depunerea plicurilor cu documentele de calificare</w:t>
      </w:r>
    </w:p>
    <w:p w:rsidR="00D77B08" w:rsidRPr="00C16928" w:rsidRDefault="00D77B08" w:rsidP="00EC4D2A">
      <w:pPr>
        <w:jc w:val="both"/>
        <w:rPr>
          <w:rFonts w:ascii="Times New Roman" w:hAnsi="Times New Roman" w:cs="Times New Roman"/>
          <w:sz w:val="24"/>
          <w:szCs w:val="24"/>
        </w:rPr>
      </w:pPr>
    </w:p>
    <w:p w:rsidR="00D77B08" w:rsidRPr="00C16928" w:rsidRDefault="00D77B08" w:rsidP="00EC4D2A">
      <w:pPr>
        <w:jc w:val="both"/>
        <w:rPr>
          <w:rFonts w:ascii="Times New Roman" w:hAnsi="Times New Roman" w:cs="Times New Roman"/>
          <w:b/>
          <w:sz w:val="24"/>
          <w:szCs w:val="24"/>
        </w:rPr>
      </w:pPr>
      <w:r w:rsidRPr="00C16928">
        <w:rPr>
          <w:rFonts w:ascii="Times New Roman" w:hAnsi="Times New Roman" w:cs="Times New Roman"/>
          <w:b/>
          <w:sz w:val="24"/>
          <w:szCs w:val="24"/>
        </w:rPr>
        <w:t xml:space="preserve">   Documentele de calificare solicitate vor fi depuse la sediul organizatorului procedurii, Baia Mare, Str Gheorghe Șincai Nr 37, Serviciul Relații cu Publicul până cel târziu la data de ...........202</w:t>
      </w:r>
      <w:r w:rsidR="003B37D7" w:rsidRPr="00C16928">
        <w:rPr>
          <w:rFonts w:ascii="Times New Roman" w:hAnsi="Times New Roman" w:cs="Times New Roman"/>
          <w:b/>
          <w:sz w:val="24"/>
          <w:szCs w:val="24"/>
        </w:rPr>
        <w:t>..</w:t>
      </w:r>
      <w:r w:rsidRPr="00C16928">
        <w:rPr>
          <w:rFonts w:ascii="Times New Roman" w:hAnsi="Times New Roman" w:cs="Times New Roman"/>
          <w:b/>
          <w:sz w:val="24"/>
          <w:szCs w:val="24"/>
        </w:rPr>
        <w:t xml:space="preserve">, orele ....:00, </w:t>
      </w:r>
      <w:r w:rsidRPr="00C16928">
        <w:rPr>
          <w:rStyle w:val="tal1"/>
          <w:rFonts w:ascii="Times New Roman" w:hAnsi="Times New Roman" w:cs="Times New Roman"/>
          <w:b/>
          <w:sz w:val="24"/>
          <w:szCs w:val="24"/>
        </w:rPr>
        <w:t>în două plicuri sigilate, unul exterior şi unul interior si se înregistrează de autoritatea contractantă, în ordinea primirii lor, în registrul Oferte.</w:t>
      </w:r>
      <w:r w:rsidR="003F14AD" w:rsidRPr="00C16928">
        <w:rPr>
          <w:rStyle w:val="tal1"/>
          <w:rFonts w:ascii="Times New Roman" w:hAnsi="Times New Roman" w:cs="Times New Roman"/>
          <w:b/>
          <w:sz w:val="24"/>
          <w:szCs w:val="24"/>
        </w:rPr>
        <w:t xml:space="preserve"> Oferta (care conține plicul exterior și plicul interior) va fi depusă î</w:t>
      </w:r>
      <w:r w:rsidRPr="00C16928">
        <w:rPr>
          <w:rStyle w:val="tal1"/>
          <w:rFonts w:ascii="Times New Roman" w:hAnsi="Times New Roman" w:cs="Times New Roman"/>
          <w:b/>
          <w:sz w:val="24"/>
          <w:szCs w:val="24"/>
        </w:rPr>
        <w:t>n 2 exemplare (original și copie).</w:t>
      </w:r>
    </w:p>
    <w:p w:rsidR="00D77B08" w:rsidRPr="00C16928" w:rsidRDefault="00D77B08" w:rsidP="00EC4D2A">
      <w:pPr>
        <w:jc w:val="both"/>
        <w:rPr>
          <w:rFonts w:ascii="Times New Roman" w:hAnsi="Times New Roman" w:cs="Times New Roman"/>
          <w:sz w:val="24"/>
          <w:szCs w:val="24"/>
        </w:rPr>
      </w:pPr>
    </w:p>
    <w:p w:rsidR="00C0751C"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00C0751C" w:rsidRPr="00C16928">
        <w:rPr>
          <w:rStyle w:val="tal1"/>
          <w:rFonts w:ascii="Times New Roman" w:hAnsi="Times New Roman" w:cs="Times New Roman"/>
          <w:sz w:val="24"/>
          <w:szCs w:val="24"/>
        </w:rPr>
        <w:t>Pe plicul exterior se va indica obiectul licitaţiei pentru care este depusă oferta. Plicul exterior va trebui să conţină:</w:t>
      </w:r>
    </w:p>
    <w:p w:rsidR="00C0751C" w:rsidRPr="00C16928" w:rsidRDefault="00C0751C" w:rsidP="00EC4D2A">
      <w:pPr>
        <w:shd w:val="clear" w:color="auto" w:fill="FFFFFF"/>
        <w:jc w:val="both"/>
        <w:rPr>
          <w:rFonts w:ascii="Times New Roman" w:hAnsi="Times New Roman" w:cs="Times New Roman"/>
          <w:sz w:val="24"/>
          <w:szCs w:val="24"/>
        </w:rPr>
      </w:pPr>
      <w:r w:rsidRPr="00C16928">
        <w:rPr>
          <w:rStyle w:val="li1"/>
          <w:rFonts w:ascii="Times New Roman" w:hAnsi="Times New Roman" w:cs="Times New Roman"/>
          <w:color w:val="auto"/>
          <w:sz w:val="24"/>
          <w:szCs w:val="24"/>
        </w:rPr>
        <w:t>a)</w:t>
      </w:r>
      <w:r w:rsidRPr="00C16928">
        <w:rPr>
          <w:rStyle w:val="tli1"/>
          <w:rFonts w:ascii="Times New Roman" w:hAnsi="Times New Roman" w:cs="Times New Roman"/>
          <w:sz w:val="24"/>
          <w:szCs w:val="24"/>
        </w:rPr>
        <w:t>o fişă cu informaţii privind ofertantul şi o declaraţie de participare, semnată de ofertant, fără îngroşări, ştersături sau modificări;</w:t>
      </w:r>
    </w:p>
    <w:p w:rsidR="00C0751C" w:rsidRPr="00C16928" w:rsidRDefault="00C0751C" w:rsidP="00EC4D2A">
      <w:pPr>
        <w:shd w:val="clear" w:color="auto" w:fill="FFFFFF"/>
        <w:jc w:val="both"/>
        <w:rPr>
          <w:rStyle w:val="tli1"/>
          <w:rFonts w:ascii="Times New Roman" w:hAnsi="Times New Roman" w:cs="Times New Roman"/>
          <w:sz w:val="24"/>
          <w:szCs w:val="24"/>
        </w:rPr>
      </w:pPr>
      <w:r w:rsidRPr="00C16928">
        <w:rPr>
          <w:rStyle w:val="li1"/>
          <w:rFonts w:ascii="Times New Roman" w:hAnsi="Times New Roman" w:cs="Times New Roman"/>
          <w:color w:val="auto"/>
          <w:sz w:val="24"/>
          <w:szCs w:val="24"/>
        </w:rPr>
        <w:t>b)</w:t>
      </w:r>
      <w:r w:rsidRPr="00C16928">
        <w:rPr>
          <w:rStyle w:val="tli1"/>
          <w:rFonts w:ascii="Times New Roman" w:hAnsi="Times New Roman" w:cs="Times New Roman"/>
          <w:sz w:val="24"/>
          <w:szCs w:val="24"/>
        </w:rPr>
        <w:t>acte doveditoare privind calităţile şi capacităţile ofertanţilor,</w:t>
      </w:r>
      <w:r w:rsidR="000F3ED1" w:rsidRPr="00C16928">
        <w:rPr>
          <w:rStyle w:val="tli1"/>
          <w:rFonts w:ascii="Times New Roman" w:hAnsi="Times New Roman" w:cs="Times New Roman"/>
          <w:sz w:val="24"/>
          <w:szCs w:val="24"/>
        </w:rPr>
        <w:t xml:space="preserve"> care să stabileasca calitatea acestuia de ”</w:t>
      </w:r>
      <w:r w:rsidR="000F3ED1" w:rsidRPr="00C16928">
        <w:rPr>
          <w:rFonts w:ascii="Times New Roman" w:hAnsi="Times New Roman" w:cs="Times New Roman"/>
          <w:bCs/>
          <w:sz w:val="24"/>
          <w:szCs w:val="24"/>
        </w:rPr>
        <w:t xml:space="preserve"> membru titular </w:t>
      </w:r>
      <w:r w:rsidR="000F3ED1" w:rsidRPr="00C16928">
        <w:rPr>
          <w:rFonts w:ascii="Times New Roman" w:hAnsi="Times New Roman" w:cs="Times New Roman"/>
          <w:sz w:val="24"/>
          <w:szCs w:val="24"/>
        </w:rPr>
        <w:t xml:space="preserve">al asociaţiilor şi organizaţiilor profesionale naţionale, specifice domeniului fundamental - </w:t>
      </w:r>
      <w:r w:rsidR="000F3ED1" w:rsidRPr="00C16928">
        <w:rPr>
          <w:rFonts w:ascii="Times New Roman" w:hAnsi="Times New Roman" w:cs="Times New Roman"/>
          <w:i/>
          <w:sz w:val="24"/>
          <w:szCs w:val="24"/>
        </w:rPr>
        <w:t>Ştiinţe umaniste şi arte</w:t>
      </w:r>
      <w:r w:rsidR="000F3ED1" w:rsidRPr="00C16928">
        <w:rPr>
          <w:rFonts w:ascii="Times New Roman" w:hAnsi="Times New Roman" w:cs="Times New Roman"/>
          <w:sz w:val="24"/>
          <w:szCs w:val="24"/>
        </w:rPr>
        <w:t xml:space="preserve">, ramura de ştiinţe - </w:t>
      </w:r>
      <w:r w:rsidR="000F3ED1" w:rsidRPr="00C16928">
        <w:rPr>
          <w:rFonts w:ascii="Times New Roman" w:hAnsi="Times New Roman" w:cs="Times New Roman"/>
          <w:i/>
          <w:sz w:val="24"/>
          <w:szCs w:val="24"/>
        </w:rPr>
        <w:t>Arte Vizuale</w:t>
      </w:r>
      <w:r w:rsidR="000F3ED1" w:rsidRPr="00C16928">
        <w:rPr>
          <w:rFonts w:ascii="Times New Roman" w:hAnsi="Times New Roman" w:cs="Times New Roman"/>
          <w:sz w:val="24"/>
          <w:szCs w:val="24"/>
        </w:rPr>
        <w:t xml:space="preserve"> si a subunităţilor şi a structurilor organizatorice locale ale acestora, precum si asociaţiile şi organizaţiilor profesionale specifice domeniului fundamental - </w:t>
      </w:r>
      <w:r w:rsidR="000F3ED1" w:rsidRPr="00C16928">
        <w:rPr>
          <w:rFonts w:ascii="Times New Roman" w:hAnsi="Times New Roman" w:cs="Times New Roman"/>
          <w:i/>
          <w:sz w:val="24"/>
          <w:szCs w:val="24"/>
        </w:rPr>
        <w:t>Ştiinţe umaniste şi arte</w:t>
      </w:r>
      <w:r w:rsidR="000F3ED1" w:rsidRPr="00C16928">
        <w:rPr>
          <w:rFonts w:ascii="Times New Roman" w:hAnsi="Times New Roman" w:cs="Times New Roman"/>
          <w:sz w:val="24"/>
          <w:szCs w:val="24"/>
        </w:rPr>
        <w:t xml:space="preserve">, ramura de ştiinţe - </w:t>
      </w:r>
      <w:r w:rsidR="000F3ED1" w:rsidRPr="00C16928">
        <w:rPr>
          <w:rFonts w:ascii="Times New Roman" w:hAnsi="Times New Roman" w:cs="Times New Roman"/>
          <w:i/>
          <w:sz w:val="24"/>
          <w:szCs w:val="24"/>
        </w:rPr>
        <w:t>Arte Vizuale”</w:t>
      </w:r>
      <w:r w:rsidRPr="00C16928">
        <w:rPr>
          <w:rStyle w:val="tli1"/>
          <w:rFonts w:ascii="Times New Roman" w:hAnsi="Times New Roman" w:cs="Times New Roman"/>
          <w:sz w:val="24"/>
          <w:szCs w:val="24"/>
        </w:rPr>
        <w:t xml:space="preserve"> </w:t>
      </w:r>
    </w:p>
    <w:p w:rsidR="00C0751C" w:rsidRPr="00C16928" w:rsidRDefault="00C0751C" w:rsidP="00EC4D2A">
      <w:pPr>
        <w:shd w:val="clear" w:color="auto" w:fill="FFFFFF"/>
        <w:jc w:val="both"/>
        <w:rPr>
          <w:rFonts w:ascii="Times New Roman" w:hAnsi="Times New Roman" w:cs="Times New Roman"/>
          <w:sz w:val="24"/>
          <w:szCs w:val="24"/>
        </w:rPr>
      </w:pPr>
      <w:r w:rsidRPr="00C16928">
        <w:rPr>
          <w:rStyle w:val="li1"/>
          <w:rFonts w:ascii="Times New Roman" w:hAnsi="Times New Roman" w:cs="Times New Roman"/>
          <w:color w:val="auto"/>
          <w:sz w:val="24"/>
          <w:szCs w:val="24"/>
        </w:rPr>
        <w:t>c)</w:t>
      </w:r>
      <w:r w:rsidRPr="00C16928">
        <w:rPr>
          <w:rStyle w:val="tli1"/>
          <w:rFonts w:ascii="Times New Roman" w:hAnsi="Times New Roman" w:cs="Times New Roman"/>
          <w:sz w:val="24"/>
          <w:szCs w:val="24"/>
        </w:rPr>
        <w:t>acte doveditoare privind intrarea în posesia caietului de sarcini si celelalte acte cerute pentru calificare</w:t>
      </w:r>
    </w:p>
    <w:p w:rsidR="00ED7E3C" w:rsidRPr="00C16928" w:rsidRDefault="00ED7E3C" w:rsidP="00EC4D2A">
      <w:pPr>
        <w:shd w:val="clear" w:color="auto" w:fill="FFFFFF"/>
        <w:jc w:val="both"/>
        <w:rPr>
          <w:rFonts w:ascii="Times New Roman" w:hAnsi="Times New Roman" w:cs="Times New Roman"/>
          <w:sz w:val="24"/>
          <w:szCs w:val="24"/>
        </w:rPr>
      </w:pPr>
      <w:r w:rsidRPr="00C16928">
        <w:rPr>
          <w:rStyle w:val="tal1"/>
          <w:rFonts w:ascii="Times New Roman" w:hAnsi="Times New Roman" w:cs="Times New Roman"/>
          <w:sz w:val="24"/>
          <w:szCs w:val="24"/>
        </w:rPr>
        <w:t>Pe plicul interior, care conţine oferta propriu-zisă (formularul de ofertă Anexa C</w:t>
      </w:r>
      <w:r w:rsidR="00A02F4A" w:rsidRPr="00C16928">
        <w:rPr>
          <w:rStyle w:val="tal1"/>
          <w:rFonts w:ascii="Times New Roman" w:hAnsi="Times New Roman" w:cs="Times New Roman"/>
          <w:sz w:val="24"/>
          <w:szCs w:val="24"/>
        </w:rPr>
        <w:t xml:space="preserve"> si A</w:t>
      </w:r>
      <w:r w:rsidR="004D4B60" w:rsidRPr="00C16928">
        <w:rPr>
          <w:rStyle w:val="tal1"/>
          <w:rFonts w:ascii="Times New Roman" w:hAnsi="Times New Roman" w:cs="Times New Roman"/>
          <w:sz w:val="24"/>
          <w:szCs w:val="24"/>
        </w:rPr>
        <w:t>nexa D</w:t>
      </w:r>
      <w:r w:rsidRPr="00C16928">
        <w:rPr>
          <w:rStyle w:val="tal1"/>
          <w:rFonts w:ascii="Times New Roman" w:hAnsi="Times New Roman" w:cs="Times New Roman"/>
          <w:sz w:val="24"/>
          <w:szCs w:val="24"/>
        </w:rPr>
        <w:t xml:space="preserve">), se înscriu numele sau denumirea ofertantului, precum şi domiciliul sau sediul acestuia, după caz (care va contine toate elementele privind stabilirea ofertei castigatoare, respectiv cele privind pretul chiriei, capacitatea economico-financiara,protectia mediului inconjurator , </w:t>
      </w:r>
      <w:r w:rsidRPr="00C16928">
        <w:rPr>
          <w:rStyle w:val="tli1"/>
          <w:rFonts w:ascii="Times New Roman" w:hAnsi="Times New Roman" w:cs="Times New Roman"/>
          <w:sz w:val="24"/>
          <w:szCs w:val="24"/>
        </w:rPr>
        <w:t>condiţii specifice impuse de natura bunului închiria</w:t>
      </w:r>
      <w:r w:rsidR="004D4B60" w:rsidRPr="00C16928">
        <w:rPr>
          <w:rStyle w:val="tli1"/>
          <w:rFonts w:ascii="Times New Roman" w:hAnsi="Times New Roman" w:cs="Times New Roman"/>
          <w:sz w:val="24"/>
          <w:szCs w:val="24"/>
        </w:rPr>
        <w:t>, precum si dovezile</w:t>
      </w:r>
      <w:r w:rsidR="00A02F4A" w:rsidRPr="00C16928">
        <w:rPr>
          <w:rStyle w:val="tli1"/>
          <w:rFonts w:ascii="Times New Roman" w:hAnsi="Times New Roman" w:cs="Times New Roman"/>
          <w:sz w:val="24"/>
          <w:szCs w:val="24"/>
        </w:rPr>
        <w:t xml:space="preserve"> care atesta cele sustinute in A</w:t>
      </w:r>
      <w:r w:rsidR="004D4B60" w:rsidRPr="00C16928">
        <w:rPr>
          <w:rStyle w:val="tli1"/>
          <w:rFonts w:ascii="Times New Roman" w:hAnsi="Times New Roman" w:cs="Times New Roman"/>
          <w:sz w:val="24"/>
          <w:szCs w:val="24"/>
        </w:rPr>
        <w:t>nexa D</w:t>
      </w:r>
      <w:r w:rsidRPr="00C16928">
        <w:rPr>
          <w:rStyle w:val="tal1"/>
          <w:rFonts w:ascii="Times New Roman" w:hAnsi="Times New Roman" w:cs="Times New Roman"/>
          <w:sz w:val="24"/>
          <w:szCs w:val="24"/>
        </w:rPr>
        <w:t>) .</w:t>
      </w:r>
    </w:p>
    <w:p w:rsidR="00ED7E3C" w:rsidRPr="00C16928" w:rsidRDefault="00ED7E3C" w:rsidP="00EC4D2A">
      <w:pPr>
        <w:shd w:val="clear" w:color="auto" w:fill="FFFFFF"/>
        <w:jc w:val="both"/>
        <w:rPr>
          <w:rFonts w:ascii="Times New Roman" w:hAnsi="Times New Roman" w:cs="Times New Roman"/>
          <w:sz w:val="24"/>
          <w:szCs w:val="24"/>
        </w:rPr>
      </w:pPr>
    </w:p>
    <w:p w:rsidR="00C0751C" w:rsidRPr="00C16928" w:rsidRDefault="00C0751C" w:rsidP="00EC4D2A">
      <w:pPr>
        <w:jc w:val="both"/>
        <w:rPr>
          <w:rFonts w:ascii="Times New Roman" w:hAnsi="Times New Roman" w:cs="Times New Roman"/>
          <w:i/>
          <w:sz w:val="24"/>
          <w:szCs w:val="24"/>
        </w:rPr>
      </w:pPr>
      <w:r w:rsidRPr="00C16928">
        <w:rPr>
          <w:rFonts w:ascii="Times New Roman" w:hAnsi="Times New Roman" w:cs="Times New Roman"/>
          <w:i/>
          <w:sz w:val="24"/>
          <w:szCs w:val="24"/>
        </w:rPr>
        <w:t xml:space="preserve"> </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b/>
          <w:sz w:val="24"/>
          <w:szCs w:val="24"/>
        </w:rPr>
        <w:t>A.1.1</w:t>
      </w:r>
      <w:r w:rsidR="00C0751C" w:rsidRPr="00C16928">
        <w:rPr>
          <w:rFonts w:ascii="Times New Roman" w:hAnsi="Times New Roman" w:cs="Times New Roman"/>
          <w:b/>
          <w:sz w:val="24"/>
          <w:szCs w:val="24"/>
        </w:rPr>
        <w:t>0</w:t>
      </w:r>
      <w:r w:rsidRPr="00C16928">
        <w:rPr>
          <w:rFonts w:ascii="Times New Roman" w:hAnsi="Times New Roman" w:cs="Times New Roman"/>
          <w:b/>
          <w:sz w:val="24"/>
          <w:szCs w:val="24"/>
        </w:rPr>
        <w:t>.</w:t>
      </w:r>
      <w:r w:rsidRPr="00C16928">
        <w:rPr>
          <w:rFonts w:ascii="Times New Roman" w:hAnsi="Times New Roman" w:cs="Times New Roman"/>
          <w:sz w:val="24"/>
          <w:szCs w:val="24"/>
        </w:rPr>
        <w:t xml:space="preserve"> Taxa de participare şi garanţia de participare</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Taxa de participare, în sumă de</w:t>
      </w:r>
      <w:r w:rsidR="00970185" w:rsidRPr="00C16928">
        <w:rPr>
          <w:rFonts w:ascii="Times New Roman" w:hAnsi="Times New Roman" w:cs="Times New Roman"/>
          <w:b/>
          <w:sz w:val="24"/>
          <w:szCs w:val="24"/>
        </w:rPr>
        <w:t xml:space="preserve"> </w:t>
      </w:r>
      <w:r w:rsidR="00097FBB" w:rsidRPr="00C16928">
        <w:rPr>
          <w:rFonts w:ascii="Times New Roman" w:hAnsi="Times New Roman" w:cs="Times New Roman"/>
          <w:b/>
          <w:sz w:val="24"/>
          <w:szCs w:val="24"/>
        </w:rPr>
        <w:t>20</w:t>
      </w:r>
      <w:r w:rsidRPr="00C16928">
        <w:rPr>
          <w:rFonts w:ascii="Times New Roman" w:hAnsi="Times New Roman" w:cs="Times New Roman"/>
          <w:b/>
          <w:sz w:val="24"/>
          <w:szCs w:val="24"/>
        </w:rPr>
        <w:t xml:space="preserve"> lei</w:t>
      </w:r>
      <w:r w:rsidRPr="00C16928">
        <w:rPr>
          <w:rFonts w:ascii="Times New Roman" w:hAnsi="Times New Roman" w:cs="Times New Roman"/>
          <w:sz w:val="24"/>
          <w:szCs w:val="24"/>
        </w:rPr>
        <w:t>, reprezintă suma pe care un potenţial ofertant trebuie să o achite pentru a putea participa la calificare şi ofertare</w:t>
      </w:r>
      <w:r w:rsidR="0032039E" w:rsidRPr="00C16928">
        <w:rPr>
          <w:rFonts w:ascii="Times New Roman" w:hAnsi="Times New Roman" w:cs="Times New Roman"/>
          <w:sz w:val="24"/>
          <w:szCs w:val="24"/>
        </w:rPr>
        <w:t xml:space="preserve"> și se achită pentru fiecare locație pentru care se dorește sa se participe la licitație</w:t>
      </w:r>
      <w:r w:rsidRPr="00C16928">
        <w:rPr>
          <w:rFonts w:ascii="Times New Roman" w:hAnsi="Times New Roman" w:cs="Times New Roman"/>
          <w:sz w:val="24"/>
          <w:szCs w:val="24"/>
        </w:rPr>
        <w:t>.</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Această taxă reprezintă un venit al organizatorului şi nu se mai restituie ofertanţilor sau potenţialilor ofertanţi (care au achitat taxa, dar nu au depus documentele de calificare, au participat sau </w:t>
      </w:r>
      <w:r w:rsidR="0068015C" w:rsidRPr="00C16928">
        <w:rPr>
          <w:rFonts w:ascii="Times New Roman" w:hAnsi="Times New Roman" w:cs="Times New Roman"/>
          <w:sz w:val="24"/>
          <w:szCs w:val="24"/>
        </w:rPr>
        <w:t>nu prin împuternicit la deschidere oferte</w:t>
      </w:r>
      <w:r w:rsidRPr="00C16928">
        <w:rPr>
          <w:rFonts w:ascii="Times New Roman" w:hAnsi="Times New Roman" w:cs="Times New Roman"/>
          <w:sz w:val="24"/>
          <w:szCs w:val="24"/>
        </w:rPr>
        <w:t>, au câştigat sau nu licitaţia).</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lastRenderedPageBreak/>
        <w:t xml:space="preserve">   Taxa de participare se achită până la data de ................., orele ............., în numerar la Primaria Municipiului Baia Mare.</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Garanţia de participare la licitatie este de </w:t>
      </w:r>
      <w:r w:rsidR="003B37D7" w:rsidRPr="00C16928">
        <w:rPr>
          <w:rFonts w:ascii="Times New Roman" w:hAnsi="Times New Roman" w:cs="Times New Roman"/>
          <w:b/>
          <w:sz w:val="24"/>
          <w:szCs w:val="24"/>
        </w:rPr>
        <w:t>200</w:t>
      </w:r>
      <w:r w:rsidR="003B37D7" w:rsidRPr="00C16928">
        <w:rPr>
          <w:rFonts w:ascii="Times New Roman" w:hAnsi="Times New Roman" w:cs="Times New Roman"/>
          <w:sz w:val="24"/>
          <w:szCs w:val="24"/>
        </w:rPr>
        <w:t xml:space="preserve"> </w:t>
      </w:r>
      <w:r w:rsidR="00ED7E3C" w:rsidRPr="00C16928">
        <w:rPr>
          <w:rFonts w:ascii="Times New Roman" w:hAnsi="Times New Roman" w:cs="Times New Roman"/>
          <w:b/>
          <w:sz w:val="24"/>
          <w:szCs w:val="24"/>
        </w:rPr>
        <w:t xml:space="preserve">lei/locaţie </w:t>
      </w:r>
      <w:r w:rsidRPr="00C16928">
        <w:rPr>
          <w:rFonts w:ascii="Times New Roman" w:hAnsi="Times New Roman" w:cs="Times New Roman"/>
          <w:sz w:val="24"/>
          <w:szCs w:val="24"/>
        </w:rPr>
        <w:t>și reprezintă o garanţie pentru organizator în ceea ce priveşte comportamentul corespunzător al ofertantului pe perioada de derulare a procedurii de licitaţie până la semnarea contractului şi ulterior garantie de buna utilizare.</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Garanţia de participare se constituie până la data de .................., orele ............. prin numerar la casieriile municipiului fie prin virament bancar în contul </w:t>
      </w:r>
      <w:r w:rsidRPr="00C16928">
        <w:rPr>
          <w:rFonts w:ascii="Times New Roman" w:hAnsi="Times New Roman" w:cs="Times New Roman"/>
          <w:b/>
          <w:sz w:val="24"/>
          <w:szCs w:val="24"/>
        </w:rPr>
        <w:t>RO84TREZ4365006XXX000129</w:t>
      </w:r>
      <w:r w:rsidRPr="00C16928">
        <w:rPr>
          <w:rFonts w:ascii="Times New Roman" w:hAnsi="Times New Roman" w:cs="Times New Roman"/>
          <w:sz w:val="24"/>
          <w:szCs w:val="24"/>
        </w:rPr>
        <w:t xml:space="preserve"> deschis la Trezoreria Baia Mare, beneficiar Municipiul Baia Mare, cod fisc</w:t>
      </w:r>
      <w:r w:rsidR="000F693E" w:rsidRPr="00C16928">
        <w:rPr>
          <w:rFonts w:ascii="Times New Roman" w:hAnsi="Times New Roman" w:cs="Times New Roman"/>
          <w:sz w:val="24"/>
          <w:szCs w:val="24"/>
        </w:rPr>
        <w:t>al 3627692, cu explicatia”GARANȚ</w:t>
      </w:r>
      <w:r w:rsidRPr="00C16928">
        <w:rPr>
          <w:rFonts w:ascii="Times New Roman" w:hAnsi="Times New Roman" w:cs="Times New Roman"/>
          <w:sz w:val="24"/>
          <w:szCs w:val="24"/>
        </w:rPr>
        <w:t>IE PARTICIP</w:t>
      </w:r>
      <w:r w:rsidR="000F693E" w:rsidRPr="00C16928">
        <w:rPr>
          <w:rFonts w:ascii="Times New Roman" w:hAnsi="Times New Roman" w:cs="Times New Roman"/>
          <w:sz w:val="24"/>
          <w:szCs w:val="24"/>
        </w:rPr>
        <w:t>ARE LICITAȚ</w:t>
      </w:r>
      <w:r w:rsidR="00E32C7B" w:rsidRPr="00C16928">
        <w:rPr>
          <w:rFonts w:ascii="Times New Roman" w:hAnsi="Times New Roman" w:cs="Times New Roman"/>
          <w:sz w:val="24"/>
          <w:szCs w:val="24"/>
        </w:rPr>
        <w:t xml:space="preserve">IE </w:t>
      </w:r>
      <w:r w:rsidR="0041366B" w:rsidRPr="00C16928">
        <w:rPr>
          <w:rFonts w:ascii="Times New Roman" w:hAnsi="Times New Roman" w:cs="Times New Roman"/>
          <w:sz w:val="24"/>
          <w:szCs w:val="24"/>
        </w:rPr>
        <w:t>SPATIU COLONIA PICTORILOR</w:t>
      </w:r>
      <w:r w:rsidR="00097FBB" w:rsidRPr="00C16928">
        <w:rPr>
          <w:rFonts w:ascii="Times New Roman" w:hAnsi="Times New Roman" w:cs="Times New Roman"/>
          <w:sz w:val="24"/>
          <w:szCs w:val="24"/>
        </w:rPr>
        <w:t xml:space="preserve"> , </w:t>
      </w:r>
      <w:r w:rsidRPr="00C16928">
        <w:rPr>
          <w:rFonts w:ascii="Times New Roman" w:hAnsi="Times New Roman" w:cs="Times New Roman"/>
          <w:sz w:val="24"/>
          <w:szCs w:val="24"/>
        </w:rPr>
        <w:t>garantia</w:t>
      </w:r>
      <w:r w:rsidR="0032039E" w:rsidRPr="00C16928">
        <w:rPr>
          <w:rFonts w:ascii="Times New Roman" w:hAnsi="Times New Roman" w:cs="Times New Roman"/>
          <w:sz w:val="24"/>
          <w:szCs w:val="24"/>
        </w:rPr>
        <w:t xml:space="preserve"> de participare</w:t>
      </w:r>
      <w:r w:rsidRPr="00C16928">
        <w:rPr>
          <w:rFonts w:ascii="Times New Roman" w:hAnsi="Times New Roman" w:cs="Times New Roman"/>
          <w:sz w:val="24"/>
          <w:szCs w:val="24"/>
        </w:rPr>
        <w:t xml:space="preserve"> se constituie </w:t>
      </w:r>
      <w:r w:rsidR="0032039E" w:rsidRPr="00C16928">
        <w:rPr>
          <w:rFonts w:ascii="Times New Roman" w:hAnsi="Times New Roman" w:cs="Times New Roman"/>
          <w:sz w:val="24"/>
          <w:szCs w:val="24"/>
        </w:rPr>
        <w:t xml:space="preserve">prin document de plata separat </w:t>
      </w:r>
      <w:r w:rsidRPr="00C16928">
        <w:rPr>
          <w:rFonts w:ascii="Times New Roman" w:hAnsi="Times New Roman" w:cs="Times New Roman"/>
          <w:sz w:val="24"/>
          <w:szCs w:val="24"/>
        </w:rPr>
        <w:t xml:space="preserve">pentru fiecare </w:t>
      </w:r>
      <w:r w:rsidR="00230185" w:rsidRPr="00C16928">
        <w:rPr>
          <w:rFonts w:ascii="Times New Roman" w:hAnsi="Times New Roman" w:cs="Times New Roman"/>
          <w:sz w:val="24"/>
          <w:szCs w:val="24"/>
        </w:rPr>
        <w:t>locaţie</w:t>
      </w:r>
      <w:r w:rsidRPr="00C16928">
        <w:rPr>
          <w:rFonts w:ascii="Times New Roman" w:hAnsi="Times New Roman" w:cs="Times New Roman"/>
          <w:sz w:val="24"/>
          <w:szCs w:val="24"/>
        </w:rPr>
        <w:t xml:space="preserve"> la care se dorește s</w:t>
      </w:r>
      <w:r w:rsidR="00593597" w:rsidRPr="00C16928">
        <w:rPr>
          <w:rFonts w:ascii="Times New Roman" w:hAnsi="Times New Roman" w:cs="Times New Roman"/>
          <w:sz w:val="24"/>
          <w:szCs w:val="24"/>
        </w:rPr>
        <w:t>ă</w:t>
      </w:r>
      <w:r w:rsidRPr="00C16928">
        <w:rPr>
          <w:rFonts w:ascii="Times New Roman" w:hAnsi="Times New Roman" w:cs="Times New Roman"/>
          <w:sz w:val="24"/>
          <w:szCs w:val="24"/>
        </w:rPr>
        <w:t xml:space="preserve"> se liciteze.</w:t>
      </w: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Nota:</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Restituirea garanției de participare </w:t>
      </w:r>
      <w:r w:rsidR="00122EAF" w:rsidRPr="00C16928">
        <w:rPr>
          <w:rFonts w:ascii="Times New Roman" w:hAnsi="Times New Roman" w:cs="Times New Roman"/>
          <w:sz w:val="24"/>
          <w:szCs w:val="24"/>
        </w:rPr>
        <w:t xml:space="preserve"> către ofertanții declarați necâștigatori </w:t>
      </w:r>
      <w:r w:rsidRPr="00C16928">
        <w:rPr>
          <w:rFonts w:ascii="Times New Roman" w:hAnsi="Times New Roman" w:cs="Times New Roman"/>
          <w:sz w:val="24"/>
          <w:szCs w:val="24"/>
        </w:rPr>
        <w:t>se va efectua în baza unei cereri scrise care va conține inclusiv contul și banca unde se va restitui garanția de participare. Menționăm că restituirea garanției de participare se face cu prioritate într-un cont bancar.</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Garanţia de participare se restituie ofertanţilor necâştigători, care au participat la procedura de licitaţie, în termen de maxim 5 zile lucrătoare de la adjudecarea licitaţiei, la cererea acestora.</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Pentru câştigătorul licitaţiei, garanţia de participare va constitui garantie de buna utilizare DUPA SEMNAREA CONTRACTULUI.</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Garanţia de participare poate fi executată de către organizatorul licitaţiei în următoarele situaţii:</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 revocă oferta în caz de adjudecare a acesteia;</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 fiind declarat câștigător, nu încheie contractul de închiriere în termen de </w:t>
      </w:r>
      <w:r w:rsidR="00C0751C" w:rsidRPr="00C16928">
        <w:rPr>
          <w:rFonts w:ascii="Times New Roman" w:hAnsi="Times New Roman" w:cs="Times New Roman"/>
          <w:sz w:val="24"/>
          <w:szCs w:val="24"/>
        </w:rPr>
        <w:t xml:space="preserve">maxim </w:t>
      </w:r>
      <w:r w:rsidR="00264BF0" w:rsidRPr="00C16928">
        <w:rPr>
          <w:rFonts w:ascii="Times New Roman" w:hAnsi="Times New Roman" w:cs="Times New Roman"/>
          <w:sz w:val="24"/>
          <w:szCs w:val="24"/>
        </w:rPr>
        <w:t>40</w:t>
      </w:r>
      <w:r w:rsidR="00097FBB" w:rsidRPr="00C16928">
        <w:rPr>
          <w:rFonts w:ascii="Times New Roman" w:hAnsi="Times New Roman" w:cs="Times New Roman"/>
          <w:sz w:val="24"/>
          <w:szCs w:val="24"/>
        </w:rPr>
        <w:t xml:space="preserve"> de zile de la atribuire.</w:t>
      </w:r>
    </w:p>
    <w:p w:rsidR="00122EAF" w:rsidRPr="00C16928" w:rsidRDefault="00122EAF"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-produce daune spațiul inchiriat.</w:t>
      </w:r>
    </w:p>
    <w:p w:rsidR="00C0751C" w:rsidRPr="00C16928" w:rsidRDefault="00C0751C"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b/>
          <w:sz w:val="24"/>
          <w:szCs w:val="24"/>
        </w:rPr>
        <w:t>A. 1.1</w:t>
      </w:r>
      <w:r w:rsidR="0049319B" w:rsidRPr="00C16928">
        <w:rPr>
          <w:rFonts w:ascii="Times New Roman" w:hAnsi="Times New Roman" w:cs="Times New Roman"/>
          <w:b/>
          <w:sz w:val="24"/>
          <w:szCs w:val="24"/>
        </w:rPr>
        <w:t>1</w:t>
      </w:r>
      <w:r w:rsidRPr="00C16928">
        <w:rPr>
          <w:rFonts w:ascii="Times New Roman" w:hAnsi="Times New Roman" w:cs="Times New Roman"/>
          <w:b/>
          <w:sz w:val="24"/>
          <w:szCs w:val="24"/>
        </w:rPr>
        <w:t>.</w:t>
      </w:r>
      <w:r w:rsidRPr="00C16928">
        <w:rPr>
          <w:rFonts w:ascii="Times New Roman" w:hAnsi="Times New Roman" w:cs="Times New Roman"/>
          <w:sz w:val="24"/>
          <w:szCs w:val="24"/>
        </w:rPr>
        <w:t xml:space="preserve"> Caietul de sarcini, inclusiv toate documentele necesare licitației se pun la dispozitia solicitantului contra cost, la valoarea de </w:t>
      </w:r>
      <w:r w:rsidR="00097FBB" w:rsidRPr="00C16928">
        <w:rPr>
          <w:rFonts w:ascii="Times New Roman" w:hAnsi="Times New Roman" w:cs="Times New Roman"/>
          <w:b/>
          <w:sz w:val="24"/>
          <w:szCs w:val="24"/>
        </w:rPr>
        <w:t>1</w:t>
      </w:r>
      <w:r w:rsidR="00970185" w:rsidRPr="00C16928">
        <w:rPr>
          <w:rFonts w:ascii="Times New Roman" w:hAnsi="Times New Roman" w:cs="Times New Roman"/>
          <w:b/>
          <w:sz w:val="24"/>
          <w:szCs w:val="24"/>
        </w:rPr>
        <w:t>0</w:t>
      </w:r>
      <w:r w:rsidRPr="00C16928">
        <w:rPr>
          <w:rFonts w:ascii="Times New Roman" w:hAnsi="Times New Roman" w:cs="Times New Roman"/>
          <w:b/>
          <w:sz w:val="24"/>
          <w:szCs w:val="24"/>
        </w:rPr>
        <w:t xml:space="preserve"> lei</w:t>
      </w:r>
      <w:r w:rsidR="0032039E" w:rsidRPr="00C16928">
        <w:rPr>
          <w:rFonts w:ascii="Times New Roman" w:hAnsi="Times New Roman" w:cs="Times New Roman"/>
          <w:b/>
          <w:sz w:val="24"/>
          <w:szCs w:val="24"/>
        </w:rPr>
        <w:t>,</w:t>
      </w:r>
      <w:r w:rsidR="00794D15" w:rsidRPr="00C16928">
        <w:rPr>
          <w:rFonts w:ascii="Times New Roman" w:hAnsi="Times New Roman" w:cs="Times New Roman"/>
          <w:b/>
          <w:sz w:val="24"/>
          <w:szCs w:val="24"/>
        </w:rPr>
        <w:t xml:space="preserve"> care trebuie achizitionat de catre potențialul ofertant</w:t>
      </w:r>
      <w:r w:rsidR="0032039E" w:rsidRPr="00C16928">
        <w:rPr>
          <w:rFonts w:ascii="Times New Roman" w:hAnsi="Times New Roman" w:cs="Times New Roman"/>
          <w:b/>
          <w:sz w:val="24"/>
          <w:szCs w:val="24"/>
        </w:rPr>
        <w:t xml:space="preserve"> pentru fiecare locație în parte</w:t>
      </w:r>
      <w:r w:rsidRPr="00C16928">
        <w:rPr>
          <w:rFonts w:ascii="Times New Roman" w:hAnsi="Times New Roman" w:cs="Times New Roman"/>
          <w:b/>
          <w:sz w:val="24"/>
          <w:szCs w:val="24"/>
        </w:rPr>
        <w:t>.</w:t>
      </w:r>
    </w:p>
    <w:p w:rsidR="00E95BE0" w:rsidRPr="00C16928" w:rsidRDefault="00E95BE0"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b/>
          <w:sz w:val="24"/>
          <w:szCs w:val="24"/>
        </w:rPr>
      </w:pPr>
      <w:r w:rsidRPr="00C16928">
        <w:rPr>
          <w:rFonts w:ascii="Times New Roman" w:hAnsi="Times New Roman" w:cs="Times New Roman"/>
          <w:b/>
          <w:sz w:val="24"/>
          <w:szCs w:val="24"/>
        </w:rPr>
        <w:t xml:space="preserve">Secţiunea II   Desfăşurarea licitaţiei publice </w:t>
      </w:r>
    </w:p>
    <w:p w:rsidR="00C0751C" w:rsidRPr="00C16928" w:rsidRDefault="00C0751C" w:rsidP="00EC4D2A">
      <w:pPr>
        <w:jc w:val="both"/>
        <w:rPr>
          <w:rFonts w:ascii="Times New Roman" w:hAnsi="Times New Roman" w:cs="Times New Roman"/>
          <w:sz w:val="24"/>
          <w:szCs w:val="24"/>
        </w:rPr>
      </w:pPr>
      <w:r w:rsidRPr="00C16928">
        <w:rPr>
          <w:rFonts w:ascii="Times New Roman" w:hAnsi="Times New Roman" w:cs="Times New Roman"/>
          <w:sz w:val="24"/>
          <w:szCs w:val="24"/>
        </w:rPr>
        <w:t>Licitația se organizează de către comisia de evaluare numita prin dispozitia primarului</w:t>
      </w:r>
      <w:r w:rsidR="000D3C22" w:rsidRPr="00C16928">
        <w:rPr>
          <w:rFonts w:ascii="Times New Roman" w:hAnsi="Times New Roman" w:cs="Times New Roman"/>
          <w:sz w:val="24"/>
          <w:szCs w:val="24"/>
        </w:rPr>
        <w:t>.</w:t>
      </w:r>
    </w:p>
    <w:p w:rsidR="009B498A" w:rsidRPr="00C16928" w:rsidRDefault="009B498A" w:rsidP="00EC4D2A">
      <w:pPr>
        <w:jc w:val="both"/>
        <w:rPr>
          <w:rFonts w:ascii="Times New Roman" w:hAnsi="Times New Roman" w:cs="Times New Roman"/>
          <w:sz w:val="24"/>
          <w:szCs w:val="24"/>
        </w:rPr>
      </w:pPr>
    </w:p>
    <w:p w:rsidR="009B498A" w:rsidRPr="00C16928" w:rsidRDefault="009B498A"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b/>
          <w:sz w:val="24"/>
          <w:szCs w:val="24"/>
        </w:rPr>
        <w:t>B.1.</w:t>
      </w:r>
      <w:r w:rsidRPr="00C16928">
        <w:rPr>
          <w:rFonts w:ascii="Times New Roman" w:hAnsi="Times New Roman" w:cs="Times New Roman"/>
          <w:sz w:val="24"/>
          <w:szCs w:val="24"/>
        </w:rPr>
        <w:t xml:space="preserve"> Desfăşurarea licitaţie publice</w:t>
      </w:r>
    </w:p>
    <w:p w:rsidR="00C0751C"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r w:rsidR="00C0751C" w:rsidRPr="00C16928">
        <w:rPr>
          <w:rFonts w:ascii="Times New Roman" w:hAnsi="Times New Roman" w:cs="Times New Roman"/>
          <w:sz w:val="24"/>
          <w:szCs w:val="24"/>
        </w:rPr>
        <w:t xml:space="preserve">Plicurile cu documentele de calificare vor fi deschise de către Comisia de evaluare în data de ____________, orele _____, în sala </w:t>
      </w:r>
      <w:r w:rsidR="0002792C" w:rsidRPr="00C16928">
        <w:rPr>
          <w:rFonts w:ascii="Times New Roman" w:hAnsi="Times New Roman" w:cs="Times New Roman"/>
          <w:sz w:val="24"/>
          <w:szCs w:val="24"/>
        </w:rPr>
        <w:t>de ședințe „Europa”</w:t>
      </w:r>
      <w:r w:rsidR="00C0751C" w:rsidRPr="00C16928">
        <w:rPr>
          <w:rFonts w:ascii="Times New Roman" w:hAnsi="Times New Roman" w:cs="Times New Roman"/>
          <w:sz w:val="24"/>
          <w:szCs w:val="24"/>
        </w:rPr>
        <w:t xml:space="preserve"> </w:t>
      </w:r>
      <w:r w:rsidR="0002792C" w:rsidRPr="00C16928">
        <w:rPr>
          <w:rFonts w:ascii="Times New Roman" w:hAnsi="Times New Roman" w:cs="Times New Roman"/>
          <w:sz w:val="24"/>
          <w:szCs w:val="24"/>
        </w:rPr>
        <w:t xml:space="preserve">(situată la parter) </w:t>
      </w:r>
      <w:r w:rsidR="00C0751C" w:rsidRPr="00C16928">
        <w:rPr>
          <w:rFonts w:ascii="Times New Roman" w:hAnsi="Times New Roman" w:cs="Times New Roman"/>
          <w:sz w:val="24"/>
          <w:szCs w:val="24"/>
        </w:rPr>
        <w:t>a Primăriei Municipiului Baia Mare.</w:t>
      </w:r>
    </w:p>
    <w:p w:rsidR="00C0751C" w:rsidRPr="00C16928" w:rsidRDefault="00C0751C" w:rsidP="00EC4D2A">
      <w:pPr>
        <w:jc w:val="both"/>
        <w:rPr>
          <w:rFonts w:ascii="Times New Roman" w:hAnsi="Times New Roman" w:cs="Times New Roman"/>
          <w:sz w:val="24"/>
          <w:szCs w:val="24"/>
        </w:rPr>
      </w:pPr>
    </w:p>
    <w:p w:rsidR="00C0751C" w:rsidRPr="00C16928" w:rsidRDefault="00C0751C" w:rsidP="00EC4D2A">
      <w:pPr>
        <w:shd w:val="clear" w:color="auto" w:fill="FFFFFF"/>
        <w:jc w:val="both"/>
        <w:rPr>
          <w:rFonts w:ascii="Times New Roman" w:hAnsi="Times New Roman" w:cs="Times New Roman"/>
          <w:sz w:val="24"/>
          <w:szCs w:val="24"/>
        </w:rPr>
      </w:pPr>
      <w:r w:rsidRPr="00C16928">
        <w:rPr>
          <w:rStyle w:val="tal1"/>
          <w:rFonts w:ascii="Times New Roman" w:hAnsi="Times New Roman" w:cs="Times New Roman"/>
          <w:sz w:val="24"/>
          <w:szCs w:val="24"/>
        </w:rPr>
        <w:t>Plicurile sigilate se predau comisiei de evaluare în ziua fixată pentru deschiderea lor, prevăzută în anunţul de licitaţie.</w:t>
      </w:r>
    </w:p>
    <w:p w:rsidR="00C0751C" w:rsidRPr="00C16928" w:rsidRDefault="00C0751C" w:rsidP="00EC4D2A">
      <w:pPr>
        <w:shd w:val="clear" w:color="auto" w:fill="FFFFFF"/>
        <w:jc w:val="both"/>
        <w:rPr>
          <w:rFonts w:ascii="Times New Roman" w:hAnsi="Times New Roman" w:cs="Times New Roman"/>
          <w:sz w:val="24"/>
          <w:szCs w:val="24"/>
        </w:rPr>
      </w:pPr>
      <w:r w:rsidRPr="00C16928">
        <w:rPr>
          <w:rStyle w:val="tal1"/>
          <w:rFonts w:ascii="Times New Roman" w:hAnsi="Times New Roman" w:cs="Times New Roman"/>
          <w:sz w:val="24"/>
          <w:szCs w:val="24"/>
        </w:rPr>
        <w:t>După deschiderea plicurilor exterioare în şedinţă publică, comisia de evaluare elimină ofertele care nu respectă prevederile CAP V Reguli privind oferta- alin.2-5.</w:t>
      </w:r>
    </w:p>
    <w:p w:rsidR="00C0751C" w:rsidRPr="00C16928" w:rsidRDefault="00C0751C" w:rsidP="00EC4D2A">
      <w:pPr>
        <w:shd w:val="clear" w:color="auto" w:fill="FFFFFF"/>
        <w:jc w:val="both"/>
        <w:rPr>
          <w:rFonts w:ascii="Times New Roman" w:hAnsi="Times New Roman" w:cs="Times New Roman"/>
          <w:sz w:val="24"/>
          <w:szCs w:val="24"/>
        </w:rPr>
      </w:pPr>
      <w:r w:rsidRPr="00C16928">
        <w:rPr>
          <w:rStyle w:val="tal1"/>
          <w:rFonts w:ascii="Times New Roman" w:hAnsi="Times New Roman" w:cs="Times New Roman"/>
          <w:sz w:val="24"/>
          <w:szCs w:val="24"/>
        </w:rPr>
        <w:t>Pentru continuarea desfăşurării procedurii de licitaţie este necesar ca, după deschiderea plicurilor exterioare, cel puţin două oferte să întrunească condiţiile de la aliniatul precedent. În cazul în care în urma publicării anunţului de licitaţie nu au fost depuse cel puţin două oferte valabile, autoritatea contractantă este obligată să anuleze procedura şi să organizeze o nouă licitaţie, cu respectarea procedurii.</w:t>
      </w:r>
    </w:p>
    <w:p w:rsidR="00C0751C" w:rsidRPr="00C16928" w:rsidRDefault="00C0751C" w:rsidP="00EC4D2A">
      <w:pPr>
        <w:shd w:val="clear" w:color="auto" w:fill="FFFFFF"/>
        <w:jc w:val="both"/>
        <w:rPr>
          <w:rFonts w:ascii="Times New Roman" w:hAnsi="Times New Roman" w:cs="Times New Roman"/>
          <w:sz w:val="24"/>
          <w:szCs w:val="24"/>
        </w:rPr>
      </w:pPr>
      <w:r w:rsidRPr="00C16928">
        <w:rPr>
          <w:rStyle w:val="tal1"/>
          <w:rFonts w:ascii="Times New Roman" w:hAnsi="Times New Roman" w:cs="Times New Roman"/>
          <w:sz w:val="24"/>
          <w:szCs w:val="24"/>
        </w:rPr>
        <w:t>După analizarea conţinutului plicului exterior, secretarul comisiei de evaluare întocmeşte procesul-verbal în care se va preciza rezultatul analizei.</w:t>
      </w:r>
    </w:p>
    <w:p w:rsidR="00C0751C" w:rsidRPr="00C16928" w:rsidRDefault="00C0751C" w:rsidP="00EC4D2A">
      <w:pPr>
        <w:shd w:val="clear" w:color="auto" w:fill="FFFFFF"/>
        <w:jc w:val="both"/>
        <w:rPr>
          <w:rFonts w:ascii="Times New Roman" w:hAnsi="Times New Roman" w:cs="Times New Roman"/>
          <w:sz w:val="24"/>
          <w:szCs w:val="24"/>
        </w:rPr>
      </w:pPr>
      <w:r w:rsidRPr="00C16928">
        <w:rPr>
          <w:rStyle w:val="tal1"/>
          <w:rFonts w:ascii="Times New Roman" w:hAnsi="Times New Roman" w:cs="Times New Roman"/>
          <w:sz w:val="24"/>
          <w:szCs w:val="24"/>
        </w:rPr>
        <w:lastRenderedPageBreak/>
        <w:t>Deschiderea plicurilor interioare se face numai după semnarea procesului-verbal prevăzut la alineatul precedent către toţi membrii comisiei de evaluare şi de către ofertanţi.</w:t>
      </w:r>
    </w:p>
    <w:p w:rsidR="00C0751C" w:rsidRPr="00C16928" w:rsidRDefault="00C0751C" w:rsidP="00EC4D2A">
      <w:pPr>
        <w:shd w:val="clear" w:color="auto" w:fill="FFFFFF"/>
        <w:jc w:val="both"/>
        <w:rPr>
          <w:rFonts w:ascii="Times New Roman" w:hAnsi="Times New Roman" w:cs="Times New Roman"/>
          <w:sz w:val="24"/>
          <w:szCs w:val="24"/>
        </w:rPr>
      </w:pPr>
      <w:r w:rsidRPr="00C16928">
        <w:rPr>
          <w:rStyle w:val="tal1"/>
          <w:rFonts w:ascii="Times New Roman" w:hAnsi="Times New Roman" w:cs="Times New Roman"/>
          <w:sz w:val="24"/>
          <w:szCs w:val="24"/>
        </w:rPr>
        <w:t>Sunt considerate oferte valabile ofertele care îndeplinesc criteriile de valabilitate prevăzute în caietul de sarcini.</w:t>
      </w:r>
    </w:p>
    <w:p w:rsidR="00C0751C" w:rsidRPr="00C16928" w:rsidRDefault="00C0751C" w:rsidP="00EC4D2A">
      <w:pPr>
        <w:shd w:val="clear" w:color="auto" w:fill="FFFFFF"/>
        <w:jc w:val="both"/>
        <w:rPr>
          <w:rFonts w:ascii="Times New Roman" w:hAnsi="Times New Roman" w:cs="Times New Roman"/>
          <w:sz w:val="24"/>
          <w:szCs w:val="24"/>
        </w:rPr>
      </w:pPr>
      <w:r w:rsidRPr="00C16928">
        <w:rPr>
          <w:rStyle w:val="tal1"/>
          <w:rFonts w:ascii="Times New Roman" w:hAnsi="Times New Roman" w:cs="Times New Roman"/>
          <w:sz w:val="24"/>
          <w:szCs w:val="24"/>
        </w:rPr>
        <w:t>În urma analizării ofertelor de către comisia de evaluare, pe baza criteriilor de valabilitate, secretarul acesteia întocmeşte un proces-verbal în care menţionează ofertele valabile, ofertele care nu îndeplinesc criteriile de valabilitate şi motivele excluderii acestora din urmă de la procedura de licitaţie. Procesul-verbal se semnează de către toţi membrii comisiei de evaluare.</w:t>
      </w:r>
    </w:p>
    <w:p w:rsidR="00C0751C" w:rsidRPr="00C16928" w:rsidRDefault="00C0751C" w:rsidP="00EC4D2A">
      <w:pPr>
        <w:shd w:val="clear" w:color="auto" w:fill="FFFFFF"/>
        <w:jc w:val="both"/>
        <w:rPr>
          <w:rFonts w:ascii="Times New Roman" w:hAnsi="Times New Roman" w:cs="Times New Roman"/>
          <w:sz w:val="24"/>
          <w:szCs w:val="24"/>
        </w:rPr>
      </w:pPr>
      <w:r w:rsidRPr="00C16928">
        <w:rPr>
          <w:rStyle w:val="tal1"/>
          <w:rFonts w:ascii="Times New Roman" w:hAnsi="Times New Roman" w:cs="Times New Roman"/>
          <w:sz w:val="24"/>
          <w:szCs w:val="24"/>
        </w:rPr>
        <w:t>În baza procesului-verbal care îndeplineşte condiţiile de mai sus, comisia de evaluare întocmeşte, în termen de o zi lucrătoare, un raport pe care îl transmite autorităţii contractante.</w:t>
      </w:r>
    </w:p>
    <w:p w:rsidR="00C0751C" w:rsidRPr="00C16928" w:rsidRDefault="00C0751C" w:rsidP="00EC4D2A">
      <w:pPr>
        <w:shd w:val="clear" w:color="auto" w:fill="FFFFFF"/>
        <w:jc w:val="both"/>
        <w:rPr>
          <w:rFonts w:ascii="Times New Roman" w:hAnsi="Times New Roman" w:cs="Times New Roman"/>
          <w:sz w:val="24"/>
          <w:szCs w:val="24"/>
        </w:rPr>
      </w:pPr>
      <w:r w:rsidRPr="00C16928">
        <w:rPr>
          <w:rStyle w:val="tal1"/>
          <w:rFonts w:ascii="Times New Roman" w:hAnsi="Times New Roman" w:cs="Times New Roman"/>
          <w:sz w:val="24"/>
          <w:szCs w:val="24"/>
        </w:rPr>
        <w:t>În termen de 3 zile lucrătoare de la primirea raportului comisiei de evaluare, autoritatea contractantă informează în scris, cu confirmare de primire, ofertanţii ale căror oferte au fost excluse, indicând motivele excluderii, raport care se depune la dosarul licitatiei.</w:t>
      </w:r>
    </w:p>
    <w:p w:rsidR="00C0751C" w:rsidRPr="00C16928" w:rsidRDefault="00C0751C" w:rsidP="00EC4D2A">
      <w:pPr>
        <w:shd w:val="clear" w:color="auto" w:fill="FFFFFF"/>
        <w:jc w:val="both"/>
        <w:rPr>
          <w:rFonts w:ascii="Times New Roman" w:hAnsi="Times New Roman" w:cs="Times New Roman"/>
          <w:sz w:val="24"/>
          <w:szCs w:val="24"/>
        </w:rPr>
      </w:pPr>
      <w:r w:rsidRPr="00C16928">
        <w:rPr>
          <w:rStyle w:val="tal1"/>
          <w:rFonts w:ascii="Times New Roman" w:hAnsi="Times New Roman" w:cs="Times New Roman"/>
          <w:sz w:val="24"/>
          <w:szCs w:val="24"/>
        </w:rPr>
        <w:t xml:space="preserve">Comisia de evaluare stabileşte punctajul fiecărei oferte, ţinând seama de ponderile prevăzute la CAP. </w:t>
      </w:r>
      <w:r w:rsidR="00F70008" w:rsidRPr="00C16928">
        <w:rPr>
          <w:rStyle w:val="tal1"/>
          <w:rFonts w:ascii="Times New Roman" w:hAnsi="Times New Roman" w:cs="Times New Roman"/>
          <w:sz w:val="24"/>
          <w:szCs w:val="24"/>
        </w:rPr>
        <w:t xml:space="preserve">VIII </w:t>
      </w:r>
      <w:r w:rsidRPr="00C16928">
        <w:rPr>
          <w:rStyle w:val="tal1"/>
          <w:rFonts w:ascii="Times New Roman" w:hAnsi="Times New Roman" w:cs="Times New Roman"/>
          <w:sz w:val="24"/>
          <w:szCs w:val="24"/>
        </w:rPr>
        <w:t>alin 16 .</w:t>
      </w:r>
      <w:r w:rsidR="004861B8" w:rsidRPr="00C16928">
        <w:rPr>
          <w:rStyle w:val="tal1"/>
          <w:rFonts w:ascii="Times New Roman" w:hAnsi="Times New Roman" w:cs="Times New Roman"/>
          <w:sz w:val="24"/>
          <w:szCs w:val="24"/>
        </w:rPr>
        <w:t xml:space="preserve"> </w:t>
      </w:r>
      <w:r w:rsidRPr="00C16928">
        <w:rPr>
          <w:rStyle w:val="tal1"/>
          <w:rFonts w:ascii="Times New Roman" w:hAnsi="Times New Roman" w:cs="Times New Roman"/>
          <w:sz w:val="24"/>
          <w:szCs w:val="24"/>
        </w:rPr>
        <w:t>Oferta câştigătoare este oferta care întruneşte cel mai mare punctaj în urma aplicării criteriilor de atribuire.</w:t>
      </w:r>
    </w:p>
    <w:p w:rsidR="00C0751C" w:rsidRPr="00C16928" w:rsidRDefault="00C0751C" w:rsidP="00EC4D2A">
      <w:pPr>
        <w:shd w:val="clear" w:color="auto" w:fill="FFFFFF"/>
        <w:jc w:val="both"/>
        <w:rPr>
          <w:rFonts w:ascii="Times New Roman" w:hAnsi="Times New Roman" w:cs="Times New Roman"/>
          <w:sz w:val="24"/>
          <w:szCs w:val="24"/>
        </w:rPr>
      </w:pPr>
      <w:r w:rsidRPr="00C16928">
        <w:rPr>
          <w:rStyle w:val="tal1"/>
          <w:rFonts w:ascii="Times New Roman" w:hAnsi="Times New Roman" w:cs="Times New Roman"/>
          <w:sz w:val="24"/>
          <w:szCs w:val="24"/>
        </w:rPr>
        <w:t>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rsidR="00C0751C" w:rsidRPr="00C16928" w:rsidRDefault="00C0751C" w:rsidP="00EC4D2A">
      <w:pPr>
        <w:shd w:val="clear" w:color="auto" w:fill="FFFFFF"/>
        <w:jc w:val="both"/>
        <w:rPr>
          <w:rFonts w:ascii="Times New Roman" w:hAnsi="Times New Roman" w:cs="Times New Roman"/>
          <w:sz w:val="24"/>
          <w:szCs w:val="24"/>
        </w:rPr>
      </w:pPr>
      <w:r w:rsidRPr="00C16928">
        <w:rPr>
          <w:rStyle w:val="tal1"/>
          <w:rFonts w:ascii="Times New Roman" w:hAnsi="Times New Roman" w:cs="Times New Roman"/>
          <w:sz w:val="24"/>
          <w:szCs w:val="24"/>
        </w:rPr>
        <w:t>Pe baza evaluării ofertelor secretarul comisiei de evaluare întocmeşte procesul-verbal care trebuie semnat de toţi membrii comisiei.</w:t>
      </w:r>
    </w:p>
    <w:p w:rsidR="00C0751C" w:rsidRPr="00C16928" w:rsidRDefault="00C0751C" w:rsidP="00EC4D2A">
      <w:pPr>
        <w:shd w:val="clear" w:color="auto" w:fill="FFFFFF"/>
        <w:jc w:val="both"/>
        <w:rPr>
          <w:rFonts w:ascii="Times New Roman" w:hAnsi="Times New Roman" w:cs="Times New Roman"/>
          <w:sz w:val="24"/>
          <w:szCs w:val="24"/>
        </w:rPr>
      </w:pPr>
      <w:r w:rsidRPr="00C16928">
        <w:rPr>
          <w:rStyle w:val="tal1"/>
          <w:rFonts w:ascii="Times New Roman" w:hAnsi="Times New Roman" w:cs="Times New Roman"/>
          <w:sz w:val="24"/>
          <w:szCs w:val="24"/>
        </w:rPr>
        <w:t>În baza procesului-verbal în care menţionează ofertele valabile, ofertele care nu îndeplinesc criteriile de valabilitate şi motivele excluderii acestora din urmă de la procedura de licitaţie, comisia de evaluare întocmeşte, în termen de o zi lucrătoare, un raport pe care îl transmite autorităţii contractante</w:t>
      </w:r>
    </w:p>
    <w:p w:rsidR="00C0751C" w:rsidRPr="00C16928" w:rsidRDefault="00C0751C" w:rsidP="00EC4D2A">
      <w:pPr>
        <w:jc w:val="both"/>
        <w:rPr>
          <w:rFonts w:ascii="Times New Roman" w:hAnsi="Times New Roman" w:cs="Times New Roman"/>
          <w:sz w:val="24"/>
          <w:szCs w:val="24"/>
        </w:rPr>
      </w:pP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p>
    <w:p w:rsidR="00E95BE0"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w:t>
      </w:r>
    </w:p>
    <w:p w:rsidR="0049319B" w:rsidRPr="00C16928" w:rsidRDefault="0049319B" w:rsidP="00EC4D2A">
      <w:pPr>
        <w:jc w:val="both"/>
        <w:rPr>
          <w:rFonts w:ascii="Times New Roman" w:hAnsi="Times New Roman" w:cs="Times New Roman"/>
          <w:sz w:val="24"/>
          <w:szCs w:val="24"/>
        </w:rPr>
      </w:pPr>
      <w:r w:rsidRPr="00C16928">
        <w:rPr>
          <w:rFonts w:ascii="Times New Roman" w:hAnsi="Times New Roman" w:cs="Times New Roman"/>
          <w:sz w:val="24"/>
          <w:szCs w:val="24"/>
        </w:rPr>
        <w:t>ÎNCHEIEREA CONTRACTULUI  DE  ÎNCHIRIERE</w:t>
      </w:r>
    </w:p>
    <w:p w:rsidR="00985689" w:rsidRPr="00C16928" w:rsidRDefault="00985689" w:rsidP="00EC4D2A">
      <w:pPr>
        <w:jc w:val="both"/>
        <w:rPr>
          <w:rFonts w:ascii="Times New Roman" w:hAnsi="Times New Roman" w:cs="Times New Roman"/>
          <w:sz w:val="24"/>
          <w:szCs w:val="24"/>
        </w:rPr>
      </w:pPr>
    </w:p>
    <w:p w:rsidR="00985689" w:rsidRPr="00C16928" w:rsidRDefault="00985689"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 Contractul cadru conținând clauze contractuale obligatorii este prevăzut în </w:t>
      </w:r>
      <w:r w:rsidRPr="00C16928">
        <w:rPr>
          <w:rFonts w:ascii="Times New Roman" w:hAnsi="Times New Roman" w:cs="Times New Roman"/>
          <w:b/>
          <w:sz w:val="24"/>
          <w:szCs w:val="24"/>
        </w:rPr>
        <w:t>anexa E</w:t>
      </w:r>
      <w:r w:rsidRPr="00C16928">
        <w:rPr>
          <w:rFonts w:ascii="Times New Roman" w:hAnsi="Times New Roman" w:cs="Times New Roman"/>
          <w:sz w:val="24"/>
          <w:szCs w:val="24"/>
        </w:rPr>
        <w:t xml:space="preserve"> la prezenta documentatie de atribuire.</w:t>
      </w:r>
    </w:p>
    <w:p w:rsidR="0049319B" w:rsidRPr="00C16928" w:rsidRDefault="0049319B" w:rsidP="00EC4D2A">
      <w:pPr>
        <w:jc w:val="both"/>
        <w:rPr>
          <w:rFonts w:ascii="Times New Roman" w:hAnsi="Times New Roman" w:cs="Times New Roman"/>
          <w:sz w:val="24"/>
          <w:szCs w:val="24"/>
        </w:rPr>
      </w:pPr>
    </w:p>
    <w:p w:rsidR="0049319B" w:rsidRPr="00C16928" w:rsidRDefault="0049319B" w:rsidP="00EC4D2A">
      <w:pPr>
        <w:jc w:val="both"/>
        <w:rPr>
          <w:rFonts w:ascii="Times New Roman" w:hAnsi="Times New Roman" w:cs="Times New Roman"/>
          <w:sz w:val="24"/>
          <w:szCs w:val="24"/>
        </w:rPr>
      </w:pPr>
      <w:r w:rsidRPr="00C16928">
        <w:rPr>
          <w:rFonts w:ascii="Times New Roman" w:hAnsi="Times New Roman" w:cs="Times New Roman"/>
          <w:sz w:val="24"/>
          <w:szCs w:val="24"/>
        </w:rPr>
        <w:t>Autoritatea contractantă poate să încheie contractul de închiriere numai după împlinirea unui termen de 20 de zile calendaristice de la data realizării comunicării prevăzute la art.</w:t>
      </w:r>
      <w:r w:rsidR="0091565D" w:rsidRPr="00C16928">
        <w:rPr>
          <w:rFonts w:ascii="Times New Roman" w:hAnsi="Times New Roman" w:cs="Times New Roman"/>
          <w:sz w:val="24"/>
          <w:szCs w:val="24"/>
        </w:rPr>
        <w:t xml:space="preserve"> </w:t>
      </w:r>
      <w:r w:rsidRPr="00C16928">
        <w:rPr>
          <w:rFonts w:ascii="Times New Roman" w:hAnsi="Times New Roman" w:cs="Times New Roman"/>
          <w:sz w:val="24"/>
          <w:szCs w:val="24"/>
        </w:rPr>
        <w:t>341 alin.23 din O.U.G. nr.</w:t>
      </w:r>
      <w:r w:rsidR="0091565D" w:rsidRPr="00C16928">
        <w:rPr>
          <w:rFonts w:ascii="Times New Roman" w:hAnsi="Times New Roman" w:cs="Times New Roman"/>
          <w:sz w:val="24"/>
          <w:szCs w:val="24"/>
        </w:rPr>
        <w:t xml:space="preserve"> </w:t>
      </w:r>
      <w:r w:rsidRPr="00C16928">
        <w:rPr>
          <w:rFonts w:ascii="Times New Roman" w:hAnsi="Times New Roman" w:cs="Times New Roman"/>
          <w:sz w:val="24"/>
          <w:szCs w:val="24"/>
        </w:rPr>
        <w:t xml:space="preserve">57/2019 privind Codul administrativ . </w:t>
      </w:r>
    </w:p>
    <w:p w:rsidR="0049319B" w:rsidRPr="00C16928" w:rsidRDefault="0049319B" w:rsidP="00EC4D2A">
      <w:pPr>
        <w:jc w:val="both"/>
        <w:rPr>
          <w:rFonts w:ascii="Times New Roman" w:hAnsi="Times New Roman" w:cs="Times New Roman"/>
          <w:sz w:val="24"/>
          <w:szCs w:val="24"/>
        </w:rPr>
      </w:pPr>
    </w:p>
    <w:p w:rsidR="0049319B" w:rsidRPr="00C16928" w:rsidRDefault="0049319B" w:rsidP="00EC4D2A">
      <w:pPr>
        <w:jc w:val="both"/>
        <w:rPr>
          <w:rFonts w:ascii="Times New Roman" w:hAnsi="Times New Roman" w:cs="Times New Roman"/>
          <w:sz w:val="24"/>
          <w:szCs w:val="24"/>
        </w:rPr>
      </w:pPr>
      <w:r w:rsidRPr="00C16928">
        <w:rPr>
          <w:rFonts w:ascii="Times New Roman" w:hAnsi="Times New Roman" w:cs="Times New Roman"/>
          <w:sz w:val="24"/>
          <w:szCs w:val="24"/>
        </w:rPr>
        <w:t xml:space="preserve">Refuzul ofertantului declarat câștigător de a încheia contractul de închiriere poate atrage după sine plata daunelor-interese de către partea în culpă. </w:t>
      </w:r>
    </w:p>
    <w:p w:rsidR="001D698E"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r w:rsidRPr="00C16928">
        <w:rPr>
          <w:rFonts w:ascii="Times New Roman" w:hAnsi="Times New Roman" w:cs="Times New Roman"/>
          <w:sz w:val="24"/>
          <w:szCs w:val="24"/>
        </w:rPr>
        <w:tab/>
      </w:r>
    </w:p>
    <w:p w:rsidR="001D698E" w:rsidRPr="00C16928" w:rsidRDefault="001D698E" w:rsidP="00EC4D2A">
      <w:pPr>
        <w:jc w:val="both"/>
        <w:rPr>
          <w:rFonts w:ascii="Times New Roman" w:hAnsi="Times New Roman" w:cs="Times New Roman"/>
          <w:sz w:val="24"/>
          <w:szCs w:val="24"/>
        </w:rPr>
      </w:pPr>
    </w:p>
    <w:p w:rsidR="001D698E" w:rsidRPr="00C16928" w:rsidRDefault="001D698E" w:rsidP="00EC4D2A">
      <w:pPr>
        <w:jc w:val="both"/>
        <w:rPr>
          <w:rFonts w:ascii="Times New Roman" w:hAnsi="Times New Roman" w:cs="Times New Roman"/>
          <w:sz w:val="24"/>
          <w:szCs w:val="24"/>
        </w:rPr>
      </w:pPr>
    </w:p>
    <w:p w:rsidR="009B498A" w:rsidRPr="00C16928" w:rsidRDefault="00E95BE0" w:rsidP="00EC4D2A">
      <w:pPr>
        <w:jc w:val="both"/>
        <w:rPr>
          <w:rFonts w:ascii="Times New Roman" w:hAnsi="Times New Roman" w:cs="Times New Roman"/>
          <w:sz w:val="24"/>
          <w:szCs w:val="24"/>
        </w:rPr>
      </w:pPr>
      <w:r w:rsidRPr="00C16928">
        <w:rPr>
          <w:rFonts w:ascii="Times New Roman" w:hAnsi="Times New Roman" w:cs="Times New Roman"/>
          <w:sz w:val="24"/>
          <w:szCs w:val="24"/>
        </w:rPr>
        <w:tab/>
      </w:r>
    </w:p>
    <w:p w:rsidR="009B498A" w:rsidRPr="00C16928" w:rsidRDefault="009B498A" w:rsidP="00EC4D2A">
      <w:pPr>
        <w:jc w:val="both"/>
        <w:rPr>
          <w:rFonts w:ascii="Times New Roman" w:hAnsi="Times New Roman" w:cs="Times New Roman"/>
          <w:sz w:val="24"/>
          <w:szCs w:val="24"/>
        </w:rPr>
      </w:pPr>
    </w:p>
    <w:p w:rsidR="009B498A" w:rsidRPr="00C16928" w:rsidRDefault="009B498A" w:rsidP="00EC4D2A">
      <w:pPr>
        <w:jc w:val="both"/>
        <w:rPr>
          <w:rFonts w:ascii="Times New Roman" w:hAnsi="Times New Roman" w:cs="Times New Roman"/>
          <w:sz w:val="24"/>
          <w:szCs w:val="24"/>
        </w:rPr>
      </w:pPr>
    </w:p>
    <w:sectPr w:rsidR="009B498A" w:rsidRPr="00C16928" w:rsidSect="00A25243">
      <w:footerReference w:type="default" r:id="rId10"/>
      <w:pgSz w:w="12240" w:h="15840"/>
      <w:pgMar w:top="720" w:right="1440" w:bottom="1440" w:left="144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68E" w:rsidRDefault="00F4768E" w:rsidP="009B6C8F">
      <w:pPr>
        <w:spacing w:line="240" w:lineRule="auto"/>
      </w:pPr>
      <w:r>
        <w:separator/>
      </w:r>
    </w:p>
  </w:endnote>
  <w:endnote w:type="continuationSeparator" w:id="0">
    <w:p w:rsidR="00F4768E" w:rsidRDefault="00F4768E" w:rsidP="009B6C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OOEnc">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98B" w:rsidRDefault="009F08DB">
    <w:pPr>
      <w:pStyle w:val="Footer"/>
      <w:jc w:val="center"/>
    </w:pPr>
    <w:fldSimple w:instr=" PAGE   \* MERGEFORMAT ">
      <w:r w:rsidR="00C16928">
        <w:rPr>
          <w:noProof/>
        </w:rPr>
        <w:t>17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68E" w:rsidRDefault="00F4768E" w:rsidP="009B6C8F">
      <w:pPr>
        <w:spacing w:line="240" w:lineRule="auto"/>
      </w:pPr>
      <w:r>
        <w:separator/>
      </w:r>
    </w:p>
  </w:footnote>
  <w:footnote w:type="continuationSeparator" w:id="0">
    <w:p w:rsidR="00F4768E" w:rsidRDefault="00F4768E" w:rsidP="009B6C8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65B88"/>
    <w:multiLevelType w:val="hybridMultilevel"/>
    <w:tmpl w:val="79FE6B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D6980"/>
    <w:multiLevelType w:val="hybridMultilevel"/>
    <w:tmpl w:val="1B40ED7C"/>
    <w:lvl w:ilvl="0" w:tplc="C250F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A1933"/>
    <w:multiLevelType w:val="hybridMultilevel"/>
    <w:tmpl w:val="C41E42F0"/>
    <w:lvl w:ilvl="0" w:tplc="DEB6A386">
      <w:start w:val="1"/>
      <w:numFmt w:val="bullet"/>
      <w:lvlText w:val="-"/>
      <w:lvlJc w:val="left"/>
      <w:pPr>
        <w:ind w:left="795"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97449C6"/>
    <w:multiLevelType w:val="hybridMultilevel"/>
    <w:tmpl w:val="2A348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C360F"/>
    <w:multiLevelType w:val="hybridMultilevel"/>
    <w:tmpl w:val="522CF3EC"/>
    <w:lvl w:ilvl="0" w:tplc="13EA7A88">
      <w:start w:val="3"/>
      <w:numFmt w:val="bullet"/>
      <w:lvlText w:val="-"/>
      <w:lvlJc w:val="left"/>
      <w:pPr>
        <w:ind w:left="735"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A8336F5"/>
    <w:multiLevelType w:val="hybridMultilevel"/>
    <w:tmpl w:val="2A348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1331FB"/>
    <w:multiLevelType w:val="hybridMultilevel"/>
    <w:tmpl w:val="71EA937C"/>
    <w:lvl w:ilvl="0" w:tplc="BA4A4BBA">
      <w:start w:val="1"/>
      <w:numFmt w:val="bullet"/>
      <w:lvlText w:val="-"/>
      <w:lvlJc w:val="left"/>
      <w:pPr>
        <w:ind w:left="1080" w:hanging="360"/>
      </w:pPr>
      <w:rPr>
        <w:rFonts w:ascii="Calibri" w:eastAsia="ArialOOEnc"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0F956C9"/>
    <w:multiLevelType w:val="hybridMultilevel"/>
    <w:tmpl w:val="B1A8F2E0"/>
    <w:lvl w:ilvl="0" w:tplc="7CD8F690">
      <w:start w:val="1"/>
      <w:numFmt w:val="lowerLetter"/>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370616D"/>
    <w:multiLevelType w:val="hybridMultilevel"/>
    <w:tmpl w:val="25268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EF632A"/>
    <w:multiLevelType w:val="hybridMultilevel"/>
    <w:tmpl w:val="63BEEEC0"/>
    <w:lvl w:ilvl="0" w:tplc="F6B66BB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1F4ACF"/>
    <w:multiLevelType w:val="hybridMultilevel"/>
    <w:tmpl w:val="644E6754"/>
    <w:lvl w:ilvl="0" w:tplc="5D7A79D0">
      <w:start w:val="1"/>
      <w:numFmt w:val="bullet"/>
      <w:lvlText w:val=""/>
      <w:lvlJc w:val="left"/>
      <w:pPr>
        <w:ind w:left="720" w:hanging="360"/>
      </w:pPr>
      <w:rPr>
        <w:rFonts w:ascii="Symbol" w:hAnsi="Symbol" w:hint="default"/>
        <w:color w:val="auto"/>
      </w:rPr>
    </w:lvl>
    <w:lvl w:ilvl="1" w:tplc="B3AC4FA2">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8"/>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CD5751"/>
    <w:rsid w:val="00002AE2"/>
    <w:rsid w:val="00004989"/>
    <w:rsid w:val="0001291B"/>
    <w:rsid w:val="00017886"/>
    <w:rsid w:val="000242FD"/>
    <w:rsid w:val="00024FB0"/>
    <w:rsid w:val="00025FD8"/>
    <w:rsid w:val="0002792C"/>
    <w:rsid w:val="00030CFA"/>
    <w:rsid w:val="00052DD6"/>
    <w:rsid w:val="00053BA6"/>
    <w:rsid w:val="00060DE3"/>
    <w:rsid w:val="00065D54"/>
    <w:rsid w:val="00085E5C"/>
    <w:rsid w:val="00090BAF"/>
    <w:rsid w:val="00096856"/>
    <w:rsid w:val="00097FBB"/>
    <w:rsid w:val="000A31A5"/>
    <w:rsid w:val="000A76BD"/>
    <w:rsid w:val="000B048A"/>
    <w:rsid w:val="000B5EA2"/>
    <w:rsid w:val="000B5ECF"/>
    <w:rsid w:val="000B6FCE"/>
    <w:rsid w:val="000C072B"/>
    <w:rsid w:val="000C094D"/>
    <w:rsid w:val="000C2053"/>
    <w:rsid w:val="000C27E0"/>
    <w:rsid w:val="000C63AE"/>
    <w:rsid w:val="000C69B0"/>
    <w:rsid w:val="000D1A86"/>
    <w:rsid w:val="000D3C22"/>
    <w:rsid w:val="000E13B6"/>
    <w:rsid w:val="000E5F0E"/>
    <w:rsid w:val="000E69B6"/>
    <w:rsid w:val="000F3ED1"/>
    <w:rsid w:val="000F693E"/>
    <w:rsid w:val="00103E6F"/>
    <w:rsid w:val="00104F32"/>
    <w:rsid w:val="00110032"/>
    <w:rsid w:val="0011477E"/>
    <w:rsid w:val="001225C7"/>
    <w:rsid w:val="00122EAF"/>
    <w:rsid w:val="00127341"/>
    <w:rsid w:val="00132F8F"/>
    <w:rsid w:val="00160CEC"/>
    <w:rsid w:val="0016138D"/>
    <w:rsid w:val="00162958"/>
    <w:rsid w:val="0018617A"/>
    <w:rsid w:val="00190A9A"/>
    <w:rsid w:val="001B0837"/>
    <w:rsid w:val="001B0D2C"/>
    <w:rsid w:val="001B291B"/>
    <w:rsid w:val="001B2BAC"/>
    <w:rsid w:val="001C04DE"/>
    <w:rsid w:val="001D3D31"/>
    <w:rsid w:val="001D5C63"/>
    <w:rsid w:val="001D698E"/>
    <w:rsid w:val="001D7907"/>
    <w:rsid w:val="001E261A"/>
    <w:rsid w:val="001E7238"/>
    <w:rsid w:val="001F0EA0"/>
    <w:rsid w:val="001F5681"/>
    <w:rsid w:val="001F7715"/>
    <w:rsid w:val="001F7D25"/>
    <w:rsid w:val="00210451"/>
    <w:rsid w:val="002230A9"/>
    <w:rsid w:val="00225791"/>
    <w:rsid w:val="00227574"/>
    <w:rsid w:val="00230185"/>
    <w:rsid w:val="00236F35"/>
    <w:rsid w:val="00240E9C"/>
    <w:rsid w:val="00263FAB"/>
    <w:rsid w:val="00264BF0"/>
    <w:rsid w:val="002868FA"/>
    <w:rsid w:val="00292A05"/>
    <w:rsid w:val="002A258D"/>
    <w:rsid w:val="002A35D1"/>
    <w:rsid w:val="002B2D2B"/>
    <w:rsid w:val="002D2242"/>
    <w:rsid w:val="002D68C6"/>
    <w:rsid w:val="002F48F3"/>
    <w:rsid w:val="0030515A"/>
    <w:rsid w:val="00307921"/>
    <w:rsid w:val="00314CEC"/>
    <w:rsid w:val="0032039E"/>
    <w:rsid w:val="003204C3"/>
    <w:rsid w:val="003270E9"/>
    <w:rsid w:val="00330414"/>
    <w:rsid w:val="00331981"/>
    <w:rsid w:val="00333727"/>
    <w:rsid w:val="00334353"/>
    <w:rsid w:val="003349DE"/>
    <w:rsid w:val="00345F6E"/>
    <w:rsid w:val="00353B4A"/>
    <w:rsid w:val="00362D37"/>
    <w:rsid w:val="00383373"/>
    <w:rsid w:val="00386753"/>
    <w:rsid w:val="0039144C"/>
    <w:rsid w:val="00391A58"/>
    <w:rsid w:val="0039458E"/>
    <w:rsid w:val="00394BA7"/>
    <w:rsid w:val="003A20EB"/>
    <w:rsid w:val="003B37D7"/>
    <w:rsid w:val="003B55D7"/>
    <w:rsid w:val="003C1D88"/>
    <w:rsid w:val="003C71FF"/>
    <w:rsid w:val="003C7F87"/>
    <w:rsid w:val="003D0E5D"/>
    <w:rsid w:val="003D3898"/>
    <w:rsid w:val="003D6E33"/>
    <w:rsid w:val="003F0ECC"/>
    <w:rsid w:val="003F14AD"/>
    <w:rsid w:val="003F4780"/>
    <w:rsid w:val="0041366B"/>
    <w:rsid w:val="00424B00"/>
    <w:rsid w:val="004277B1"/>
    <w:rsid w:val="00431E0D"/>
    <w:rsid w:val="0043763C"/>
    <w:rsid w:val="00445D9F"/>
    <w:rsid w:val="004547B9"/>
    <w:rsid w:val="00460800"/>
    <w:rsid w:val="0046648C"/>
    <w:rsid w:val="0046782E"/>
    <w:rsid w:val="004703BB"/>
    <w:rsid w:val="004818A6"/>
    <w:rsid w:val="00485FEB"/>
    <w:rsid w:val="004861B8"/>
    <w:rsid w:val="00486D38"/>
    <w:rsid w:val="0049319B"/>
    <w:rsid w:val="004A0C15"/>
    <w:rsid w:val="004B696E"/>
    <w:rsid w:val="004B698A"/>
    <w:rsid w:val="004C0003"/>
    <w:rsid w:val="004C3559"/>
    <w:rsid w:val="004D360E"/>
    <w:rsid w:val="004D4B60"/>
    <w:rsid w:val="004D7287"/>
    <w:rsid w:val="004D7414"/>
    <w:rsid w:val="004D7D83"/>
    <w:rsid w:val="004E5919"/>
    <w:rsid w:val="004E7974"/>
    <w:rsid w:val="004F16BD"/>
    <w:rsid w:val="00505F96"/>
    <w:rsid w:val="00507A90"/>
    <w:rsid w:val="0051027F"/>
    <w:rsid w:val="00513839"/>
    <w:rsid w:val="00536AC3"/>
    <w:rsid w:val="00545DD8"/>
    <w:rsid w:val="00552BC4"/>
    <w:rsid w:val="00572FD7"/>
    <w:rsid w:val="00573469"/>
    <w:rsid w:val="005756FE"/>
    <w:rsid w:val="00575EB4"/>
    <w:rsid w:val="00587004"/>
    <w:rsid w:val="00587A1D"/>
    <w:rsid w:val="00591557"/>
    <w:rsid w:val="00593597"/>
    <w:rsid w:val="00596F7F"/>
    <w:rsid w:val="005A1639"/>
    <w:rsid w:val="005A2379"/>
    <w:rsid w:val="005C3303"/>
    <w:rsid w:val="005C6597"/>
    <w:rsid w:val="005C65B9"/>
    <w:rsid w:val="005E0DD5"/>
    <w:rsid w:val="005E2A4F"/>
    <w:rsid w:val="005E37A8"/>
    <w:rsid w:val="005F1AFE"/>
    <w:rsid w:val="005F3488"/>
    <w:rsid w:val="005F4C34"/>
    <w:rsid w:val="005F5446"/>
    <w:rsid w:val="006112D0"/>
    <w:rsid w:val="006246AB"/>
    <w:rsid w:val="006247BF"/>
    <w:rsid w:val="00624C7A"/>
    <w:rsid w:val="00626468"/>
    <w:rsid w:val="0063335D"/>
    <w:rsid w:val="00646AE7"/>
    <w:rsid w:val="0065549E"/>
    <w:rsid w:val="006720D7"/>
    <w:rsid w:val="0067257B"/>
    <w:rsid w:val="0068015C"/>
    <w:rsid w:val="00690A07"/>
    <w:rsid w:val="006924FA"/>
    <w:rsid w:val="006A1DC4"/>
    <w:rsid w:val="006A6F67"/>
    <w:rsid w:val="006C2329"/>
    <w:rsid w:val="006D3B91"/>
    <w:rsid w:val="006D4E28"/>
    <w:rsid w:val="006F36B6"/>
    <w:rsid w:val="0070223B"/>
    <w:rsid w:val="007123FC"/>
    <w:rsid w:val="007156A1"/>
    <w:rsid w:val="007325E6"/>
    <w:rsid w:val="007342C8"/>
    <w:rsid w:val="0073791C"/>
    <w:rsid w:val="00737C76"/>
    <w:rsid w:val="00737D64"/>
    <w:rsid w:val="0074447E"/>
    <w:rsid w:val="007470A3"/>
    <w:rsid w:val="00754B7E"/>
    <w:rsid w:val="00766875"/>
    <w:rsid w:val="00767BF1"/>
    <w:rsid w:val="00770F73"/>
    <w:rsid w:val="00772B46"/>
    <w:rsid w:val="00774CB0"/>
    <w:rsid w:val="00776D24"/>
    <w:rsid w:val="007878A3"/>
    <w:rsid w:val="00794D15"/>
    <w:rsid w:val="00797317"/>
    <w:rsid w:val="007A1F3A"/>
    <w:rsid w:val="007B4CF5"/>
    <w:rsid w:val="007B6489"/>
    <w:rsid w:val="007C36AE"/>
    <w:rsid w:val="007D1E70"/>
    <w:rsid w:val="007D3AC9"/>
    <w:rsid w:val="007D7A5F"/>
    <w:rsid w:val="007E1667"/>
    <w:rsid w:val="007F35D3"/>
    <w:rsid w:val="00806DE8"/>
    <w:rsid w:val="00806E08"/>
    <w:rsid w:val="008143C7"/>
    <w:rsid w:val="00824F38"/>
    <w:rsid w:val="00830C59"/>
    <w:rsid w:val="00834C83"/>
    <w:rsid w:val="0084121E"/>
    <w:rsid w:val="008541C6"/>
    <w:rsid w:val="00857B8E"/>
    <w:rsid w:val="008671E3"/>
    <w:rsid w:val="008674C8"/>
    <w:rsid w:val="00883796"/>
    <w:rsid w:val="00890CEA"/>
    <w:rsid w:val="00893EEB"/>
    <w:rsid w:val="008A7280"/>
    <w:rsid w:val="008C4F11"/>
    <w:rsid w:val="008C7E40"/>
    <w:rsid w:val="008E2B43"/>
    <w:rsid w:val="008E6A90"/>
    <w:rsid w:val="008E7471"/>
    <w:rsid w:val="008F018D"/>
    <w:rsid w:val="008F6885"/>
    <w:rsid w:val="008F6D09"/>
    <w:rsid w:val="009027A4"/>
    <w:rsid w:val="009047AF"/>
    <w:rsid w:val="00904F9A"/>
    <w:rsid w:val="009120F6"/>
    <w:rsid w:val="0091565D"/>
    <w:rsid w:val="009164D3"/>
    <w:rsid w:val="009165E3"/>
    <w:rsid w:val="0093040F"/>
    <w:rsid w:val="00937FA6"/>
    <w:rsid w:val="00962C49"/>
    <w:rsid w:val="00964410"/>
    <w:rsid w:val="00965428"/>
    <w:rsid w:val="00970185"/>
    <w:rsid w:val="00973966"/>
    <w:rsid w:val="00977FD3"/>
    <w:rsid w:val="00983B08"/>
    <w:rsid w:val="00985689"/>
    <w:rsid w:val="0099244A"/>
    <w:rsid w:val="00992548"/>
    <w:rsid w:val="009A3040"/>
    <w:rsid w:val="009B498A"/>
    <w:rsid w:val="009B6C8F"/>
    <w:rsid w:val="009C71EE"/>
    <w:rsid w:val="009D62BA"/>
    <w:rsid w:val="009E2890"/>
    <w:rsid w:val="009F08DB"/>
    <w:rsid w:val="00A00AD5"/>
    <w:rsid w:val="00A02F4A"/>
    <w:rsid w:val="00A0350F"/>
    <w:rsid w:val="00A05F70"/>
    <w:rsid w:val="00A063B8"/>
    <w:rsid w:val="00A0640A"/>
    <w:rsid w:val="00A11F82"/>
    <w:rsid w:val="00A1216B"/>
    <w:rsid w:val="00A2043C"/>
    <w:rsid w:val="00A25243"/>
    <w:rsid w:val="00A25F52"/>
    <w:rsid w:val="00A3557F"/>
    <w:rsid w:val="00A46075"/>
    <w:rsid w:val="00A5249B"/>
    <w:rsid w:val="00A526EF"/>
    <w:rsid w:val="00A54208"/>
    <w:rsid w:val="00A5561F"/>
    <w:rsid w:val="00A55B83"/>
    <w:rsid w:val="00A55C5D"/>
    <w:rsid w:val="00A63551"/>
    <w:rsid w:val="00A939EF"/>
    <w:rsid w:val="00AB0E87"/>
    <w:rsid w:val="00AB327E"/>
    <w:rsid w:val="00AB46D1"/>
    <w:rsid w:val="00AC4D39"/>
    <w:rsid w:val="00AC6781"/>
    <w:rsid w:val="00AC75DC"/>
    <w:rsid w:val="00AD105C"/>
    <w:rsid w:val="00AE185C"/>
    <w:rsid w:val="00AF5346"/>
    <w:rsid w:val="00B17332"/>
    <w:rsid w:val="00B25310"/>
    <w:rsid w:val="00B2641C"/>
    <w:rsid w:val="00B36A4E"/>
    <w:rsid w:val="00B471DE"/>
    <w:rsid w:val="00B50860"/>
    <w:rsid w:val="00B5608D"/>
    <w:rsid w:val="00B5729D"/>
    <w:rsid w:val="00B65724"/>
    <w:rsid w:val="00B713CD"/>
    <w:rsid w:val="00B73EA3"/>
    <w:rsid w:val="00B77968"/>
    <w:rsid w:val="00B8190D"/>
    <w:rsid w:val="00B90006"/>
    <w:rsid w:val="00BA46F5"/>
    <w:rsid w:val="00BB1A6B"/>
    <w:rsid w:val="00BB48BC"/>
    <w:rsid w:val="00BC4D3E"/>
    <w:rsid w:val="00BD13B9"/>
    <w:rsid w:val="00BD6672"/>
    <w:rsid w:val="00BE1213"/>
    <w:rsid w:val="00BE1EA8"/>
    <w:rsid w:val="00C0751C"/>
    <w:rsid w:val="00C13243"/>
    <w:rsid w:val="00C1614B"/>
    <w:rsid w:val="00C16928"/>
    <w:rsid w:val="00C201A4"/>
    <w:rsid w:val="00C2720A"/>
    <w:rsid w:val="00C35F89"/>
    <w:rsid w:val="00C636E5"/>
    <w:rsid w:val="00C643A7"/>
    <w:rsid w:val="00C7378B"/>
    <w:rsid w:val="00C77749"/>
    <w:rsid w:val="00C867A2"/>
    <w:rsid w:val="00C91BD4"/>
    <w:rsid w:val="00C97842"/>
    <w:rsid w:val="00CA4DAC"/>
    <w:rsid w:val="00CA7EC2"/>
    <w:rsid w:val="00CB045C"/>
    <w:rsid w:val="00CD18D9"/>
    <w:rsid w:val="00CD32B3"/>
    <w:rsid w:val="00CD5751"/>
    <w:rsid w:val="00CD7E28"/>
    <w:rsid w:val="00CE0A05"/>
    <w:rsid w:val="00CE0D65"/>
    <w:rsid w:val="00CE10AC"/>
    <w:rsid w:val="00CF41A7"/>
    <w:rsid w:val="00CF4A50"/>
    <w:rsid w:val="00D03224"/>
    <w:rsid w:val="00D054FA"/>
    <w:rsid w:val="00D07818"/>
    <w:rsid w:val="00D1365A"/>
    <w:rsid w:val="00D225AC"/>
    <w:rsid w:val="00D37DCB"/>
    <w:rsid w:val="00D429A2"/>
    <w:rsid w:val="00D4654A"/>
    <w:rsid w:val="00D53F0A"/>
    <w:rsid w:val="00D60031"/>
    <w:rsid w:val="00D66672"/>
    <w:rsid w:val="00D75B36"/>
    <w:rsid w:val="00D77B08"/>
    <w:rsid w:val="00D8642D"/>
    <w:rsid w:val="00DA0BD5"/>
    <w:rsid w:val="00DA5471"/>
    <w:rsid w:val="00DB6FDA"/>
    <w:rsid w:val="00DC4390"/>
    <w:rsid w:val="00DC4484"/>
    <w:rsid w:val="00DD05CD"/>
    <w:rsid w:val="00DF2599"/>
    <w:rsid w:val="00DF2D61"/>
    <w:rsid w:val="00E020E9"/>
    <w:rsid w:val="00E0697B"/>
    <w:rsid w:val="00E21133"/>
    <w:rsid w:val="00E3199B"/>
    <w:rsid w:val="00E32C7B"/>
    <w:rsid w:val="00E4726C"/>
    <w:rsid w:val="00E5062E"/>
    <w:rsid w:val="00E57FF1"/>
    <w:rsid w:val="00E72C0F"/>
    <w:rsid w:val="00E812F3"/>
    <w:rsid w:val="00E93750"/>
    <w:rsid w:val="00E95BE0"/>
    <w:rsid w:val="00EA7CB5"/>
    <w:rsid w:val="00EB67B1"/>
    <w:rsid w:val="00EC4D2A"/>
    <w:rsid w:val="00EC7C50"/>
    <w:rsid w:val="00ED75B9"/>
    <w:rsid w:val="00ED7E3C"/>
    <w:rsid w:val="00EE3CCC"/>
    <w:rsid w:val="00EF29D8"/>
    <w:rsid w:val="00EF77E0"/>
    <w:rsid w:val="00F02C3C"/>
    <w:rsid w:val="00F04E10"/>
    <w:rsid w:val="00F05A63"/>
    <w:rsid w:val="00F074C5"/>
    <w:rsid w:val="00F142AD"/>
    <w:rsid w:val="00F16ED9"/>
    <w:rsid w:val="00F204F6"/>
    <w:rsid w:val="00F2186C"/>
    <w:rsid w:val="00F4768E"/>
    <w:rsid w:val="00F5237C"/>
    <w:rsid w:val="00F524B9"/>
    <w:rsid w:val="00F55184"/>
    <w:rsid w:val="00F5708E"/>
    <w:rsid w:val="00F60E28"/>
    <w:rsid w:val="00F60EA0"/>
    <w:rsid w:val="00F667C1"/>
    <w:rsid w:val="00F70008"/>
    <w:rsid w:val="00F70684"/>
    <w:rsid w:val="00F7675C"/>
    <w:rsid w:val="00F83951"/>
    <w:rsid w:val="00F87120"/>
    <w:rsid w:val="00F96007"/>
    <w:rsid w:val="00F9793E"/>
    <w:rsid w:val="00FA0A32"/>
    <w:rsid w:val="00FB0908"/>
    <w:rsid w:val="00FB35F9"/>
    <w:rsid w:val="00FC1436"/>
    <w:rsid w:val="00FD2738"/>
    <w:rsid w:val="00FD7322"/>
    <w:rsid w:val="00FE798B"/>
    <w:rsid w:val="00FF3BA1"/>
    <w:rsid w:val="00FF6E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51"/>
    <w:pPr>
      <w:spacing w:line="260" w:lineRule="exact"/>
    </w:pPr>
    <w:rPr>
      <w:rFonts w:ascii="Arial" w:eastAsia="Times New Roman" w:hAnsi="Arial" w:cs="Arial"/>
      <w:kern w:val="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D5751"/>
    <w:rPr>
      <w:rFonts w:ascii="Times New Roman" w:hAnsi="Times New Roman" w:cs="Times New Roman" w:hint="default"/>
      <w:color w:val="0000FF"/>
      <w:u w:val="single"/>
    </w:rPr>
  </w:style>
  <w:style w:type="character" w:styleId="Strong">
    <w:name w:val="Strong"/>
    <w:uiPriority w:val="99"/>
    <w:qFormat/>
    <w:rsid w:val="00CD5751"/>
    <w:rPr>
      <w:rFonts w:ascii="Times New Roman" w:hAnsi="Times New Roman" w:cs="Times New Roman" w:hint="default"/>
      <w:b/>
      <w:bCs/>
    </w:rPr>
  </w:style>
  <w:style w:type="character" w:customStyle="1" w:styleId="Superscript">
    <w:name w:val="Superscript"/>
    <w:uiPriority w:val="99"/>
    <w:rsid w:val="00CD5751"/>
    <w:rPr>
      <w:rFonts w:ascii="Times New Roman" w:hAnsi="Times New Roman" w:cs="Times New Roman" w:hint="default"/>
      <w:vertAlign w:val="superscript"/>
    </w:rPr>
  </w:style>
  <w:style w:type="paragraph" w:styleId="Header">
    <w:name w:val="header"/>
    <w:basedOn w:val="Normal"/>
    <w:link w:val="HeaderChar"/>
    <w:uiPriority w:val="99"/>
    <w:semiHidden/>
    <w:unhideWhenUsed/>
    <w:rsid w:val="009B6C8F"/>
    <w:pPr>
      <w:tabs>
        <w:tab w:val="center" w:pos="4680"/>
        <w:tab w:val="right" w:pos="9360"/>
      </w:tabs>
      <w:spacing w:line="240" w:lineRule="auto"/>
    </w:pPr>
    <w:rPr>
      <w:rFonts w:cs="Times New Roman"/>
    </w:rPr>
  </w:style>
  <w:style w:type="character" w:customStyle="1" w:styleId="HeaderChar">
    <w:name w:val="Header Char"/>
    <w:link w:val="Header"/>
    <w:uiPriority w:val="99"/>
    <w:semiHidden/>
    <w:rsid w:val="009B6C8F"/>
    <w:rPr>
      <w:rFonts w:ascii="Arial" w:eastAsia="Times New Roman" w:hAnsi="Arial" w:cs="Arial"/>
      <w:kern w:val="2"/>
      <w:sz w:val="20"/>
      <w:szCs w:val="20"/>
      <w:lang w:val="ro-RO" w:eastAsia="ro-RO"/>
    </w:rPr>
  </w:style>
  <w:style w:type="paragraph" w:styleId="Footer">
    <w:name w:val="footer"/>
    <w:basedOn w:val="Normal"/>
    <w:link w:val="FooterChar"/>
    <w:uiPriority w:val="99"/>
    <w:unhideWhenUsed/>
    <w:rsid w:val="009B6C8F"/>
    <w:pPr>
      <w:tabs>
        <w:tab w:val="center" w:pos="4680"/>
        <w:tab w:val="right" w:pos="9360"/>
      </w:tabs>
      <w:spacing w:line="240" w:lineRule="auto"/>
    </w:pPr>
    <w:rPr>
      <w:rFonts w:cs="Times New Roman"/>
    </w:rPr>
  </w:style>
  <w:style w:type="character" w:customStyle="1" w:styleId="FooterChar">
    <w:name w:val="Footer Char"/>
    <w:link w:val="Footer"/>
    <w:uiPriority w:val="99"/>
    <w:rsid w:val="009B6C8F"/>
    <w:rPr>
      <w:rFonts w:ascii="Arial" w:eastAsia="Times New Roman" w:hAnsi="Arial" w:cs="Arial"/>
      <w:kern w:val="2"/>
      <w:sz w:val="20"/>
      <w:szCs w:val="20"/>
      <w:lang w:val="ro-RO" w:eastAsia="ro-RO"/>
    </w:rPr>
  </w:style>
  <w:style w:type="paragraph" w:styleId="NormalWeb">
    <w:name w:val="Normal (Web)"/>
    <w:basedOn w:val="Normal"/>
    <w:rsid w:val="00CA7EC2"/>
    <w:pPr>
      <w:spacing w:before="100" w:beforeAutospacing="1" w:after="100" w:afterAutospacing="1" w:line="240" w:lineRule="auto"/>
    </w:pPr>
    <w:rPr>
      <w:rFonts w:ascii="Times New Roman" w:hAnsi="Times New Roman" w:cs="Times New Roman"/>
      <w:kern w:val="0"/>
      <w:sz w:val="24"/>
      <w:szCs w:val="24"/>
      <w:lang w:val="en-GB" w:eastAsia="en-GB"/>
    </w:rPr>
  </w:style>
  <w:style w:type="character" w:customStyle="1" w:styleId="tar1">
    <w:name w:val="tar1"/>
    <w:rsid w:val="00CA7EC2"/>
    <w:rPr>
      <w:b/>
      <w:bCs/>
      <w:sz w:val="22"/>
      <w:szCs w:val="22"/>
    </w:rPr>
  </w:style>
  <w:style w:type="character" w:customStyle="1" w:styleId="al1">
    <w:name w:val="al1"/>
    <w:rsid w:val="00CA7EC2"/>
    <w:rPr>
      <w:b/>
      <w:bCs/>
      <w:color w:val="008F00"/>
    </w:rPr>
  </w:style>
  <w:style w:type="character" w:customStyle="1" w:styleId="tal1">
    <w:name w:val="tal1"/>
    <w:basedOn w:val="DefaultParagraphFont"/>
    <w:rsid w:val="00CA7EC2"/>
  </w:style>
  <w:style w:type="character" w:customStyle="1" w:styleId="li1">
    <w:name w:val="li1"/>
    <w:rsid w:val="00CA7EC2"/>
    <w:rPr>
      <w:b/>
      <w:bCs/>
      <w:color w:val="8F0000"/>
    </w:rPr>
  </w:style>
  <w:style w:type="character" w:customStyle="1" w:styleId="tli1">
    <w:name w:val="tli1"/>
    <w:basedOn w:val="DefaultParagraphFont"/>
    <w:rsid w:val="00CA7EC2"/>
  </w:style>
  <w:style w:type="character" w:styleId="Emphasis">
    <w:name w:val="Emphasis"/>
    <w:qFormat/>
    <w:rsid w:val="009B498A"/>
    <w:rPr>
      <w:i/>
      <w:iCs/>
    </w:rPr>
  </w:style>
  <w:style w:type="paragraph" w:styleId="NoSpacing">
    <w:name w:val="No Spacing"/>
    <w:uiPriority w:val="1"/>
    <w:qFormat/>
    <w:rsid w:val="00292A05"/>
    <w:rPr>
      <w:rFonts w:ascii="Arial" w:eastAsia="Times New Roman" w:hAnsi="Arial" w:cs="Arial"/>
      <w:kern w:val="2"/>
      <w:lang w:val="ro-RO" w:eastAsia="ro-RO"/>
    </w:rPr>
  </w:style>
  <w:style w:type="paragraph" w:styleId="ListParagraph">
    <w:name w:val="List Paragraph"/>
    <w:basedOn w:val="Normal"/>
    <w:uiPriority w:val="34"/>
    <w:qFormat/>
    <w:rsid w:val="0065549E"/>
    <w:pPr>
      <w:spacing w:after="200" w:line="276" w:lineRule="auto"/>
      <w:ind w:left="720"/>
      <w:contextualSpacing/>
    </w:pPr>
    <w:rPr>
      <w:rFonts w:ascii="Calibri" w:eastAsia="Calibri" w:hAnsi="Calibri" w:cs="Times New Roman"/>
      <w:kern w:val="0"/>
      <w:sz w:val="22"/>
      <w:szCs w:val="22"/>
      <w:lang w:eastAsia="en-US"/>
    </w:rPr>
  </w:style>
  <w:style w:type="paragraph" w:styleId="BalloonText">
    <w:name w:val="Balloon Text"/>
    <w:basedOn w:val="Normal"/>
    <w:link w:val="BalloonTextChar"/>
    <w:uiPriority w:val="99"/>
    <w:semiHidden/>
    <w:unhideWhenUsed/>
    <w:rsid w:val="00BD13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3B9"/>
    <w:rPr>
      <w:rFonts w:ascii="Tahoma" w:eastAsia="Times New Roman" w:hAnsi="Tahoma" w:cs="Tahoma"/>
      <w:kern w:val="2"/>
      <w:sz w:val="16"/>
      <w:szCs w:val="16"/>
      <w:lang w:val="ro-RO" w:eastAsia="ro-RO"/>
    </w:rPr>
  </w:style>
</w:styles>
</file>

<file path=word/webSettings.xml><?xml version="1.0" encoding="utf-8"?>
<w:webSettings xmlns:r="http://schemas.openxmlformats.org/officeDocument/2006/relationships" xmlns:w="http://schemas.openxmlformats.org/wordprocessingml/2006/main">
  <w:divs>
    <w:div w:id="608002184">
      <w:bodyDiv w:val="1"/>
      <w:marLeft w:val="0"/>
      <w:marRight w:val="0"/>
      <w:marTop w:val="0"/>
      <w:marBottom w:val="0"/>
      <w:divBdr>
        <w:top w:val="none" w:sz="0" w:space="0" w:color="auto"/>
        <w:left w:val="none" w:sz="0" w:space="0" w:color="auto"/>
        <w:bottom w:val="none" w:sz="0" w:space="0" w:color="auto"/>
        <w:right w:val="none" w:sz="0" w:space="0" w:color="auto"/>
      </w:divBdr>
    </w:div>
    <w:div w:id="880826689">
      <w:bodyDiv w:val="1"/>
      <w:marLeft w:val="0"/>
      <w:marRight w:val="0"/>
      <w:marTop w:val="0"/>
      <w:marBottom w:val="0"/>
      <w:divBdr>
        <w:top w:val="none" w:sz="0" w:space="0" w:color="auto"/>
        <w:left w:val="none" w:sz="0" w:space="0" w:color="auto"/>
        <w:bottom w:val="none" w:sz="0" w:space="0" w:color="auto"/>
        <w:right w:val="none" w:sz="0" w:space="0" w:color="auto"/>
      </w:divBdr>
    </w:div>
    <w:div w:id="1299651553">
      <w:bodyDiv w:val="1"/>
      <w:marLeft w:val="0"/>
      <w:marRight w:val="0"/>
      <w:marTop w:val="0"/>
      <w:marBottom w:val="0"/>
      <w:divBdr>
        <w:top w:val="none" w:sz="0" w:space="0" w:color="auto"/>
        <w:left w:val="none" w:sz="0" w:space="0" w:color="auto"/>
        <w:bottom w:val="none" w:sz="0" w:space="0" w:color="auto"/>
        <w:right w:val="none" w:sz="0" w:space="0" w:color="auto"/>
      </w:divBdr>
      <w:divsChild>
        <w:div w:id="1862351478">
          <w:marLeft w:val="0"/>
          <w:marRight w:val="0"/>
          <w:marTop w:val="0"/>
          <w:marBottom w:val="0"/>
          <w:divBdr>
            <w:top w:val="none" w:sz="0" w:space="0" w:color="auto"/>
            <w:left w:val="none" w:sz="0" w:space="0" w:color="auto"/>
            <w:bottom w:val="none" w:sz="0" w:space="0" w:color="auto"/>
            <w:right w:val="none" w:sz="0" w:space="0" w:color="auto"/>
          </w:divBdr>
          <w:divsChild>
            <w:div w:id="1612855373">
              <w:marLeft w:val="0"/>
              <w:marRight w:val="0"/>
              <w:marTop w:val="0"/>
              <w:marBottom w:val="0"/>
              <w:divBdr>
                <w:top w:val="dashed" w:sz="2" w:space="0" w:color="FFFFFF"/>
                <w:left w:val="dashed" w:sz="2" w:space="0" w:color="FFFFFF"/>
                <w:bottom w:val="dashed" w:sz="2" w:space="0" w:color="FFFFFF"/>
                <w:right w:val="dashed" w:sz="2" w:space="0" w:color="FFFFFF"/>
              </w:divBdr>
              <w:divsChild>
                <w:div w:id="135076745">
                  <w:marLeft w:val="0"/>
                  <w:marRight w:val="0"/>
                  <w:marTop w:val="0"/>
                  <w:marBottom w:val="0"/>
                  <w:divBdr>
                    <w:top w:val="dashed" w:sz="2" w:space="0" w:color="FFFFFF"/>
                    <w:left w:val="dashed" w:sz="2" w:space="0" w:color="FFFFFF"/>
                    <w:bottom w:val="dashed" w:sz="2" w:space="0" w:color="FFFFFF"/>
                    <w:right w:val="dashed" w:sz="2" w:space="0" w:color="FFFFFF"/>
                  </w:divBdr>
                  <w:divsChild>
                    <w:div w:id="405148617">
                      <w:marLeft w:val="0"/>
                      <w:marRight w:val="0"/>
                      <w:marTop w:val="0"/>
                      <w:marBottom w:val="0"/>
                      <w:divBdr>
                        <w:top w:val="dashed" w:sz="2" w:space="0" w:color="FFFFFF"/>
                        <w:left w:val="dashed" w:sz="2" w:space="0" w:color="FFFFFF"/>
                        <w:bottom w:val="dashed" w:sz="2" w:space="0" w:color="FFFFFF"/>
                        <w:right w:val="dashed" w:sz="2" w:space="0" w:color="FFFFFF"/>
                      </w:divBdr>
                      <w:divsChild>
                        <w:div w:id="512652173">
                          <w:marLeft w:val="0"/>
                          <w:marRight w:val="0"/>
                          <w:marTop w:val="0"/>
                          <w:marBottom w:val="0"/>
                          <w:divBdr>
                            <w:top w:val="dashed" w:sz="2" w:space="0" w:color="FFFFFF"/>
                            <w:left w:val="dashed" w:sz="2" w:space="0" w:color="FFFFFF"/>
                            <w:bottom w:val="dashed" w:sz="2" w:space="0" w:color="FFFFFF"/>
                            <w:right w:val="dashed" w:sz="2" w:space="0" w:color="FFFFFF"/>
                          </w:divBdr>
                        </w:div>
                        <w:div w:id="14575989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192.168.100.250\..\..\..\..\..\..\..\AppData\AppData\Local\Microsoft\cristina\sintact%204.0\cache\Legislatie\temp2162810\0020257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78D80-2E43-4A9E-9828-77FC2B04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8021</Words>
  <Characters>45725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53639</CharactersWithSpaces>
  <SharedDoc>false</SharedDoc>
  <HLinks>
    <vt:vector size="42" baseType="variant">
      <vt:variant>
        <vt:i4>2359346</vt:i4>
      </vt:variant>
      <vt:variant>
        <vt:i4>36</vt:i4>
      </vt:variant>
      <vt:variant>
        <vt:i4>0</vt:i4>
      </vt:variant>
      <vt:variant>
        <vt:i4>5</vt:i4>
      </vt:variant>
      <vt:variant>
        <vt:lpwstr>../../../../../../../../../AppData/AppData/Local/Microsoft/cristina/sintact 4.0/cache/Legislatie/temp2162810/00202574.HTML</vt:lpwstr>
      </vt:variant>
      <vt:variant>
        <vt:lpwstr/>
      </vt:variant>
      <vt:variant>
        <vt:i4>2359346</vt:i4>
      </vt:variant>
      <vt:variant>
        <vt:i4>30</vt:i4>
      </vt:variant>
      <vt:variant>
        <vt:i4>0</vt:i4>
      </vt:variant>
      <vt:variant>
        <vt:i4>5</vt:i4>
      </vt:variant>
      <vt:variant>
        <vt:lpwstr>../../../../../../../../../AppData/AppData/Local/Microsoft/cristina/sintact 4.0/cache/Legislatie/temp2162810/00202574.HTML</vt:lpwstr>
      </vt:variant>
      <vt:variant>
        <vt:lpwstr/>
      </vt:variant>
      <vt:variant>
        <vt:i4>2359346</vt:i4>
      </vt:variant>
      <vt:variant>
        <vt:i4>24</vt:i4>
      </vt:variant>
      <vt:variant>
        <vt:i4>0</vt:i4>
      </vt:variant>
      <vt:variant>
        <vt:i4>5</vt:i4>
      </vt:variant>
      <vt:variant>
        <vt:lpwstr>../../../../../../../../../AppData/AppData/Local/Microsoft/cristina/sintact 4.0/cache/Legislatie/temp2162810/00202574.HTML</vt:lpwstr>
      </vt:variant>
      <vt:variant>
        <vt:lpwstr/>
      </vt:variant>
      <vt:variant>
        <vt:i4>2359346</vt:i4>
      </vt:variant>
      <vt:variant>
        <vt:i4>18</vt:i4>
      </vt:variant>
      <vt:variant>
        <vt:i4>0</vt:i4>
      </vt:variant>
      <vt:variant>
        <vt:i4>5</vt:i4>
      </vt:variant>
      <vt:variant>
        <vt:lpwstr>../../../../../../../../../AppData/AppData/Local/Microsoft/cristina/sintact 4.0/cache/Legislatie/temp2162810/00202574.HTML</vt:lpwstr>
      </vt:variant>
      <vt:variant>
        <vt:lpwstr/>
      </vt:variant>
      <vt:variant>
        <vt:i4>2359346</vt:i4>
      </vt:variant>
      <vt:variant>
        <vt:i4>12</vt:i4>
      </vt:variant>
      <vt:variant>
        <vt:i4>0</vt:i4>
      </vt:variant>
      <vt:variant>
        <vt:i4>5</vt:i4>
      </vt:variant>
      <vt:variant>
        <vt:lpwstr>../../../../../../../../../AppData/AppData/Local/Microsoft/cristina/sintact 4.0/cache/Legislatie/temp2162810/00202574.HTML</vt:lpwstr>
      </vt:variant>
      <vt:variant>
        <vt:lpwstr/>
      </vt:variant>
      <vt:variant>
        <vt:i4>2359346</vt:i4>
      </vt:variant>
      <vt:variant>
        <vt:i4>6</vt:i4>
      </vt:variant>
      <vt:variant>
        <vt:i4>0</vt:i4>
      </vt:variant>
      <vt:variant>
        <vt:i4>5</vt:i4>
      </vt:variant>
      <vt:variant>
        <vt:lpwstr>../../../../../../../../../AppData/AppData/Local/Microsoft/cristina/sintact 4.0/cache/Legislatie/temp2162810/00202574.HTML</vt:lpwstr>
      </vt:variant>
      <vt:variant>
        <vt:lpwstr/>
      </vt:variant>
      <vt:variant>
        <vt:i4>2359346</vt:i4>
      </vt:variant>
      <vt:variant>
        <vt:i4>0</vt:i4>
      </vt:variant>
      <vt:variant>
        <vt:i4>0</vt:i4>
      </vt:variant>
      <vt:variant>
        <vt:i4>5</vt:i4>
      </vt:variant>
      <vt:variant>
        <vt:lpwstr>../../../../../../../../../AppData/AppData/Local/Microsoft/cristina/sintact 4.0/cache/Legislatie/temp2162810/00202574.HTML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elaborare1</dc:creator>
  <cp:lastModifiedBy>Locuinte1</cp:lastModifiedBy>
  <cp:revision>11</cp:revision>
  <cp:lastPrinted>2025-07-11T06:38:00Z</cp:lastPrinted>
  <dcterms:created xsi:type="dcterms:W3CDTF">2025-07-09T10:22:00Z</dcterms:created>
  <dcterms:modified xsi:type="dcterms:W3CDTF">2025-07-11T06:45:00Z</dcterms:modified>
</cp:coreProperties>
</file>