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CF1" w:rsidRPr="007D0EE6" w:rsidRDefault="007D0EE6" w:rsidP="007D0EE6">
      <w:pPr>
        <w:pStyle w:val="Title"/>
        <w:rPr>
          <w:sz w:val="28"/>
          <w:szCs w:val="28"/>
        </w:rPr>
      </w:pPr>
      <w:r w:rsidRPr="007D0EE6">
        <w:rPr>
          <w:sz w:val="28"/>
          <w:szCs w:val="28"/>
        </w:rPr>
        <w:t>Anexa la HCL nr. _______/_________</w:t>
      </w:r>
    </w:p>
    <w:p w:rsidR="008E7CF1" w:rsidRPr="00E64801" w:rsidRDefault="008E7CF1" w:rsidP="00F463CD">
      <w:pPr>
        <w:pStyle w:val="Title"/>
        <w:jc w:val="center"/>
      </w:pPr>
    </w:p>
    <w:p w:rsidR="008E7CF1" w:rsidRPr="00E64801" w:rsidRDefault="008E7CF1" w:rsidP="00F463CD">
      <w:pPr>
        <w:pStyle w:val="Title"/>
        <w:jc w:val="center"/>
        <w:rPr>
          <w:b/>
          <w:bCs/>
          <w:i/>
          <w:iCs/>
        </w:rPr>
      </w:pPr>
      <w:r w:rsidRPr="00E64801">
        <w:rPr>
          <w:b/>
          <w:bCs/>
          <w:i/>
          <w:iCs/>
        </w:rPr>
        <w:t>Direc</w:t>
      </w:r>
      <w:r w:rsidR="00CA7E6B" w:rsidRPr="00E64801">
        <w:rPr>
          <w:b/>
          <w:bCs/>
          <w:i/>
          <w:iCs/>
        </w:rPr>
        <w:t>ț</w:t>
      </w:r>
      <w:r w:rsidRPr="00E64801">
        <w:rPr>
          <w:b/>
          <w:bCs/>
          <w:i/>
          <w:iCs/>
        </w:rPr>
        <w:t>ia de Asisten</w:t>
      </w:r>
      <w:r w:rsidR="00CA7E6B" w:rsidRPr="00E64801">
        <w:rPr>
          <w:b/>
          <w:bCs/>
          <w:i/>
          <w:iCs/>
        </w:rPr>
        <w:t>ț</w:t>
      </w:r>
      <w:r w:rsidRPr="00E64801">
        <w:rPr>
          <w:b/>
          <w:bCs/>
          <w:i/>
          <w:iCs/>
        </w:rPr>
        <w:t>ă Socială Baia Mare</w:t>
      </w:r>
    </w:p>
    <w:p w:rsidR="008E7CF1" w:rsidRPr="00E64801" w:rsidRDefault="008E7CF1" w:rsidP="00F463CD">
      <w:pPr>
        <w:pStyle w:val="Title"/>
        <w:jc w:val="center"/>
      </w:pPr>
    </w:p>
    <w:p w:rsidR="008E7CF1" w:rsidRPr="00E64801" w:rsidRDefault="008E7CF1" w:rsidP="00F463CD">
      <w:pPr>
        <w:pStyle w:val="Title"/>
        <w:jc w:val="center"/>
      </w:pPr>
    </w:p>
    <w:p w:rsidR="008E7CF1" w:rsidRPr="00E64801" w:rsidRDefault="008E7CF1" w:rsidP="00F463CD">
      <w:pPr>
        <w:pStyle w:val="Title"/>
        <w:jc w:val="center"/>
      </w:pPr>
    </w:p>
    <w:p w:rsidR="008E7CF1" w:rsidRPr="00E64801" w:rsidRDefault="008E7CF1" w:rsidP="00F463CD">
      <w:pPr>
        <w:pStyle w:val="Title"/>
        <w:jc w:val="center"/>
      </w:pPr>
    </w:p>
    <w:p w:rsidR="00F463CD" w:rsidRPr="00E64801" w:rsidRDefault="00286FA6" w:rsidP="008E7CF1">
      <w:pPr>
        <w:pStyle w:val="Title"/>
        <w:shd w:val="clear" w:color="auto" w:fill="B4C6E7" w:themeFill="accent1" w:themeFillTint="66"/>
        <w:jc w:val="center"/>
        <w:rPr>
          <w:b/>
          <w:bCs/>
          <w:i/>
          <w:iCs/>
          <w:sz w:val="72"/>
          <w:szCs w:val="72"/>
        </w:rPr>
      </w:pPr>
      <w:r w:rsidRPr="00E64801">
        <w:rPr>
          <w:b/>
          <w:bCs/>
          <w:i/>
          <w:iCs/>
          <w:sz w:val="72"/>
          <w:szCs w:val="72"/>
        </w:rPr>
        <w:t>Strategi</w:t>
      </w:r>
      <w:r w:rsidR="00ED3C80" w:rsidRPr="00E64801">
        <w:rPr>
          <w:b/>
          <w:bCs/>
          <w:i/>
          <w:iCs/>
          <w:sz w:val="72"/>
          <w:szCs w:val="72"/>
        </w:rPr>
        <w:t>a</w:t>
      </w:r>
      <w:r w:rsidRPr="00E64801">
        <w:rPr>
          <w:b/>
          <w:bCs/>
          <w:i/>
          <w:iCs/>
          <w:sz w:val="72"/>
          <w:szCs w:val="72"/>
        </w:rPr>
        <w:t xml:space="preserve"> de Dezvoltare</w:t>
      </w:r>
    </w:p>
    <w:p w:rsidR="00F463CD" w:rsidRPr="00E64801" w:rsidRDefault="00286FA6" w:rsidP="008E7CF1">
      <w:pPr>
        <w:pStyle w:val="Title"/>
        <w:shd w:val="clear" w:color="auto" w:fill="B4C6E7" w:themeFill="accent1" w:themeFillTint="66"/>
        <w:jc w:val="center"/>
        <w:rPr>
          <w:b/>
          <w:bCs/>
          <w:i/>
          <w:iCs/>
          <w:sz w:val="72"/>
          <w:szCs w:val="72"/>
        </w:rPr>
      </w:pPr>
      <w:r w:rsidRPr="00E64801">
        <w:rPr>
          <w:b/>
          <w:bCs/>
          <w:i/>
          <w:iCs/>
          <w:sz w:val="72"/>
          <w:szCs w:val="72"/>
        </w:rPr>
        <w:t>a Serviciilor Sociale</w:t>
      </w:r>
    </w:p>
    <w:p w:rsidR="00E36CD7" w:rsidRPr="00E64801" w:rsidRDefault="00286FA6" w:rsidP="008E7CF1">
      <w:pPr>
        <w:pStyle w:val="Title"/>
        <w:shd w:val="clear" w:color="auto" w:fill="B4C6E7" w:themeFill="accent1" w:themeFillTint="66"/>
        <w:jc w:val="center"/>
        <w:rPr>
          <w:b/>
          <w:bCs/>
          <w:i/>
          <w:iCs/>
          <w:sz w:val="72"/>
          <w:szCs w:val="72"/>
        </w:rPr>
      </w:pPr>
      <w:r w:rsidRPr="00E64801">
        <w:rPr>
          <w:b/>
          <w:bCs/>
          <w:i/>
          <w:iCs/>
          <w:sz w:val="72"/>
          <w:szCs w:val="72"/>
        </w:rPr>
        <w:t>a Municipiului Baia Mare</w:t>
      </w:r>
    </w:p>
    <w:p w:rsidR="00F463CD" w:rsidRPr="00E64801" w:rsidRDefault="00F463CD" w:rsidP="00F463CD"/>
    <w:p w:rsidR="00F463CD" w:rsidRPr="00E64801" w:rsidRDefault="00F463CD" w:rsidP="00F463CD"/>
    <w:p w:rsidR="00F463CD" w:rsidRPr="00E64801" w:rsidRDefault="00F463CD" w:rsidP="00F463CD"/>
    <w:p w:rsidR="00F463CD" w:rsidRPr="00E64801" w:rsidRDefault="00F463CD" w:rsidP="00F463CD"/>
    <w:p w:rsidR="00F463CD" w:rsidRPr="00E64801" w:rsidRDefault="00F463CD" w:rsidP="00F463CD"/>
    <w:p w:rsidR="00F463CD" w:rsidRPr="00E64801" w:rsidRDefault="00F463CD" w:rsidP="00F463CD"/>
    <w:p w:rsidR="00F463CD" w:rsidRPr="00E64801" w:rsidRDefault="00F463CD" w:rsidP="00223E6B">
      <w:pPr>
        <w:jc w:val="center"/>
        <w:rPr>
          <w:b/>
          <w:bCs/>
          <w:sz w:val="44"/>
          <w:szCs w:val="44"/>
        </w:rPr>
      </w:pPr>
      <w:r w:rsidRPr="00E64801">
        <w:rPr>
          <w:b/>
          <w:bCs/>
          <w:sz w:val="44"/>
          <w:szCs w:val="44"/>
        </w:rPr>
        <w:t>Pentru perioada 202</w:t>
      </w:r>
      <w:r w:rsidR="00C65C41" w:rsidRPr="00E64801">
        <w:rPr>
          <w:b/>
          <w:bCs/>
          <w:sz w:val="44"/>
          <w:szCs w:val="44"/>
        </w:rPr>
        <w:t>5</w:t>
      </w:r>
      <w:r w:rsidRPr="00E64801">
        <w:rPr>
          <w:b/>
          <w:bCs/>
          <w:sz w:val="44"/>
          <w:szCs w:val="44"/>
        </w:rPr>
        <w:t>-203</w:t>
      </w:r>
      <w:r w:rsidR="00C65C41" w:rsidRPr="00E64801">
        <w:rPr>
          <w:b/>
          <w:bCs/>
          <w:sz w:val="44"/>
          <w:szCs w:val="44"/>
        </w:rPr>
        <w:t>1</w:t>
      </w:r>
    </w:p>
    <w:p w:rsidR="00F47E23" w:rsidRPr="00E64801" w:rsidRDefault="00F47E23" w:rsidP="00F47E23"/>
    <w:p w:rsidR="00F463CD" w:rsidRPr="00E64801" w:rsidRDefault="00F463CD">
      <w:pPr>
        <w:rPr>
          <w:b/>
          <w:bCs/>
          <w:color w:val="323E4F" w:themeColor="text2" w:themeShade="BF"/>
          <w:sz w:val="32"/>
          <w:szCs w:val="32"/>
        </w:rPr>
      </w:pPr>
      <w:r w:rsidRPr="00E64801">
        <w:br w:type="page"/>
      </w:r>
    </w:p>
    <w:p w:rsidR="0088069B" w:rsidRPr="00E64801" w:rsidRDefault="002563D7" w:rsidP="00BC44C6">
      <w:pPr>
        <w:pStyle w:val="Heading1"/>
      </w:pPr>
      <w:r w:rsidRPr="00E64801">
        <w:lastRenderedPageBreak/>
        <w:t>Introducere</w:t>
      </w:r>
    </w:p>
    <w:p w:rsidR="008615E6" w:rsidRPr="00E64801" w:rsidRDefault="004D0D5D" w:rsidP="004D0D5D">
      <w:p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La nivel global politicile de dezvoltare urbană durabilă s-au concretizat într-un demers strategic extins al Na</w:t>
      </w:r>
      <w:r w:rsidR="00CA7E6B" w:rsidRPr="00E64801">
        <w:rPr>
          <w:rFonts w:eastAsia="Times New Roman" w:cstheme="minorHAnsi"/>
          <w:color w:val="0D0D0D"/>
          <w:lang w:eastAsia="en-GB"/>
        </w:rPr>
        <w:t>ț</w:t>
      </w:r>
      <w:r w:rsidRPr="00E64801">
        <w:rPr>
          <w:rFonts w:eastAsia="Times New Roman" w:cstheme="minorHAnsi"/>
          <w:color w:val="0D0D0D"/>
          <w:lang w:eastAsia="en-GB"/>
        </w:rPr>
        <w:t>iunilor Unite, respectiv Obiectivele de dezvoltare durabilă ale Organiza</w:t>
      </w:r>
      <w:r w:rsidR="00CA7E6B" w:rsidRPr="00E64801">
        <w:rPr>
          <w:rFonts w:eastAsia="Times New Roman" w:cstheme="minorHAnsi"/>
          <w:color w:val="0D0D0D"/>
          <w:lang w:eastAsia="en-GB"/>
        </w:rPr>
        <w:t>ț</w:t>
      </w:r>
      <w:r w:rsidRPr="00E64801">
        <w:rPr>
          <w:rFonts w:eastAsia="Times New Roman" w:cstheme="minorHAnsi"/>
          <w:color w:val="0D0D0D"/>
          <w:lang w:eastAsia="en-GB"/>
        </w:rPr>
        <w:t>iei Na</w:t>
      </w:r>
      <w:r w:rsidR="00CA7E6B" w:rsidRPr="00E64801">
        <w:rPr>
          <w:rFonts w:eastAsia="Times New Roman" w:cstheme="minorHAnsi"/>
          <w:color w:val="0D0D0D"/>
          <w:lang w:eastAsia="en-GB"/>
        </w:rPr>
        <w:t>ț</w:t>
      </w:r>
      <w:r w:rsidRPr="00E64801">
        <w:rPr>
          <w:rFonts w:eastAsia="Times New Roman" w:cstheme="minorHAnsi"/>
          <w:color w:val="0D0D0D"/>
          <w:lang w:eastAsia="en-GB"/>
        </w:rPr>
        <w:t>iunilor Unite 2030 (UNSDG2030). Acestea au fost definite în cadrul Summit-ului privind dezvoltarea din septembrie 2015, în urma căruia a rezultat </w:t>
      </w:r>
      <w:r w:rsidRPr="00E64801">
        <w:rPr>
          <w:rFonts w:eastAsia="Times New Roman" w:cstheme="minorHAnsi"/>
          <w:b/>
          <w:bCs/>
          <w:i/>
          <w:iCs/>
          <w:color w:val="0D0D0D"/>
          <w:lang w:eastAsia="en-GB"/>
        </w:rPr>
        <w:t>Agenda 2030</w:t>
      </w:r>
      <w:r w:rsidRPr="00E64801">
        <w:rPr>
          <w:rFonts w:eastAsia="Times New Roman" w:cstheme="minorHAnsi"/>
          <w:i/>
          <w:iCs/>
          <w:color w:val="0D0D0D"/>
          <w:lang w:eastAsia="en-GB"/>
        </w:rPr>
        <w:t> </w:t>
      </w:r>
      <w:r w:rsidRPr="00E64801">
        <w:rPr>
          <w:rFonts w:eastAsia="Times New Roman" w:cstheme="minorHAnsi"/>
          <w:b/>
          <w:bCs/>
          <w:i/>
          <w:iCs/>
          <w:color w:val="0D0D0D"/>
          <w:lang w:eastAsia="en-GB"/>
        </w:rPr>
        <w:t>pentru dezvoltare durabilă</w:t>
      </w:r>
      <w:r w:rsidRPr="00E64801">
        <w:rPr>
          <w:rFonts w:eastAsia="Times New Roman" w:cstheme="minorHAnsi"/>
          <w:color w:val="0D0D0D"/>
          <w:lang w:eastAsia="en-GB"/>
        </w:rPr>
        <w:t>, un program de ac</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iune globală în domeniul dezvoltării cu un caracter universal </w:t>
      </w:r>
      <w:r w:rsidR="006D67BA" w:rsidRPr="00E64801">
        <w:rPr>
          <w:rFonts w:eastAsia="Times New Roman" w:cstheme="minorHAnsi"/>
          <w:color w:val="0D0D0D"/>
          <w:lang w:eastAsia="en-GB"/>
        </w:rPr>
        <w:t>ș</w:t>
      </w:r>
      <w:r w:rsidRPr="00E64801">
        <w:rPr>
          <w:rFonts w:eastAsia="Times New Roman" w:cstheme="minorHAnsi"/>
          <w:color w:val="0D0D0D"/>
          <w:lang w:eastAsia="en-GB"/>
        </w:rPr>
        <w:t xml:space="preserve">i care promovează echilibrul între cele trei dimensiuni ale dezvoltării durabile – economic, social </w:t>
      </w:r>
      <w:r w:rsidR="006D67BA" w:rsidRPr="00E64801">
        <w:rPr>
          <w:rFonts w:eastAsia="Times New Roman" w:cstheme="minorHAnsi"/>
          <w:color w:val="0D0D0D"/>
          <w:lang w:eastAsia="en-GB"/>
        </w:rPr>
        <w:t>ș</w:t>
      </w:r>
      <w:r w:rsidRPr="00E64801">
        <w:rPr>
          <w:rFonts w:eastAsia="Times New Roman" w:cstheme="minorHAnsi"/>
          <w:color w:val="0D0D0D"/>
          <w:lang w:eastAsia="en-GB"/>
        </w:rPr>
        <w:t>i de mediu. În cadrul acestui demers au fost identificate o serie de 17 obiective de dezvoltare în toate domeniile esen</w:t>
      </w:r>
      <w:r w:rsidR="00CA7E6B" w:rsidRPr="00E64801">
        <w:rPr>
          <w:rFonts w:eastAsia="Times New Roman" w:cstheme="minorHAnsi"/>
          <w:color w:val="0D0D0D"/>
          <w:lang w:eastAsia="en-GB"/>
        </w:rPr>
        <w:t>ț</w:t>
      </w:r>
      <w:r w:rsidRPr="00E64801">
        <w:rPr>
          <w:rFonts w:eastAsia="Times New Roman" w:cstheme="minorHAnsi"/>
          <w:color w:val="0D0D0D"/>
          <w:lang w:eastAsia="en-GB"/>
        </w:rPr>
        <w:t>iale ale societă</w:t>
      </w:r>
      <w:r w:rsidR="00CA7E6B" w:rsidRPr="00E64801">
        <w:rPr>
          <w:rFonts w:eastAsia="Times New Roman" w:cstheme="minorHAnsi"/>
          <w:color w:val="0D0D0D"/>
          <w:lang w:eastAsia="en-GB"/>
        </w:rPr>
        <w:t>ț</w:t>
      </w:r>
      <w:r w:rsidRPr="00E64801">
        <w:rPr>
          <w:rFonts w:eastAsia="Times New Roman" w:cstheme="minorHAnsi"/>
          <w:color w:val="0D0D0D"/>
          <w:lang w:eastAsia="en-GB"/>
        </w:rPr>
        <w:t>ii umane, respectiv:</w:t>
      </w:r>
    </w:p>
    <w:p w:rsidR="004D0D5D" w:rsidRPr="00E64801" w:rsidRDefault="004D0D5D" w:rsidP="00436AD1">
      <w:pPr>
        <w:keepNext/>
        <w:spacing w:before="100" w:beforeAutospacing="1" w:after="100" w:afterAutospacing="1" w:line="240" w:lineRule="auto"/>
        <w:jc w:val="center"/>
      </w:pPr>
      <w:r w:rsidRPr="00E64801">
        <w:rPr>
          <w:noProof/>
          <w:lang w:val="en-US"/>
        </w:rPr>
        <w:drawing>
          <wp:inline distT="0" distB="0" distL="0" distR="0">
            <wp:extent cx="6376377" cy="3162300"/>
            <wp:effectExtent l="0" t="0" r="5715" b="0"/>
            <wp:docPr id="1439845006" name="Picture 1" descr="A colorful squa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45006" name="Picture 1" descr="A colorful square with white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601" cy="3180761"/>
                    </a:xfrm>
                    <a:prstGeom prst="rect">
                      <a:avLst/>
                    </a:prstGeom>
                    <a:noFill/>
                    <a:ln>
                      <a:noFill/>
                    </a:ln>
                  </pic:spPr>
                </pic:pic>
              </a:graphicData>
            </a:graphic>
          </wp:inline>
        </w:drawing>
      </w:r>
    </w:p>
    <w:p w:rsidR="004D0D5D" w:rsidRPr="00E64801" w:rsidRDefault="004D0D5D" w:rsidP="004D0D5D">
      <w:pPr>
        <w:pStyle w:val="Caption"/>
        <w:jc w:val="both"/>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1</w:t>
      </w:r>
      <w:r w:rsidR="00243582" w:rsidRPr="00E64801">
        <w:fldChar w:fldCharType="end"/>
      </w:r>
      <w:r w:rsidRPr="00E64801">
        <w:t xml:space="preserve"> Obiectivele de dezvoltare durabilă Sursa: Guvernul României, 2018. Strategia na</w:t>
      </w:r>
      <w:r w:rsidR="00CA7E6B" w:rsidRPr="00E64801">
        <w:t>ț</w:t>
      </w:r>
      <w:r w:rsidRPr="00E64801">
        <w:t>ională pentru dezvoltarea durabilă a României 2030 – p. 19</w:t>
      </w:r>
    </w:p>
    <w:p w:rsidR="004D0D5D" w:rsidRPr="00E64801" w:rsidRDefault="004D0D5D" w:rsidP="00436AD1">
      <w:pPr>
        <w:spacing w:after="0" w:line="240" w:lineRule="auto"/>
        <w:jc w:val="both"/>
        <w:rPr>
          <w:rFonts w:eastAsia="Times New Roman" w:cstheme="minorHAnsi"/>
          <w:color w:val="0D0D0D"/>
          <w:lang w:eastAsia="en-GB"/>
        </w:rPr>
      </w:pPr>
      <w:r w:rsidRPr="00E64801">
        <w:rPr>
          <w:rFonts w:eastAsia="Times New Roman" w:cstheme="minorHAnsi"/>
          <w:color w:val="0D0D0D"/>
          <w:lang w:eastAsia="en-GB"/>
        </w:rPr>
        <w:t>Declara</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ia Ministerială de la Geneva pe Locuire </w:t>
      </w:r>
      <w:r w:rsidR="006D67BA" w:rsidRPr="00E64801">
        <w:rPr>
          <w:rFonts w:eastAsia="Times New Roman" w:cstheme="minorHAnsi"/>
          <w:color w:val="0D0D0D"/>
          <w:lang w:eastAsia="en-GB"/>
        </w:rPr>
        <w:t>ș</w:t>
      </w:r>
      <w:r w:rsidRPr="00E64801">
        <w:rPr>
          <w:rFonts w:eastAsia="Times New Roman" w:cstheme="minorHAnsi"/>
          <w:color w:val="0D0D0D"/>
          <w:lang w:eastAsia="en-GB"/>
        </w:rPr>
        <w:t>i Dezvoltare Urbană Durabilă sus</w:t>
      </w:r>
      <w:r w:rsidR="00CA7E6B" w:rsidRPr="00E64801">
        <w:rPr>
          <w:rFonts w:eastAsia="Times New Roman" w:cstheme="minorHAnsi"/>
          <w:color w:val="0D0D0D"/>
          <w:lang w:eastAsia="en-GB"/>
        </w:rPr>
        <w:t>ț</w:t>
      </w:r>
      <w:r w:rsidRPr="00E64801">
        <w:rPr>
          <w:rFonts w:eastAsia="Times New Roman" w:cstheme="minorHAnsi"/>
          <w:color w:val="0D0D0D"/>
          <w:lang w:eastAsia="en-GB"/>
        </w:rPr>
        <w:t>ine priorită</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ile Agendei Urbane – Habitat III </w:t>
      </w:r>
      <w:r w:rsidR="006D67BA" w:rsidRPr="00E64801">
        <w:rPr>
          <w:rFonts w:eastAsia="Times New Roman" w:cstheme="minorHAnsi"/>
          <w:color w:val="0D0D0D"/>
          <w:lang w:eastAsia="en-GB"/>
        </w:rPr>
        <w:t>ș</w:t>
      </w:r>
      <w:r w:rsidRPr="00E64801">
        <w:rPr>
          <w:rFonts w:eastAsia="Times New Roman" w:cstheme="minorHAnsi"/>
          <w:color w:val="0D0D0D"/>
          <w:lang w:eastAsia="en-GB"/>
        </w:rPr>
        <w:t>i  Agenda 2030 pentru dezvoltare durabilă. În cadrul declara</w:t>
      </w:r>
      <w:r w:rsidR="00CA7E6B" w:rsidRPr="00E64801">
        <w:rPr>
          <w:rFonts w:eastAsia="Times New Roman" w:cstheme="minorHAnsi"/>
          <w:color w:val="0D0D0D"/>
          <w:lang w:eastAsia="en-GB"/>
        </w:rPr>
        <w:t>ț</w:t>
      </w:r>
      <w:r w:rsidRPr="00E64801">
        <w:rPr>
          <w:rFonts w:eastAsia="Times New Roman" w:cstheme="minorHAnsi"/>
          <w:color w:val="0D0D0D"/>
          <w:lang w:eastAsia="en-GB"/>
        </w:rPr>
        <w:t>iei sunt eviden</w:t>
      </w:r>
      <w:r w:rsidR="00CA7E6B" w:rsidRPr="00E64801">
        <w:rPr>
          <w:rFonts w:eastAsia="Times New Roman" w:cstheme="minorHAnsi"/>
          <w:color w:val="0D0D0D"/>
          <w:lang w:eastAsia="en-GB"/>
        </w:rPr>
        <w:t>ț</w:t>
      </w:r>
      <w:r w:rsidRPr="00E64801">
        <w:rPr>
          <w:rFonts w:eastAsia="Times New Roman" w:cstheme="minorHAnsi"/>
          <w:color w:val="0D0D0D"/>
          <w:lang w:eastAsia="en-GB"/>
        </w:rPr>
        <w:t>iate poten</w:t>
      </w:r>
      <w:r w:rsidR="00CA7E6B" w:rsidRPr="00E64801">
        <w:rPr>
          <w:rFonts w:eastAsia="Times New Roman" w:cstheme="minorHAnsi"/>
          <w:color w:val="0D0D0D"/>
          <w:lang w:eastAsia="en-GB"/>
        </w:rPr>
        <w:t>ț</w:t>
      </w:r>
      <w:r w:rsidRPr="00E64801">
        <w:rPr>
          <w:rFonts w:eastAsia="Times New Roman" w:cstheme="minorHAnsi"/>
          <w:color w:val="0D0D0D"/>
          <w:lang w:eastAsia="en-GB"/>
        </w:rPr>
        <w:t>ialul TIC, tranzi</w:t>
      </w:r>
      <w:r w:rsidR="00CA7E6B" w:rsidRPr="00E64801">
        <w:rPr>
          <w:rFonts w:eastAsia="Times New Roman" w:cstheme="minorHAnsi"/>
          <w:color w:val="0D0D0D"/>
          <w:lang w:eastAsia="en-GB"/>
        </w:rPr>
        <w:t>ț</w:t>
      </w:r>
      <w:r w:rsidRPr="00E64801">
        <w:rPr>
          <w:rFonts w:eastAsia="Times New Roman" w:cstheme="minorHAnsi"/>
          <w:color w:val="0D0D0D"/>
          <w:lang w:eastAsia="en-GB"/>
        </w:rPr>
        <w:t>ia către economia cunoa</w:t>
      </w:r>
      <w:r w:rsidR="006D67BA" w:rsidRPr="00E64801">
        <w:rPr>
          <w:rFonts w:eastAsia="Times New Roman" w:cstheme="minorHAnsi"/>
          <w:color w:val="0D0D0D"/>
          <w:lang w:eastAsia="en-GB"/>
        </w:rPr>
        <w:t>ș</w:t>
      </w:r>
      <w:r w:rsidRPr="00E64801">
        <w:rPr>
          <w:rFonts w:eastAsia="Times New Roman" w:cstheme="minorHAnsi"/>
          <w:color w:val="0D0D0D"/>
          <w:lang w:eastAsia="en-GB"/>
        </w:rPr>
        <w:t xml:space="preserve">terii </w:t>
      </w:r>
      <w:r w:rsidR="006D67BA" w:rsidRPr="00E64801">
        <w:rPr>
          <w:rFonts w:eastAsia="Times New Roman" w:cstheme="minorHAnsi"/>
          <w:color w:val="0D0D0D"/>
          <w:lang w:eastAsia="en-GB"/>
        </w:rPr>
        <w:t>ș</w:t>
      </w:r>
      <w:r w:rsidRPr="00E64801">
        <w:rPr>
          <w:rFonts w:eastAsia="Times New Roman" w:cstheme="minorHAnsi"/>
          <w:color w:val="0D0D0D"/>
          <w:lang w:eastAsia="en-GB"/>
        </w:rPr>
        <w:t>i nevoia de a sus</w:t>
      </w:r>
      <w:r w:rsidR="00CA7E6B" w:rsidRPr="00E64801">
        <w:rPr>
          <w:rFonts w:eastAsia="Times New Roman" w:cstheme="minorHAnsi"/>
          <w:color w:val="0D0D0D"/>
          <w:lang w:eastAsia="en-GB"/>
        </w:rPr>
        <w:t>ț</w:t>
      </w:r>
      <w:r w:rsidRPr="00E64801">
        <w:rPr>
          <w:rFonts w:eastAsia="Times New Roman" w:cstheme="minorHAnsi"/>
          <w:color w:val="0D0D0D"/>
          <w:lang w:eastAsia="en-GB"/>
        </w:rPr>
        <w:t>ine dezvoltarea de ora</w:t>
      </w:r>
      <w:r w:rsidR="006D67BA" w:rsidRPr="00E64801">
        <w:rPr>
          <w:rFonts w:eastAsia="Times New Roman" w:cstheme="minorHAnsi"/>
          <w:color w:val="0D0D0D"/>
          <w:lang w:eastAsia="en-GB"/>
        </w:rPr>
        <w:t>ș</w:t>
      </w:r>
      <w:r w:rsidRPr="00E64801">
        <w:rPr>
          <w:rFonts w:eastAsia="Times New Roman" w:cstheme="minorHAnsi"/>
          <w:color w:val="0D0D0D"/>
          <w:lang w:eastAsia="en-GB"/>
        </w:rPr>
        <w:t>e inteligente pentru a cre</w:t>
      </w:r>
      <w:r w:rsidR="006D67BA" w:rsidRPr="00E64801">
        <w:rPr>
          <w:rFonts w:eastAsia="Times New Roman" w:cstheme="minorHAnsi"/>
          <w:color w:val="0D0D0D"/>
          <w:lang w:eastAsia="en-GB"/>
        </w:rPr>
        <w:t>ș</w:t>
      </w:r>
      <w:r w:rsidRPr="00E64801">
        <w:rPr>
          <w:rFonts w:eastAsia="Times New Roman" w:cstheme="minorHAnsi"/>
          <w:color w:val="0D0D0D"/>
          <w:lang w:eastAsia="en-GB"/>
        </w:rPr>
        <w:t>te calitatea vie</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ii luând însă în considerare </w:t>
      </w:r>
      <w:r w:rsidR="006D67BA" w:rsidRPr="00E64801">
        <w:rPr>
          <w:rFonts w:eastAsia="Times New Roman" w:cstheme="minorHAnsi"/>
          <w:color w:val="0D0D0D"/>
          <w:lang w:eastAsia="en-GB"/>
        </w:rPr>
        <w:t>ș</w:t>
      </w:r>
      <w:r w:rsidRPr="00E64801">
        <w:rPr>
          <w:rFonts w:eastAsia="Times New Roman" w:cstheme="minorHAnsi"/>
          <w:color w:val="0D0D0D"/>
          <w:lang w:eastAsia="en-GB"/>
        </w:rPr>
        <w:t xml:space="preserve">i provocări cum ar fi: intimitatea, securitatea </w:t>
      </w:r>
      <w:r w:rsidR="006D67BA" w:rsidRPr="00E64801">
        <w:rPr>
          <w:rFonts w:eastAsia="Times New Roman" w:cstheme="minorHAnsi"/>
          <w:color w:val="0D0D0D"/>
          <w:lang w:eastAsia="en-GB"/>
        </w:rPr>
        <w:t>ș</w:t>
      </w:r>
      <w:r w:rsidRPr="00E64801">
        <w:rPr>
          <w:rFonts w:eastAsia="Times New Roman" w:cstheme="minorHAnsi"/>
          <w:color w:val="0D0D0D"/>
          <w:lang w:eastAsia="en-GB"/>
        </w:rPr>
        <w:t>i apărarea intereselor publice. Alte provocări eviden</w:t>
      </w:r>
      <w:r w:rsidR="00CA7E6B" w:rsidRPr="00E64801">
        <w:rPr>
          <w:rFonts w:eastAsia="Times New Roman" w:cstheme="minorHAnsi"/>
          <w:color w:val="0D0D0D"/>
          <w:lang w:eastAsia="en-GB"/>
        </w:rPr>
        <w:t>ț</w:t>
      </w:r>
      <w:r w:rsidRPr="00E64801">
        <w:rPr>
          <w:rFonts w:eastAsia="Times New Roman" w:cstheme="minorHAnsi"/>
          <w:color w:val="0D0D0D"/>
          <w:lang w:eastAsia="en-GB"/>
        </w:rPr>
        <w:t>iate în cadrul Declara</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iei Ministerială de la Geneva pe Locuire </w:t>
      </w:r>
      <w:r w:rsidR="006D67BA" w:rsidRPr="00E64801">
        <w:rPr>
          <w:rFonts w:eastAsia="Times New Roman" w:cstheme="minorHAnsi"/>
          <w:color w:val="0D0D0D"/>
          <w:lang w:eastAsia="en-GB"/>
        </w:rPr>
        <w:t>ș</w:t>
      </w:r>
      <w:r w:rsidRPr="00E64801">
        <w:rPr>
          <w:rFonts w:eastAsia="Times New Roman" w:cstheme="minorHAnsi"/>
          <w:color w:val="0D0D0D"/>
          <w:lang w:eastAsia="en-GB"/>
        </w:rPr>
        <w:t>i Dezvoltare Urbană Durabilă sunt: accesibilitatea locuin</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elor (din punct de vedere financiar), schimbările climatice, întărirea legăturilor urban rural </w:t>
      </w:r>
      <w:r w:rsidR="006D67BA" w:rsidRPr="00E64801">
        <w:rPr>
          <w:rFonts w:eastAsia="Times New Roman" w:cstheme="minorHAnsi"/>
          <w:color w:val="0D0D0D"/>
          <w:lang w:eastAsia="en-GB"/>
        </w:rPr>
        <w:t>ș</w:t>
      </w:r>
      <w:r w:rsidRPr="00E64801">
        <w:rPr>
          <w:rFonts w:eastAsia="Times New Roman" w:cstheme="minorHAnsi"/>
          <w:color w:val="0D0D0D"/>
          <w:lang w:eastAsia="en-GB"/>
        </w:rPr>
        <w:t>i planificarea orientată către cetă</w:t>
      </w:r>
      <w:r w:rsidR="00CA7E6B" w:rsidRPr="00E64801">
        <w:rPr>
          <w:rFonts w:eastAsia="Times New Roman" w:cstheme="minorHAnsi"/>
          <w:color w:val="0D0D0D"/>
          <w:lang w:eastAsia="en-GB"/>
        </w:rPr>
        <w:t>ț</w:t>
      </w:r>
      <w:r w:rsidRPr="00E64801">
        <w:rPr>
          <w:rFonts w:eastAsia="Times New Roman" w:cstheme="minorHAnsi"/>
          <w:color w:val="0D0D0D"/>
          <w:lang w:eastAsia="en-GB"/>
        </w:rPr>
        <w:t>ean. Pentru a preîntâmpina aceste provocări în prin Declara</w:t>
      </w:r>
      <w:r w:rsidR="00CA7E6B" w:rsidRPr="00E64801">
        <w:rPr>
          <w:rFonts w:eastAsia="Times New Roman" w:cstheme="minorHAnsi"/>
          <w:color w:val="0D0D0D"/>
          <w:lang w:eastAsia="en-GB"/>
        </w:rPr>
        <w:t>ț</w:t>
      </w:r>
      <w:r w:rsidRPr="00E64801">
        <w:rPr>
          <w:rFonts w:eastAsia="Times New Roman" w:cstheme="minorHAnsi"/>
          <w:color w:val="0D0D0D"/>
          <w:lang w:eastAsia="en-GB"/>
        </w:rPr>
        <w:t>ia de la Geneva sunt promovate:</w:t>
      </w:r>
    </w:p>
    <w:p w:rsidR="004D0D5D" w:rsidRPr="00E64801" w:rsidRDefault="004D0D5D" w:rsidP="0042761B">
      <w:pPr>
        <w:pStyle w:val="ListParagraph"/>
        <w:numPr>
          <w:ilvl w:val="0"/>
          <w:numId w:val="1"/>
        </w:numPr>
        <w:spacing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Locuirea accesibilă;</w:t>
      </w:r>
    </w:p>
    <w:p w:rsidR="004D0D5D" w:rsidRPr="00E64801" w:rsidRDefault="004D0D5D" w:rsidP="0042761B">
      <w:pPr>
        <w:pStyle w:val="ListParagraph"/>
        <w:numPr>
          <w:ilvl w:val="0"/>
          <w:numId w:val="1"/>
        </w:num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 xml:space="preserve">Inovarea, incluziunea </w:t>
      </w:r>
      <w:r w:rsidR="006D67BA" w:rsidRPr="00E64801">
        <w:rPr>
          <w:rFonts w:eastAsia="Times New Roman" w:cstheme="minorHAnsi"/>
          <w:color w:val="0D0D0D"/>
          <w:lang w:eastAsia="en-GB"/>
        </w:rPr>
        <w:t>ș</w:t>
      </w:r>
      <w:r w:rsidRPr="00E64801">
        <w:rPr>
          <w:rFonts w:eastAsia="Times New Roman" w:cstheme="minorHAnsi"/>
          <w:color w:val="0D0D0D"/>
          <w:lang w:eastAsia="en-GB"/>
        </w:rPr>
        <w:t>i ameliorarea perspectivelor de viitor pentru tineri;</w:t>
      </w:r>
    </w:p>
    <w:p w:rsidR="004D0D5D" w:rsidRPr="00E64801" w:rsidRDefault="004D0D5D" w:rsidP="0042761B">
      <w:pPr>
        <w:pStyle w:val="ListParagraph"/>
        <w:numPr>
          <w:ilvl w:val="0"/>
          <w:numId w:val="1"/>
        </w:num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 xml:space="preserve">Ameliorarea </w:t>
      </w:r>
      <w:r w:rsidR="006D67BA" w:rsidRPr="00E64801">
        <w:rPr>
          <w:rFonts w:eastAsia="Times New Roman" w:cstheme="minorHAnsi"/>
          <w:color w:val="0D0D0D"/>
          <w:lang w:eastAsia="en-GB"/>
        </w:rPr>
        <w:t>ș</w:t>
      </w:r>
      <w:r w:rsidRPr="00E64801">
        <w:rPr>
          <w:rFonts w:eastAsia="Times New Roman" w:cstheme="minorHAnsi"/>
          <w:color w:val="0D0D0D"/>
          <w:lang w:eastAsia="en-GB"/>
        </w:rPr>
        <w:t>i eficientizare serviciilor publice pentru a sus</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ine dezvoltarea durabilă </w:t>
      </w:r>
      <w:r w:rsidR="006D67BA" w:rsidRPr="00E64801">
        <w:rPr>
          <w:rFonts w:eastAsia="Times New Roman" w:cstheme="minorHAnsi"/>
          <w:color w:val="0D0D0D"/>
          <w:lang w:eastAsia="en-GB"/>
        </w:rPr>
        <w:t>ș</w:t>
      </w:r>
      <w:r w:rsidRPr="00E64801">
        <w:rPr>
          <w:rFonts w:eastAsia="Times New Roman" w:cstheme="minorHAnsi"/>
          <w:color w:val="0D0D0D"/>
          <w:lang w:eastAsia="en-GB"/>
        </w:rPr>
        <w:t>i echilibru de gen;</w:t>
      </w:r>
    </w:p>
    <w:p w:rsidR="004D0D5D" w:rsidRPr="00E64801" w:rsidRDefault="004D0D5D" w:rsidP="0042761B">
      <w:pPr>
        <w:pStyle w:val="ListParagraph"/>
        <w:numPr>
          <w:ilvl w:val="0"/>
          <w:numId w:val="1"/>
        </w:num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 xml:space="preserve">Locuire incluzivă care </w:t>
      </w:r>
      <w:r w:rsidR="00CA7E6B" w:rsidRPr="00E64801">
        <w:rPr>
          <w:rFonts w:eastAsia="Times New Roman" w:cstheme="minorHAnsi"/>
          <w:color w:val="0D0D0D"/>
          <w:lang w:eastAsia="en-GB"/>
        </w:rPr>
        <w:t>ț</w:t>
      </w:r>
      <w:r w:rsidRPr="00E64801">
        <w:rPr>
          <w:rFonts w:eastAsia="Times New Roman" w:cstheme="minorHAnsi"/>
          <w:color w:val="0D0D0D"/>
          <w:lang w:eastAsia="en-GB"/>
        </w:rPr>
        <w:t>ine cont de persoane cu dizabilită</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i </w:t>
      </w:r>
      <w:r w:rsidR="006D67BA" w:rsidRPr="00E64801">
        <w:rPr>
          <w:rFonts w:eastAsia="Times New Roman" w:cstheme="minorHAnsi"/>
          <w:color w:val="0D0D0D"/>
          <w:lang w:eastAsia="en-GB"/>
        </w:rPr>
        <w:t>ș</w:t>
      </w:r>
      <w:r w:rsidRPr="00E64801">
        <w:rPr>
          <w:rFonts w:eastAsia="Times New Roman" w:cstheme="minorHAnsi"/>
          <w:color w:val="0D0D0D"/>
          <w:lang w:eastAsia="en-GB"/>
        </w:rPr>
        <w:t>i vârstnici;</w:t>
      </w:r>
    </w:p>
    <w:p w:rsidR="004D0D5D" w:rsidRPr="00E64801" w:rsidRDefault="004D0D5D" w:rsidP="0042761B">
      <w:pPr>
        <w:pStyle w:val="ListParagraph"/>
        <w:numPr>
          <w:ilvl w:val="0"/>
          <w:numId w:val="1"/>
        </w:num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 xml:space="preserve">Integrarea provocărilor de mobilitate </w:t>
      </w:r>
      <w:r w:rsidR="006D67BA" w:rsidRPr="00E64801">
        <w:rPr>
          <w:rFonts w:eastAsia="Times New Roman" w:cstheme="minorHAnsi"/>
          <w:color w:val="0D0D0D"/>
          <w:lang w:eastAsia="en-GB"/>
        </w:rPr>
        <w:t>ș</w:t>
      </w:r>
      <w:r w:rsidRPr="00E64801">
        <w:rPr>
          <w:rFonts w:eastAsia="Times New Roman" w:cstheme="minorHAnsi"/>
          <w:color w:val="0D0D0D"/>
          <w:lang w:eastAsia="en-GB"/>
        </w:rPr>
        <w:t>i sănătate publică în procesul de planificare;</w:t>
      </w:r>
    </w:p>
    <w:p w:rsidR="004D0D5D" w:rsidRPr="00E64801" w:rsidRDefault="004D0D5D" w:rsidP="0042761B">
      <w:pPr>
        <w:pStyle w:val="ListParagraph"/>
        <w:numPr>
          <w:ilvl w:val="0"/>
          <w:numId w:val="1"/>
        </w:num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lastRenderedPageBreak/>
        <w:t>Ora</w:t>
      </w:r>
      <w:r w:rsidR="006D67BA" w:rsidRPr="00E64801">
        <w:rPr>
          <w:rFonts w:eastAsia="Times New Roman" w:cstheme="minorHAnsi"/>
          <w:color w:val="0D0D0D"/>
          <w:lang w:eastAsia="en-GB"/>
        </w:rPr>
        <w:t>ș</w:t>
      </w:r>
      <w:r w:rsidRPr="00E64801">
        <w:rPr>
          <w:rFonts w:eastAsia="Times New Roman" w:cstheme="minorHAnsi"/>
          <w:color w:val="0D0D0D"/>
          <w:lang w:eastAsia="en-GB"/>
        </w:rPr>
        <w:t xml:space="preserve">e verzi, compacte </w:t>
      </w:r>
      <w:r w:rsidR="006D67BA" w:rsidRPr="00E64801">
        <w:rPr>
          <w:rFonts w:eastAsia="Times New Roman" w:cstheme="minorHAnsi"/>
          <w:color w:val="0D0D0D"/>
          <w:lang w:eastAsia="en-GB"/>
        </w:rPr>
        <w:t>ș</w:t>
      </w:r>
      <w:r w:rsidRPr="00E64801">
        <w:rPr>
          <w:rFonts w:eastAsia="Times New Roman" w:cstheme="minorHAnsi"/>
          <w:color w:val="0D0D0D"/>
          <w:lang w:eastAsia="en-GB"/>
        </w:rPr>
        <w:t>i reziliente;</w:t>
      </w:r>
    </w:p>
    <w:p w:rsidR="004D0D5D" w:rsidRPr="00E64801" w:rsidRDefault="004D0D5D" w:rsidP="0042761B">
      <w:pPr>
        <w:pStyle w:val="ListParagraph"/>
        <w:numPr>
          <w:ilvl w:val="0"/>
          <w:numId w:val="1"/>
        </w:num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 xml:space="preserve">Revitalizarea fondului construit, eficientizare termică </w:t>
      </w:r>
      <w:r w:rsidR="006D67BA" w:rsidRPr="00E64801">
        <w:rPr>
          <w:rFonts w:eastAsia="Times New Roman" w:cstheme="minorHAnsi"/>
          <w:color w:val="0D0D0D"/>
          <w:lang w:eastAsia="en-GB"/>
        </w:rPr>
        <w:t>ș</w:t>
      </w:r>
      <w:r w:rsidRPr="00E64801">
        <w:rPr>
          <w:rFonts w:eastAsia="Times New Roman" w:cstheme="minorHAnsi"/>
          <w:color w:val="0D0D0D"/>
          <w:lang w:eastAsia="en-GB"/>
        </w:rPr>
        <w:t>i transferul către surse regenerabile de energie;</w:t>
      </w:r>
    </w:p>
    <w:p w:rsidR="004D0D5D" w:rsidRPr="00E64801" w:rsidRDefault="004D0D5D" w:rsidP="0042761B">
      <w:pPr>
        <w:pStyle w:val="ListParagraph"/>
        <w:numPr>
          <w:ilvl w:val="0"/>
          <w:numId w:val="1"/>
        </w:num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Integrarea solu</w:t>
      </w:r>
      <w:r w:rsidR="00CA7E6B" w:rsidRPr="00E64801">
        <w:rPr>
          <w:rFonts w:eastAsia="Times New Roman" w:cstheme="minorHAnsi"/>
          <w:color w:val="0D0D0D"/>
          <w:lang w:eastAsia="en-GB"/>
        </w:rPr>
        <w:t>ț</w:t>
      </w:r>
      <w:r w:rsidRPr="00E64801">
        <w:rPr>
          <w:rFonts w:eastAsia="Times New Roman" w:cstheme="minorHAnsi"/>
          <w:color w:val="0D0D0D"/>
          <w:lang w:eastAsia="en-GB"/>
        </w:rPr>
        <w:t>iilor TIC în gestiunea ora</w:t>
      </w:r>
      <w:r w:rsidR="006D67BA" w:rsidRPr="00E64801">
        <w:rPr>
          <w:rFonts w:eastAsia="Times New Roman" w:cstheme="minorHAnsi"/>
          <w:color w:val="0D0D0D"/>
          <w:lang w:eastAsia="en-GB"/>
        </w:rPr>
        <w:t>ș</w:t>
      </w:r>
      <w:r w:rsidRPr="00E64801">
        <w:rPr>
          <w:rFonts w:eastAsia="Times New Roman" w:cstheme="minorHAnsi"/>
          <w:color w:val="0D0D0D"/>
          <w:lang w:eastAsia="en-GB"/>
        </w:rPr>
        <w:t xml:space="preserve">elor </w:t>
      </w:r>
      <w:r w:rsidR="00CA7E6B" w:rsidRPr="00E64801">
        <w:rPr>
          <w:rFonts w:eastAsia="Times New Roman" w:cstheme="minorHAnsi"/>
          <w:color w:val="0D0D0D"/>
          <w:lang w:eastAsia="en-GB"/>
        </w:rPr>
        <w:t>ț</w:t>
      </w:r>
      <w:r w:rsidRPr="00E64801">
        <w:rPr>
          <w:rFonts w:eastAsia="Times New Roman" w:cstheme="minorHAnsi"/>
          <w:color w:val="0D0D0D"/>
          <w:lang w:eastAsia="en-GB"/>
        </w:rPr>
        <w:t>inând cont de confiden</w:t>
      </w:r>
      <w:r w:rsidR="00CA7E6B" w:rsidRPr="00E64801">
        <w:rPr>
          <w:rFonts w:eastAsia="Times New Roman" w:cstheme="minorHAnsi"/>
          <w:color w:val="0D0D0D"/>
          <w:lang w:eastAsia="en-GB"/>
        </w:rPr>
        <w:t>ț</w:t>
      </w:r>
      <w:r w:rsidRPr="00E64801">
        <w:rPr>
          <w:rFonts w:eastAsia="Times New Roman" w:cstheme="minorHAnsi"/>
          <w:color w:val="0D0D0D"/>
          <w:lang w:eastAsia="en-GB"/>
        </w:rPr>
        <w:t xml:space="preserve">ialitate </w:t>
      </w:r>
      <w:r w:rsidR="006D67BA" w:rsidRPr="00E64801">
        <w:rPr>
          <w:rFonts w:eastAsia="Times New Roman" w:cstheme="minorHAnsi"/>
          <w:color w:val="0D0D0D"/>
          <w:lang w:eastAsia="en-GB"/>
        </w:rPr>
        <w:t>ș</w:t>
      </w:r>
      <w:r w:rsidRPr="00E64801">
        <w:rPr>
          <w:rFonts w:eastAsia="Times New Roman" w:cstheme="minorHAnsi"/>
          <w:color w:val="0D0D0D"/>
          <w:lang w:eastAsia="en-GB"/>
        </w:rPr>
        <w:t>i securitate;</w:t>
      </w:r>
    </w:p>
    <w:p w:rsidR="004D0D5D" w:rsidRPr="00E64801" w:rsidRDefault="004D0D5D" w:rsidP="0042761B">
      <w:pPr>
        <w:pStyle w:val="ListParagraph"/>
        <w:numPr>
          <w:ilvl w:val="0"/>
          <w:numId w:val="1"/>
        </w:numPr>
        <w:spacing w:before="100" w:beforeAutospacing="1" w:after="100" w:afterAutospacing="1" w:line="240" w:lineRule="auto"/>
        <w:jc w:val="both"/>
        <w:rPr>
          <w:rFonts w:eastAsia="Times New Roman" w:cstheme="minorHAnsi"/>
          <w:color w:val="0D0D0D"/>
          <w:lang w:eastAsia="en-GB"/>
        </w:rPr>
      </w:pPr>
      <w:r w:rsidRPr="00E64801">
        <w:rPr>
          <w:rFonts w:eastAsia="Times New Roman" w:cstheme="minorHAnsi"/>
          <w:color w:val="0D0D0D"/>
          <w:lang w:eastAsia="en-GB"/>
        </w:rPr>
        <w:t>Întărirea guvernan</w:t>
      </w:r>
      <w:r w:rsidR="00CA7E6B" w:rsidRPr="00E64801">
        <w:rPr>
          <w:rFonts w:eastAsia="Times New Roman" w:cstheme="minorHAnsi"/>
          <w:color w:val="0D0D0D"/>
          <w:lang w:eastAsia="en-GB"/>
        </w:rPr>
        <w:t>ț</w:t>
      </w:r>
      <w:r w:rsidRPr="00E64801">
        <w:rPr>
          <w:rFonts w:eastAsia="Times New Roman" w:cstheme="minorHAnsi"/>
          <w:color w:val="0D0D0D"/>
          <w:lang w:eastAsia="en-GB"/>
        </w:rPr>
        <w:t>ei, mai ales la nivel de comunitate (asocia</w:t>
      </w:r>
      <w:r w:rsidR="00CA7E6B" w:rsidRPr="00E64801">
        <w:rPr>
          <w:rFonts w:eastAsia="Times New Roman" w:cstheme="minorHAnsi"/>
          <w:color w:val="0D0D0D"/>
          <w:lang w:eastAsia="en-GB"/>
        </w:rPr>
        <w:t>ț</w:t>
      </w:r>
      <w:r w:rsidRPr="00E64801">
        <w:rPr>
          <w:rFonts w:eastAsia="Times New Roman" w:cstheme="minorHAnsi"/>
          <w:color w:val="0D0D0D"/>
          <w:lang w:eastAsia="en-GB"/>
        </w:rPr>
        <w:t>ii de proprietari etc.).</w:t>
      </w:r>
    </w:p>
    <w:p w:rsidR="004D0D5D" w:rsidRPr="00E64801" w:rsidRDefault="004D0D5D" w:rsidP="004D0D5D">
      <w:pPr>
        <w:jc w:val="both"/>
        <w:rPr>
          <w:lang w:eastAsia="en-GB"/>
        </w:rPr>
      </w:pPr>
      <w:r w:rsidRPr="00E64801">
        <w:rPr>
          <w:lang w:eastAsia="en-GB"/>
        </w:rPr>
        <w:t xml:space="preserve">La nivel european, perioada următoare vizează implementarea a 5 obiective de politică de coeziune, respectiv </w:t>
      </w:r>
    </w:p>
    <w:p w:rsidR="00CE0856" w:rsidRPr="00E64801" w:rsidRDefault="00CE0856" w:rsidP="0042761B">
      <w:pPr>
        <w:pStyle w:val="ListParagraph"/>
        <w:numPr>
          <w:ilvl w:val="0"/>
          <w:numId w:val="1"/>
        </w:numPr>
        <w:jc w:val="both"/>
        <w:rPr>
          <w:lang w:eastAsia="en-GB"/>
        </w:rPr>
      </w:pPr>
      <w:r w:rsidRPr="00E64801">
        <w:rPr>
          <w:b/>
          <w:bCs/>
          <w:lang w:eastAsia="en-GB"/>
        </w:rPr>
        <w:t>O Europă mai inteligentă</w:t>
      </w:r>
      <w:r w:rsidRPr="00E64801">
        <w:rPr>
          <w:lang w:eastAsia="en-GB"/>
        </w:rPr>
        <w:t xml:space="preserve"> – prin promovarea transformării economice inovatoare </w:t>
      </w:r>
      <w:r w:rsidR="006D67BA" w:rsidRPr="00E64801">
        <w:rPr>
          <w:lang w:eastAsia="en-GB"/>
        </w:rPr>
        <w:t>ș</w:t>
      </w:r>
      <w:r w:rsidRPr="00E64801">
        <w:rPr>
          <w:lang w:eastAsia="en-GB"/>
        </w:rPr>
        <w:t>i inteligente;</w:t>
      </w:r>
    </w:p>
    <w:p w:rsidR="00CE0856" w:rsidRPr="00E64801" w:rsidRDefault="00CE0856" w:rsidP="0042761B">
      <w:pPr>
        <w:pStyle w:val="ListParagraph"/>
        <w:numPr>
          <w:ilvl w:val="0"/>
          <w:numId w:val="1"/>
        </w:numPr>
        <w:jc w:val="both"/>
        <w:rPr>
          <w:lang w:eastAsia="en-GB"/>
        </w:rPr>
      </w:pPr>
      <w:r w:rsidRPr="00E64801">
        <w:rPr>
          <w:b/>
          <w:bCs/>
          <w:lang w:eastAsia="en-GB"/>
        </w:rPr>
        <w:t>O Europă mai verde</w:t>
      </w:r>
      <w:r w:rsidRPr="00E64801">
        <w:rPr>
          <w:lang w:eastAsia="en-GB"/>
        </w:rPr>
        <w:t> – prin promovarea unei tranzi</w:t>
      </w:r>
      <w:r w:rsidR="00CA7E6B" w:rsidRPr="00E64801">
        <w:rPr>
          <w:lang w:eastAsia="en-GB"/>
        </w:rPr>
        <w:t>ț</w:t>
      </w:r>
      <w:r w:rsidRPr="00E64801">
        <w:rPr>
          <w:lang w:eastAsia="en-GB"/>
        </w:rPr>
        <w:t xml:space="preserve">ii </w:t>
      </w:r>
      <w:r w:rsidR="00C20D03" w:rsidRPr="00E64801">
        <w:rPr>
          <w:lang w:eastAsia="en-GB"/>
        </w:rPr>
        <w:t>energetice</w:t>
      </w:r>
      <w:r w:rsidRPr="00E64801">
        <w:rPr>
          <w:lang w:eastAsia="en-GB"/>
        </w:rPr>
        <w:t xml:space="preserve"> juste </w:t>
      </w:r>
      <w:r w:rsidR="006D67BA" w:rsidRPr="00E64801">
        <w:rPr>
          <w:lang w:eastAsia="en-GB"/>
        </w:rPr>
        <w:t>ș</w:t>
      </w:r>
      <w:r w:rsidRPr="00E64801">
        <w:rPr>
          <w:lang w:eastAsia="en-GB"/>
        </w:rPr>
        <w:t>i ecologice, a investi</w:t>
      </w:r>
      <w:r w:rsidR="00CA7E6B" w:rsidRPr="00E64801">
        <w:rPr>
          <w:lang w:eastAsia="en-GB"/>
        </w:rPr>
        <w:t>ț</w:t>
      </w:r>
      <w:r w:rsidRPr="00E64801">
        <w:rPr>
          <w:lang w:eastAsia="en-GB"/>
        </w:rPr>
        <w:t xml:space="preserve">iilor în economia verde sau albastră, a economiei circulare, a adaptării climatice </w:t>
      </w:r>
      <w:r w:rsidR="006D67BA" w:rsidRPr="00E64801">
        <w:rPr>
          <w:lang w:eastAsia="en-GB"/>
        </w:rPr>
        <w:t>ș</w:t>
      </w:r>
      <w:r w:rsidRPr="00E64801">
        <w:rPr>
          <w:lang w:eastAsia="en-GB"/>
        </w:rPr>
        <w:t xml:space="preserve">i a prevenirii </w:t>
      </w:r>
      <w:r w:rsidR="006D67BA" w:rsidRPr="00E64801">
        <w:rPr>
          <w:lang w:eastAsia="en-GB"/>
        </w:rPr>
        <w:t>ș</w:t>
      </w:r>
      <w:r w:rsidRPr="00E64801">
        <w:rPr>
          <w:lang w:eastAsia="en-GB"/>
        </w:rPr>
        <w:t>i gestionării riscurilor;</w:t>
      </w:r>
    </w:p>
    <w:p w:rsidR="00CE0856" w:rsidRPr="00E64801" w:rsidRDefault="00CE0856" w:rsidP="0042761B">
      <w:pPr>
        <w:pStyle w:val="ListParagraph"/>
        <w:numPr>
          <w:ilvl w:val="0"/>
          <w:numId w:val="1"/>
        </w:numPr>
        <w:jc w:val="both"/>
        <w:rPr>
          <w:lang w:eastAsia="en-GB"/>
        </w:rPr>
      </w:pPr>
      <w:r w:rsidRPr="00E64801">
        <w:rPr>
          <w:b/>
          <w:bCs/>
          <w:lang w:eastAsia="en-GB"/>
        </w:rPr>
        <w:t>O Europă mai conectată</w:t>
      </w:r>
      <w:r w:rsidRPr="00E64801">
        <w:rPr>
          <w:lang w:eastAsia="en-GB"/>
        </w:rPr>
        <w:t> – prin îmbunătă</w:t>
      </w:r>
      <w:r w:rsidR="00CA7E6B" w:rsidRPr="00E64801">
        <w:rPr>
          <w:lang w:eastAsia="en-GB"/>
        </w:rPr>
        <w:t>ț</w:t>
      </w:r>
      <w:r w:rsidRPr="00E64801">
        <w:rPr>
          <w:lang w:eastAsia="en-GB"/>
        </w:rPr>
        <w:t>irea mobilită</w:t>
      </w:r>
      <w:r w:rsidR="00CA7E6B" w:rsidRPr="00E64801">
        <w:rPr>
          <w:lang w:eastAsia="en-GB"/>
        </w:rPr>
        <w:t>ț</w:t>
      </w:r>
      <w:r w:rsidRPr="00E64801">
        <w:rPr>
          <w:lang w:eastAsia="en-GB"/>
        </w:rPr>
        <w:t xml:space="preserve">ii </w:t>
      </w:r>
      <w:r w:rsidR="006D67BA" w:rsidRPr="00E64801">
        <w:rPr>
          <w:lang w:eastAsia="en-GB"/>
        </w:rPr>
        <w:t>ș</w:t>
      </w:r>
      <w:r w:rsidRPr="00E64801">
        <w:rPr>
          <w:lang w:eastAsia="en-GB"/>
        </w:rPr>
        <w:t>i a conectivită</w:t>
      </w:r>
      <w:r w:rsidR="00CA7E6B" w:rsidRPr="00E64801">
        <w:rPr>
          <w:lang w:eastAsia="en-GB"/>
        </w:rPr>
        <w:t>ț</w:t>
      </w:r>
      <w:r w:rsidRPr="00E64801">
        <w:rPr>
          <w:lang w:eastAsia="en-GB"/>
        </w:rPr>
        <w:t>ii TIC la nivel regional;</w:t>
      </w:r>
    </w:p>
    <w:p w:rsidR="00CE0856" w:rsidRPr="00E64801" w:rsidRDefault="00CE0856" w:rsidP="0042761B">
      <w:pPr>
        <w:pStyle w:val="ListParagraph"/>
        <w:numPr>
          <w:ilvl w:val="0"/>
          <w:numId w:val="1"/>
        </w:numPr>
        <w:jc w:val="both"/>
        <w:rPr>
          <w:lang w:eastAsia="en-GB"/>
        </w:rPr>
      </w:pPr>
      <w:r w:rsidRPr="00E64801">
        <w:rPr>
          <w:b/>
          <w:bCs/>
          <w:lang w:eastAsia="en-GB"/>
        </w:rPr>
        <w:t>O Europă mai socială</w:t>
      </w:r>
      <w:r w:rsidRPr="00E64801">
        <w:rPr>
          <w:lang w:eastAsia="en-GB"/>
        </w:rPr>
        <w:t xml:space="preserve"> – prin implementarea Pilonului European al Drepturilor Sociale </w:t>
      </w:r>
      <w:r w:rsidR="006D67BA" w:rsidRPr="00E64801">
        <w:rPr>
          <w:lang w:eastAsia="en-GB"/>
        </w:rPr>
        <w:t>ș</w:t>
      </w:r>
      <w:r w:rsidRPr="00E64801">
        <w:rPr>
          <w:lang w:eastAsia="en-GB"/>
        </w:rPr>
        <w:t>i sprijinirea calită</w:t>
      </w:r>
      <w:r w:rsidR="00CA7E6B" w:rsidRPr="00E64801">
        <w:rPr>
          <w:lang w:eastAsia="en-GB"/>
        </w:rPr>
        <w:t>ț</w:t>
      </w:r>
      <w:r w:rsidRPr="00E64801">
        <w:rPr>
          <w:lang w:eastAsia="en-GB"/>
        </w:rPr>
        <w:t>ii ocupării for</w:t>
      </w:r>
      <w:r w:rsidR="00CA7E6B" w:rsidRPr="00E64801">
        <w:rPr>
          <w:lang w:eastAsia="en-GB"/>
        </w:rPr>
        <w:t>ț</w:t>
      </w:r>
      <w:r w:rsidRPr="00E64801">
        <w:rPr>
          <w:lang w:eastAsia="en-GB"/>
        </w:rPr>
        <w:t>ei de muncă, a educa</w:t>
      </w:r>
      <w:r w:rsidR="00CA7E6B" w:rsidRPr="00E64801">
        <w:rPr>
          <w:lang w:eastAsia="en-GB"/>
        </w:rPr>
        <w:t>ț</w:t>
      </w:r>
      <w:r w:rsidRPr="00E64801">
        <w:rPr>
          <w:lang w:eastAsia="en-GB"/>
        </w:rPr>
        <w:t xml:space="preserve">iei </w:t>
      </w:r>
      <w:r w:rsidR="006D67BA" w:rsidRPr="00E64801">
        <w:rPr>
          <w:lang w:eastAsia="en-GB"/>
        </w:rPr>
        <w:t>ș</w:t>
      </w:r>
      <w:r w:rsidRPr="00E64801">
        <w:rPr>
          <w:lang w:eastAsia="en-GB"/>
        </w:rPr>
        <w:t>i formării de competen</w:t>
      </w:r>
      <w:r w:rsidR="00CA7E6B" w:rsidRPr="00E64801">
        <w:rPr>
          <w:lang w:eastAsia="en-GB"/>
        </w:rPr>
        <w:t>ț</w:t>
      </w:r>
      <w:r w:rsidRPr="00E64801">
        <w:rPr>
          <w:lang w:eastAsia="en-GB"/>
        </w:rPr>
        <w:t xml:space="preserve">e, a incluziunii sociale </w:t>
      </w:r>
      <w:r w:rsidR="006D67BA" w:rsidRPr="00E64801">
        <w:rPr>
          <w:lang w:eastAsia="en-GB"/>
        </w:rPr>
        <w:t>ș</w:t>
      </w:r>
      <w:r w:rsidRPr="00E64801">
        <w:rPr>
          <w:lang w:eastAsia="en-GB"/>
        </w:rPr>
        <w:t>i a accesului egal la asisten</w:t>
      </w:r>
      <w:r w:rsidR="00CA7E6B" w:rsidRPr="00E64801">
        <w:rPr>
          <w:lang w:eastAsia="en-GB"/>
        </w:rPr>
        <w:t>ț</w:t>
      </w:r>
      <w:r w:rsidRPr="00E64801">
        <w:rPr>
          <w:lang w:eastAsia="en-GB"/>
        </w:rPr>
        <w:t>ă medicală.</w:t>
      </w:r>
    </w:p>
    <w:p w:rsidR="004D0D5D" w:rsidRPr="00E64801" w:rsidRDefault="004D0D5D" w:rsidP="0042761B">
      <w:pPr>
        <w:pStyle w:val="ListParagraph"/>
        <w:numPr>
          <w:ilvl w:val="0"/>
          <w:numId w:val="1"/>
        </w:numPr>
        <w:jc w:val="both"/>
        <w:rPr>
          <w:lang w:eastAsia="en-GB"/>
        </w:rPr>
      </w:pPr>
      <w:r w:rsidRPr="00E64801">
        <w:rPr>
          <w:b/>
          <w:bCs/>
          <w:lang w:eastAsia="en-GB"/>
        </w:rPr>
        <w:t>O Europa mai aproape de cetă</w:t>
      </w:r>
      <w:r w:rsidR="00CA7E6B" w:rsidRPr="00E64801">
        <w:rPr>
          <w:b/>
          <w:bCs/>
          <w:lang w:eastAsia="en-GB"/>
        </w:rPr>
        <w:t>ț</w:t>
      </w:r>
      <w:r w:rsidRPr="00E64801">
        <w:rPr>
          <w:b/>
          <w:bCs/>
          <w:lang w:eastAsia="en-GB"/>
        </w:rPr>
        <w:t>eni</w:t>
      </w:r>
      <w:r w:rsidRPr="00E64801">
        <w:rPr>
          <w:lang w:eastAsia="en-GB"/>
        </w:rPr>
        <w:t xml:space="preserve">, care promovează o abordare de jos în sus, bazată pe realitatea zonei, prin capacitarea teritoriilor subregionale </w:t>
      </w:r>
      <w:r w:rsidR="006D67BA" w:rsidRPr="00E64801">
        <w:rPr>
          <w:lang w:eastAsia="en-GB"/>
        </w:rPr>
        <w:t>ș</w:t>
      </w:r>
      <w:r w:rsidRPr="00E64801">
        <w:rPr>
          <w:lang w:eastAsia="en-GB"/>
        </w:rPr>
        <w:t>i a comunită</w:t>
      </w:r>
      <w:r w:rsidR="00CA7E6B" w:rsidRPr="00E64801">
        <w:rPr>
          <w:lang w:eastAsia="en-GB"/>
        </w:rPr>
        <w:t>ț</w:t>
      </w:r>
      <w:r w:rsidRPr="00E64801">
        <w:rPr>
          <w:lang w:eastAsia="en-GB"/>
        </w:rPr>
        <w:t>ilor locale, ajutându-le să î</w:t>
      </w:r>
      <w:r w:rsidR="006D67BA" w:rsidRPr="00E64801">
        <w:rPr>
          <w:lang w:eastAsia="en-GB"/>
        </w:rPr>
        <w:t>ș</w:t>
      </w:r>
      <w:r w:rsidRPr="00E64801">
        <w:rPr>
          <w:lang w:eastAsia="en-GB"/>
        </w:rPr>
        <w:t>i identifice propriile priorită</w:t>
      </w:r>
      <w:r w:rsidR="00CA7E6B" w:rsidRPr="00E64801">
        <w:rPr>
          <w:lang w:eastAsia="en-GB"/>
        </w:rPr>
        <w:t>ț</w:t>
      </w:r>
      <w:r w:rsidRPr="00E64801">
        <w:rPr>
          <w:lang w:eastAsia="en-GB"/>
        </w:rPr>
        <w:t xml:space="preserve">i </w:t>
      </w:r>
      <w:r w:rsidR="006D67BA" w:rsidRPr="00E64801">
        <w:rPr>
          <w:lang w:eastAsia="en-GB"/>
        </w:rPr>
        <w:t>ș</w:t>
      </w:r>
      <w:r w:rsidRPr="00E64801">
        <w:rPr>
          <w:lang w:eastAsia="en-GB"/>
        </w:rPr>
        <w:t xml:space="preserve">i proiecte într-un mod integrat </w:t>
      </w:r>
      <w:r w:rsidR="006D67BA" w:rsidRPr="00E64801">
        <w:rPr>
          <w:lang w:eastAsia="en-GB"/>
        </w:rPr>
        <w:t>ș</w:t>
      </w:r>
      <w:r w:rsidRPr="00E64801">
        <w:rPr>
          <w:lang w:eastAsia="en-GB"/>
        </w:rPr>
        <w:t>i participativ;</w:t>
      </w:r>
    </w:p>
    <w:p w:rsidR="004D0D5D" w:rsidRPr="00E64801" w:rsidRDefault="004D0D5D" w:rsidP="0042761B">
      <w:pPr>
        <w:pStyle w:val="ListParagraph"/>
        <w:numPr>
          <w:ilvl w:val="0"/>
          <w:numId w:val="1"/>
        </w:numPr>
        <w:jc w:val="both"/>
        <w:rPr>
          <w:lang w:eastAsia="en-GB"/>
        </w:rPr>
      </w:pPr>
      <w:r w:rsidRPr="00E64801">
        <w:rPr>
          <w:b/>
          <w:bCs/>
          <w:lang w:eastAsia="en-GB"/>
        </w:rPr>
        <w:t>Tranzi</w:t>
      </w:r>
      <w:r w:rsidR="00CA7E6B" w:rsidRPr="00E64801">
        <w:rPr>
          <w:b/>
          <w:bCs/>
          <w:lang w:eastAsia="en-GB"/>
        </w:rPr>
        <w:t>ț</w:t>
      </w:r>
      <w:r w:rsidRPr="00E64801">
        <w:rPr>
          <w:b/>
          <w:bCs/>
          <w:lang w:eastAsia="en-GB"/>
        </w:rPr>
        <w:t>ie justă</w:t>
      </w:r>
      <w:r w:rsidRPr="00E64801">
        <w:rPr>
          <w:lang w:eastAsia="en-GB"/>
        </w:rPr>
        <w:t xml:space="preserve"> către obiectivele Uniunii privind energia </w:t>
      </w:r>
      <w:r w:rsidR="006D67BA" w:rsidRPr="00E64801">
        <w:rPr>
          <w:lang w:eastAsia="en-GB"/>
        </w:rPr>
        <w:t>ș</w:t>
      </w:r>
      <w:r w:rsidRPr="00E64801">
        <w:rPr>
          <w:lang w:eastAsia="en-GB"/>
        </w:rPr>
        <w:t xml:space="preserve">i clima pentru 2030 </w:t>
      </w:r>
      <w:r w:rsidR="006D67BA" w:rsidRPr="00E64801">
        <w:rPr>
          <w:lang w:eastAsia="en-GB"/>
        </w:rPr>
        <w:t>ș</w:t>
      </w:r>
      <w:r w:rsidRPr="00E64801">
        <w:rPr>
          <w:lang w:eastAsia="en-GB"/>
        </w:rPr>
        <w:t>i o economie a Uniunii neutră din punct de vedere climatic până în 2050, pe baza Acordului de la Paris.</w:t>
      </w:r>
    </w:p>
    <w:p w:rsidR="00CE0856" w:rsidRPr="00E64801" w:rsidRDefault="004D0D5D" w:rsidP="004D0D5D">
      <w:pPr>
        <w:rPr>
          <w:lang w:eastAsia="en-GB"/>
        </w:rPr>
      </w:pPr>
      <w:r w:rsidRPr="00E64801">
        <w:rPr>
          <w:lang w:eastAsia="en-GB"/>
        </w:rPr>
        <w:t>Pilonul care vizează dezvoltarea serviciilor sociale la nivel comunitar urmăre</w:t>
      </w:r>
      <w:r w:rsidR="006D67BA" w:rsidRPr="00E64801">
        <w:rPr>
          <w:lang w:eastAsia="en-GB"/>
        </w:rPr>
        <w:t>ș</w:t>
      </w:r>
      <w:r w:rsidRPr="00E64801">
        <w:rPr>
          <w:lang w:eastAsia="en-GB"/>
        </w:rPr>
        <w:t xml:space="preserve">te </w:t>
      </w:r>
    </w:p>
    <w:p w:rsidR="00CE0856" w:rsidRPr="00E64801" w:rsidRDefault="00CE0856" w:rsidP="0042761B">
      <w:pPr>
        <w:pStyle w:val="ListParagraph"/>
        <w:numPr>
          <w:ilvl w:val="0"/>
          <w:numId w:val="2"/>
        </w:numPr>
        <w:rPr>
          <w:lang w:eastAsia="en-GB"/>
        </w:rPr>
      </w:pPr>
      <w:r w:rsidRPr="00E64801">
        <w:rPr>
          <w:lang w:eastAsia="en-GB"/>
        </w:rPr>
        <w:t>Sporirea eficien</w:t>
      </w:r>
      <w:r w:rsidR="00CA7E6B" w:rsidRPr="00E64801">
        <w:rPr>
          <w:lang w:eastAsia="en-GB"/>
        </w:rPr>
        <w:t>ț</w:t>
      </w:r>
      <w:r w:rsidRPr="00E64801">
        <w:rPr>
          <w:lang w:eastAsia="en-GB"/>
        </w:rPr>
        <w:t>ei pie</w:t>
      </w:r>
      <w:r w:rsidR="00CA7E6B" w:rsidRPr="00E64801">
        <w:rPr>
          <w:lang w:eastAsia="en-GB"/>
        </w:rPr>
        <w:t>ț</w:t>
      </w:r>
      <w:r w:rsidRPr="00E64801">
        <w:rPr>
          <w:lang w:eastAsia="en-GB"/>
        </w:rPr>
        <w:t>elor for</w:t>
      </w:r>
      <w:r w:rsidR="00CA7E6B" w:rsidRPr="00E64801">
        <w:rPr>
          <w:lang w:eastAsia="en-GB"/>
        </w:rPr>
        <w:t>ț</w:t>
      </w:r>
      <w:r w:rsidRPr="00E64801">
        <w:rPr>
          <w:lang w:eastAsia="en-GB"/>
        </w:rPr>
        <w:t xml:space="preserve">ei de muncă </w:t>
      </w:r>
      <w:r w:rsidR="006D67BA" w:rsidRPr="00E64801">
        <w:rPr>
          <w:lang w:eastAsia="en-GB"/>
        </w:rPr>
        <w:t>ș</w:t>
      </w:r>
      <w:r w:rsidRPr="00E64801">
        <w:rPr>
          <w:lang w:eastAsia="en-GB"/>
        </w:rPr>
        <w:t xml:space="preserve">i facilitarea accesului la locuri de muncă de calitate prin dezvoltarea inovării </w:t>
      </w:r>
      <w:r w:rsidR="006D67BA" w:rsidRPr="00E64801">
        <w:rPr>
          <w:lang w:eastAsia="en-GB"/>
        </w:rPr>
        <w:t>ș</w:t>
      </w:r>
      <w:r w:rsidRPr="00E64801">
        <w:rPr>
          <w:lang w:eastAsia="en-GB"/>
        </w:rPr>
        <w:t>i a infrastructurii sociale</w:t>
      </w:r>
      <w:r w:rsidRPr="00E64801">
        <w:rPr>
          <w:lang w:eastAsia="en-GB"/>
        </w:rPr>
        <w:tab/>
      </w:r>
    </w:p>
    <w:p w:rsidR="004D0D5D" w:rsidRPr="00E64801" w:rsidRDefault="004D0D5D" w:rsidP="0042761B">
      <w:pPr>
        <w:pStyle w:val="ListParagraph"/>
        <w:numPr>
          <w:ilvl w:val="0"/>
          <w:numId w:val="2"/>
        </w:numPr>
        <w:rPr>
          <w:lang w:eastAsia="en-GB"/>
        </w:rPr>
      </w:pPr>
      <w:r w:rsidRPr="00E64801">
        <w:rPr>
          <w:lang w:eastAsia="en-GB"/>
        </w:rPr>
        <w:t>Îmbunătă</w:t>
      </w:r>
      <w:r w:rsidR="00CA7E6B" w:rsidRPr="00E64801">
        <w:rPr>
          <w:lang w:eastAsia="en-GB"/>
        </w:rPr>
        <w:t>ț</w:t>
      </w:r>
      <w:r w:rsidRPr="00E64801">
        <w:rPr>
          <w:lang w:eastAsia="en-GB"/>
        </w:rPr>
        <w:t xml:space="preserve">irea accesului la servicii de calitate </w:t>
      </w:r>
      <w:r w:rsidR="006D67BA" w:rsidRPr="00E64801">
        <w:rPr>
          <w:lang w:eastAsia="en-GB"/>
        </w:rPr>
        <w:t>ș</w:t>
      </w:r>
      <w:r w:rsidRPr="00E64801">
        <w:rPr>
          <w:lang w:eastAsia="en-GB"/>
        </w:rPr>
        <w:t>i favorabile incluziunii în educa</w:t>
      </w:r>
      <w:r w:rsidR="00CA7E6B" w:rsidRPr="00E64801">
        <w:rPr>
          <w:lang w:eastAsia="en-GB"/>
        </w:rPr>
        <w:t>ț</w:t>
      </w:r>
      <w:r w:rsidRPr="00E64801">
        <w:rPr>
          <w:lang w:eastAsia="en-GB"/>
        </w:rPr>
        <w:t xml:space="preserve">ie, formare </w:t>
      </w:r>
      <w:r w:rsidR="006D67BA" w:rsidRPr="00E64801">
        <w:rPr>
          <w:lang w:eastAsia="en-GB"/>
        </w:rPr>
        <w:t>ș</w:t>
      </w:r>
      <w:r w:rsidRPr="00E64801">
        <w:rPr>
          <w:lang w:eastAsia="en-GB"/>
        </w:rPr>
        <w:t>i învă</w:t>
      </w:r>
      <w:r w:rsidR="00CA7E6B" w:rsidRPr="00E64801">
        <w:rPr>
          <w:lang w:eastAsia="en-GB"/>
        </w:rPr>
        <w:t>ț</w:t>
      </w:r>
      <w:r w:rsidRPr="00E64801">
        <w:rPr>
          <w:lang w:eastAsia="en-GB"/>
        </w:rPr>
        <w:t>area pe tot parcursul vie</w:t>
      </w:r>
      <w:r w:rsidR="00CA7E6B" w:rsidRPr="00E64801">
        <w:rPr>
          <w:lang w:eastAsia="en-GB"/>
        </w:rPr>
        <w:t>ț</w:t>
      </w:r>
      <w:r w:rsidRPr="00E64801">
        <w:rPr>
          <w:lang w:eastAsia="en-GB"/>
        </w:rPr>
        <w:t>ii prin dezvoltarea infrastructurii</w:t>
      </w:r>
      <w:r w:rsidRPr="00E64801">
        <w:rPr>
          <w:lang w:eastAsia="en-GB"/>
        </w:rPr>
        <w:tab/>
      </w:r>
    </w:p>
    <w:p w:rsidR="00CE0856" w:rsidRPr="00E64801" w:rsidRDefault="00CE0856" w:rsidP="0042761B">
      <w:pPr>
        <w:pStyle w:val="ListParagraph"/>
        <w:numPr>
          <w:ilvl w:val="0"/>
          <w:numId w:val="2"/>
        </w:numPr>
        <w:rPr>
          <w:lang w:eastAsia="en-GB"/>
        </w:rPr>
      </w:pPr>
      <w:r w:rsidRPr="00E64801">
        <w:rPr>
          <w:lang w:eastAsia="en-GB"/>
        </w:rPr>
        <w:t>Îmbunătă</w:t>
      </w:r>
      <w:r w:rsidR="00CA7E6B" w:rsidRPr="00E64801">
        <w:rPr>
          <w:lang w:eastAsia="en-GB"/>
        </w:rPr>
        <w:t>ț</w:t>
      </w:r>
      <w:r w:rsidRPr="00E64801">
        <w:rPr>
          <w:lang w:eastAsia="en-GB"/>
        </w:rPr>
        <w:t>irea integrării socio-economice a comunită</w:t>
      </w:r>
      <w:r w:rsidR="00CA7E6B" w:rsidRPr="00E64801">
        <w:rPr>
          <w:lang w:eastAsia="en-GB"/>
        </w:rPr>
        <w:t>ț</w:t>
      </w:r>
      <w:r w:rsidRPr="00E64801">
        <w:rPr>
          <w:lang w:eastAsia="en-GB"/>
        </w:rPr>
        <w:t>ilor marginalizate, a migra</w:t>
      </w:r>
      <w:r w:rsidR="00CA7E6B" w:rsidRPr="00E64801">
        <w:rPr>
          <w:lang w:eastAsia="en-GB"/>
        </w:rPr>
        <w:t>ț</w:t>
      </w:r>
      <w:r w:rsidRPr="00E64801">
        <w:rPr>
          <w:lang w:eastAsia="en-GB"/>
        </w:rPr>
        <w:t xml:space="preserve">ilor </w:t>
      </w:r>
      <w:r w:rsidR="006D67BA" w:rsidRPr="00E64801">
        <w:rPr>
          <w:lang w:eastAsia="en-GB"/>
        </w:rPr>
        <w:t>ș</w:t>
      </w:r>
      <w:r w:rsidRPr="00E64801">
        <w:rPr>
          <w:lang w:eastAsia="en-GB"/>
        </w:rPr>
        <w:t>i a grupurilor dezavantajate prin măsuri integrate care să includă asigurarea de locuin</w:t>
      </w:r>
      <w:r w:rsidR="00CA7E6B" w:rsidRPr="00E64801">
        <w:rPr>
          <w:lang w:eastAsia="en-GB"/>
        </w:rPr>
        <w:t>ț</w:t>
      </w:r>
      <w:r w:rsidRPr="00E64801">
        <w:rPr>
          <w:lang w:eastAsia="en-GB"/>
        </w:rPr>
        <w:t xml:space="preserve">e </w:t>
      </w:r>
      <w:r w:rsidR="006D67BA" w:rsidRPr="00E64801">
        <w:rPr>
          <w:lang w:eastAsia="en-GB"/>
        </w:rPr>
        <w:t>ș</w:t>
      </w:r>
      <w:r w:rsidRPr="00E64801">
        <w:rPr>
          <w:lang w:eastAsia="en-GB"/>
        </w:rPr>
        <w:t>i servicii sociale</w:t>
      </w:r>
    </w:p>
    <w:p w:rsidR="00CE0856" w:rsidRPr="00E64801" w:rsidRDefault="00CE0856" w:rsidP="0042761B">
      <w:pPr>
        <w:pStyle w:val="ListParagraph"/>
        <w:numPr>
          <w:ilvl w:val="0"/>
          <w:numId w:val="2"/>
        </w:numPr>
        <w:rPr>
          <w:lang w:eastAsia="en-GB"/>
        </w:rPr>
      </w:pPr>
      <w:r w:rsidRPr="00E64801">
        <w:rPr>
          <w:lang w:eastAsia="en-GB"/>
        </w:rPr>
        <w:t>Asigurarea egalită</w:t>
      </w:r>
      <w:r w:rsidR="00CA7E6B" w:rsidRPr="00E64801">
        <w:rPr>
          <w:lang w:eastAsia="en-GB"/>
        </w:rPr>
        <w:t>ț</w:t>
      </w:r>
      <w:r w:rsidRPr="00E64801">
        <w:rPr>
          <w:lang w:eastAsia="en-GB"/>
        </w:rPr>
        <w:t>ii de acces la asisten</w:t>
      </w:r>
      <w:r w:rsidR="00CA7E6B" w:rsidRPr="00E64801">
        <w:rPr>
          <w:lang w:eastAsia="en-GB"/>
        </w:rPr>
        <w:t>ț</w:t>
      </w:r>
      <w:r w:rsidRPr="00E64801">
        <w:rPr>
          <w:lang w:eastAsia="en-GB"/>
        </w:rPr>
        <w:t>ă medicală prin dezvoltarea infrastructurii, inclusiv la asisten</w:t>
      </w:r>
      <w:r w:rsidR="00CA7E6B" w:rsidRPr="00E64801">
        <w:rPr>
          <w:lang w:eastAsia="en-GB"/>
        </w:rPr>
        <w:t>ț</w:t>
      </w:r>
      <w:r w:rsidRPr="00E64801">
        <w:rPr>
          <w:lang w:eastAsia="en-GB"/>
        </w:rPr>
        <w:t>ă primară</w:t>
      </w:r>
      <w:r w:rsidRPr="00E64801">
        <w:rPr>
          <w:lang w:eastAsia="en-GB"/>
        </w:rPr>
        <w:tab/>
      </w:r>
    </w:p>
    <w:p w:rsidR="00B223D6" w:rsidRPr="00E64801" w:rsidRDefault="00CE0856" w:rsidP="00CE0856">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Municipiul Baia Mare dore</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te, prin prezenta strategie, să asigure un cadru formal pentru dezvoltarea serviciilor sociale furnizate la nivel local, pornind de la contextul local al ora</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ului post-industrial, cu provocările aferente, în corelare cu legisla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europeană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na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ională, în scopul furnizării unui pachet unitar de servicii sociale menit să contribuie la dezvoltarea sustenabilă a municipiului, integrarea socio-economică a persoanelor defavorizate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echitatea furnizării serviciilor sociale.</w:t>
      </w:r>
    </w:p>
    <w:p w:rsidR="00CE0856" w:rsidRPr="00E64801" w:rsidRDefault="00CE0856" w:rsidP="00CE0856">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p>
    <w:p w:rsidR="00CE0856" w:rsidRPr="00E64801" w:rsidRDefault="00CE0856" w:rsidP="00CE0856">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Prin implementarea strategiei se dore</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te cre</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terea sentimentului de apartenen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la comunitate pentru membrii acesteia, intensificarea luptei împotriva sărăciei, respectarea demnită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identită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personale a fiecărui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ean, oferirea de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anse egale la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 dezvoltare profesională, echitate a remunera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iei, cre</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terea gradului de angajabilitate al fiecărui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ean, stimularea îmbătrânirii active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a implicării în comunitate pe tot parcursul vie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w:t>
      </w:r>
    </w:p>
    <w:p w:rsidR="00CE0856" w:rsidRPr="00E64801" w:rsidRDefault="00CE0856" w:rsidP="00CE0856">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p>
    <w:p w:rsidR="00CE0856" w:rsidRPr="00E64801" w:rsidRDefault="00CE0856" w:rsidP="00CE0856">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 xml:space="preserve">Municipiul Baia Mare </w:t>
      </w:r>
      <w:r w:rsidR="00C20D03" w:rsidRPr="00E64801">
        <w:rPr>
          <w:rFonts w:asciiTheme="minorHAnsi" w:hAnsiTheme="minorHAnsi" w:cstheme="minorHAnsi"/>
          <w:color w:val="0D0D0D"/>
          <w:sz w:val="22"/>
          <w:szCs w:val="22"/>
          <w:lang w:val="ro-RO"/>
        </w:rPr>
        <w:t>dorește să devină</w:t>
      </w:r>
      <w:r w:rsidRPr="00E64801">
        <w:rPr>
          <w:rFonts w:asciiTheme="minorHAnsi" w:hAnsiTheme="minorHAnsi" w:cstheme="minorHAnsi"/>
          <w:color w:val="0D0D0D"/>
          <w:sz w:val="22"/>
          <w:szCs w:val="22"/>
          <w:lang w:val="ro-RO"/>
        </w:rPr>
        <w:t xml:space="preserve"> un exemplu de bune practici la nivel european în ceea ce prive</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te inovarea în administra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ie, inovarea socială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w:t>
      </w:r>
      <w:r w:rsidR="007A4EAE" w:rsidRPr="00E64801">
        <w:rPr>
          <w:rFonts w:asciiTheme="minorHAnsi" w:hAnsiTheme="minorHAnsi" w:cstheme="minorHAnsi"/>
          <w:color w:val="0D0D0D"/>
          <w:sz w:val="22"/>
          <w:szCs w:val="22"/>
          <w:lang w:val="ro-RO"/>
        </w:rPr>
        <w:t>transformarea digitală, iar prezenta strategie vizează îmbunătă</w:t>
      </w:r>
      <w:r w:rsidR="00CA7E6B" w:rsidRPr="00E64801">
        <w:rPr>
          <w:rFonts w:asciiTheme="minorHAnsi" w:hAnsiTheme="minorHAnsi" w:cstheme="minorHAnsi"/>
          <w:color w:val="0D0D0D"/>
          <w:sz w:val="22"/>
          <w:szCs w:val="22"/>
          <w:lang w:val="ro-RO"/>
        </w:rPr>
        <w:t>ț</w:t>
      </w:r>
      <w:r w:rsidR="007A4EAE" w:rsidRPr="00E64801">
        <w:rPr>
          <w:rFonts w:asciiTheme="minorHAnsi" w:hAnsiTheme="minorHAnsi" w:cstheme="minorHAnsi"/>
          <w:color w:val="0D0D0D"/>
          <w:sz w:val="22"/>
          <w:szCs w:val="22"/>
          <w:lang w:val="ro-RO"/>
        </w:rPr>
        <w:t>irea calită</w:t>
      </w:r>
      <w:r w:rsidR="00CA7E6B" w:rsidRPr="00E64801">
        <w:rPr>
          <w:rFonts w:asciiTheme="minorHAnsi" w:hAnsiTheme="minorHAnsi" w:cstheme="minorHAnsi"/>
          <w:color w:val="0D0D0D"/>
          <w:sz w:val="22"/>
          <w:szCs w:val="22"/>
          <w:lang w:val="ro-RO"/>
        </w:rPr>
        <w:t>ț</w:t>
      </w:r>
      <w:r w:rsidR="007A4EAE" w:rsidRPr="00E64801">
        <w:rPr>
          <w:rFonts w:asciiTheme="minorHAnsi" w:hAnsiTheme="minorHAnsi" w:cstheme="minorHAnsi"/>
          <w:color w:val="0D0D0D"/>
          <w:sz w:val="22"/>
          <w:szCs w:val="22"/>
          <w:lang w:val="ro-RO"/>
        </w:rPr>
        <w:t xml:space="preserve">ii serviciilor sociale într-o manieră sustenabilă, inovatoare, inteligentă </w:t>
      </w:r>
      <w:r w:rsidR="006D67BA" w:rsidRPr="00E64801">
        <w:rPr>
          <w:rFonts w:asciiTheme="minorHAnsi" w:hAnsiTheme="minorHAnsi" w:cstheme="minorHAnsi"/>
          <w:color w:val="0D0D0D"/>
          <w:sz w:val="22"/>
          <w:szCs w:val="22"/>
          <w:lang w:val="ro-RO"/>
        </w:rPr>
        <w:t>ș</w:t>
      </w:r>
      <w:r w:rsidR="007A4EAE" w:rsidRPr="00E64801">
        <w:rPr>
          <w:rFonts w:asciiTheme="minorHAnsi" w:hAnsiTheme="minorHAnsi" w:cstheme="minorHAnsi"/>
          <w:color w:val="0D0D0D"/>
          <w:sz w:val="22"/>
          <w:szCs w:val="22"/>
          <w:lang w:val="ro-RO"/>
        </w:rPr>
        <w:t>i corelată obiectivelor de dezvoltare durabilă existente în tratatele interna</w:t>
      </w:r>
      <w:r w:rsidR="00CA7E6B" w:rsidRPr="00E64801">
        <w:rPr>
          <w:rFonts w:asciiTheme="minorHAnsi" w:hAnsiTheme="minorHAnsi" w:cstheme="minorHAnsi"/>
          <w:color w:val="0D0D0D"/>
          <w:sz w:val="22"/>
          <w:szCs w:val="22"/>
          <w:lang w:val="ro-RO"/>
        </w:rPr>
        <w:t>ț</w:t>
      </w:r>
      <w:r w:rsidR="007A4EAE" w:rsidRPr="00E64801">
        <w:rPr>
          <w:rFonts w:asciiTheme="minorHAnsi" w:hAnsiTheme="minorHAnsi" w:cstheme="minorHAnsi"/>
          <w:color w:val="0D0D0D"/>
          <w:sz w:val="22"/>
          <w:szCs w:val="22"/>
          <w:lang w:val="ro-RO"/>
        </w:rPr>
        <w:t>ionale la care România este stat semnatar.</w:t>
      </w:r>
    </w:p>
    <w:p w:rsidR="007A4EAE" w:rsidRPr="00E64801" w:rsidRDefault="007A4EAE" w:rsidP="00CE0856">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p>
    <w:p w:rsidR="007A4EAE" w:rsidRPr="00E64801" w:rsidRDefault="007A4EAE" w:rsidP="00676332">
      <w:pPr>
        <w:pStyle w:val="NormalWeb"/>
        <w:shd w:val="clear" w:color="auto" w:fill="D9E2F3" w:themeFill="accent1" w:themeFillTint="33"/>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Strategia de dezvoltare a Serviciilor Sociale a Municipiului Baia Mare propune o abordare multidisciplinară, integrată, cu implicarea actorilor 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ionali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ai societă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 civile, ce are la bază problematica economică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socială locală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urmăre</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te reducerea vulnerabilită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ilor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stimularea vie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active a tuturor membrilor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w:t>
      </w:r>
    </w:p>
    <w:p w:rsidR="007A4EAE" w:rsidRPr="00E64801" w:rsidRDefault="007A4EAE" w:rsidP="00CE0856">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p>
    <w:p w:rsidR="007A4EAE" w:rsidRPr="00E64801" w:rsidRDefault="007A4EAE" w:rsidP="00CE0856">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Strategia de Dezvoltare a Serviciilor Sociale a Municipiului Baia Mare completează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este corelată cu Strategia Integrată de Dezvoltare Locală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Strategia Smart City a municipiului</w:t>
      </w:r>
      <w:r w:rsidR="00CC3DF4" w:rsidRPr="00E64801">
        <w:rPr>
          <w:rFonts w:asciiTheme="minorHAnsi" w:hAnsiTheme="minorHAnsi" w:cstheme="minorHAnsi"/>
          <w:color w:val="0D0D0D"/>
          <w:sz w:val="22"/>
          <w:szCs w:val="22"/>
          <w:lang w:val="ro-RO"/>
        </w:rPr>
        <w:t>, precum și cu structura organizatorică a Direc</w:t>
      </w:r>
      <w:r w:rsidR="00CA7E6B" w:rsidRPr="00E64801">
        <w:rPr>
          <w:rFonts w:asciiTheme="minorHAnsi" w:hAnsiTheme="minorHAnsi" w:cstheme="minorHAnsi"/>
          <w:color w:val="0D0D0D"/>
          <w:sz w:val="22"/>
          <w:szCs w:val="22"/>
          <w:lang w:val="ro-RO"/>
        </w:rPr>
        <w:t>ț</w:t>
      </w:r>
      <w:r w:rsidR="00CC3DF4" w:rsidRPr="00E64801">
        <w:rPr>
          <w:rFonts w:asciiTheme="minorHAnsi" w:hAnsiTheme="minorHAnsi" w:cstheme="minorHAnsi"/>
          <w:color w:val="0D0D0D"/>
          <w:sz w:val="22"/>
          <w:szCs w:val="22"/>
          <w:lang w:val="ro-RO"/>
        </w:rPr>
        <w:t>iei de Asisten</w:t>
      </w:r>
      <w:r w:rsidR="00CA7E6B" w:rsidRPr="00E64801">
        <w:rPr>
          <w:rFonts w:asciiTheme="minorHAnsi" w:hAnsiTheme="minorHAnsi" w:cstheme="minorHAnsi"/>
          <w:color w:val="0D0D0D"/>
          <w:sz w:val="22"/>
          <w:szCs w:val="22"/>
          <w:lang w:val="ro-RO"/>
        </w:rPr>
        <w:t>ț</w:t>
      </w:r>
      <w:r w:rsidR="00CC3DF4" w:rsidRPr="00E64801">
        <w:rPr>
          <w:rFonts w:asciiTheme="minorHAnsi" w:hAnsiTheme="minorHAnsi" w:cstheme="minorHAnsi"/>
          <w:color w:val="0D0D0D"/>
          <w:sz w:val="22"/>
          <w:szCs w:val="22"/>
          <w:lang w:val="ro-RO"/>
        </w:rPr>
        <w:t>ă Socială Baia Mare.</w:t>
      </w:r>
    </w:p>
    <w:p w:rsidR="00397B04" w:rsidRPr="00E64801" w:rsidRDefault="00397B04" w:rsidP="001A5139">
      <w:pPr>
        <w:pStyle w:val="NormalWeb"/>
        <w:shd w:val="clear" w:color="auto" w:fill="FFFFFF"/>
        <w:spacing w:before="0" w:beforeAutospacing="0" w:after="0" w:afterAutospacing="0"/>
        <w:jc w:val="both"/>
        <w:textAlignment w:val="baseline"/>
        <w:rPr>
          <w:highlight w:val="lightGray"/>
          <w:lang w:val="ro-RO"/>
        </w:rPr>
      </w:pPr>
    </w:p>
    <w:p w:rsidR="003E652D" w:rsidRPr="00E64801" w:rsidRDefault="003E652D" w:rsidP="003E652D">
      <w:pPr>
        <w:rPr>
          <w:b/>
          <w:bCs/>
          <w:color w:val="323E4F" w:themeColor="text2" w:themeShade="BF"/>
          <w:sz w:val="32"/>
          <w:szCs w:val="32"/>
          <w:highlight w:val="lightGray"/>
        </w:rPr>
      </w:pPr>
      <w:r w:rsidRPr="00E64801">
        <w:rPr>
          <w:b/>
          <w:bCs/>
          <w:noProof/>
          <w:color w:val="323E4F" w:themeColor="text2" w:themeShade="BF"/>
          <w:sz w:val="32"/>
          <w:szCs w:val="32"/>
          <w:highlight w:val="lightGray"/>
          <w:lang w:val="en-US"/>
        </w:rPr>
        <w:drawing>
          <wp:inline distT="0" distB="0" distL="0" distR="0">
            <wp:extent cx="5943600" cy="3283585"/>
            <wp:effectExtent l="0" t="0" r="0" b="0"/>
            <wp:docPr id="130" name="Picture 129" descr="A diagram of a computer&#10;&#10;AI-generated content may b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7222B00-DD58-DD0B-B284-0EC769DAC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9" descr="A diagram of a computer&#10;&#10;AI-generated content may b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7222B00-DD58-DD0B-B284-0EC769DACEA4}"/>
                        </a:ext>
                      </a:extLst>
                    </pic:cNvPr>
                    <pic:cNvPicPr>
                      <a:picLocks noChangeAspect="1"/>
                    </pic:cNvPicPr>
                  </pic:nvPicPr>
                  <pic:blipFill>
                    <a:blip r:embed="rId9" cstate="print"/>
                    <a:stretch>
                      <a:fillRect/>
                    </a:stretch>
                  </pic:blipFill>
                  <pic:spPr>
                    <a:xfrm>
                      <a:off x="0" y="0"/>
                      <a:ext cx="5943600" cy="3283585"/>
                    </a:xfrm>
                    <a:prstGeom prst="rect">
                      <a:avLst/>
                    </a:prstGeom>
                  </pic:spPr>
                </pic:pic>
              </a:graphicData>
            </a:graphic>
          </wp:inline>
        </w:drawing>
      </w:r>
    </w:p>
    <w:p w:rsidR="001A5139" w:rsidRPr="00E64801" w:rsidRDefault="001A5139" w:rsidP="003E652D">
      <w:pPr>
        <w:rPr>
          <w:b/>
          <w:bCs/>
          <w:color w:val="323E4F" w:themeColor="text2" w:themeShade="BF"/>
          <w:sz w:val="32"/>
          <w:szCs w:val="32"/>
          <w:highlight w:val="lightGray"/>
        </w:rPr>
      </w:pPr>
    </w:p>
    <w:p w:rsidR="001A5139" w:rsidRPr="00E64801" w:rsidRDefault="001A5139" w:rsidP="003E652D">
      <w:pPr>
        <w:rPr>
          <w:b/>
          <w:bCs/>
          <w:color w:val="323E4F" w:themeColor="text2" w:themeShade="BF"/>
          <w:sz w:val="32"/>
          <w:szCs w:val="32"/>
          <w:highlight w:val="lightGray"/>
        </w:rPr>
      </w:pPr>
    </w:p>
    <w:p w:rsidR="001A5139" w:rsidRPr="00E64801" w:rsidRDefault="001A5139">
      <w:pPr>
        <w:rPr>
          <w:b/>
          <w:bCs/>
          <w:color w:val="323E4F" w:themeColor="text2" w:themeShade="BF"/>
          <w:sz w:val="32"/>
          <w:szCs w:val="32"/>
        </w:rPr>
      </w:pPr>
      <w:r w:rsidRPr="00E64801">
        <w:br w:type="page"/>
      </w:r>
    </w:p>
    <w:p w:rsidR="00286FA6" w:rsidRPr="00E64801" w:rsidRDefault="00286FA6" w:rsidP="00397B04">
      <w:pPr>
        <w:pStyle w:val="Heading1"/>
        <w:numPr>
          <w:ilvl w:val="0"/>
          <w:numId w:val="0"/>
        </w:numPr>
        <w:ind w:left="360"/>
      </w:pPr>
      <w:r w:rsidRPr="00E64801">
        <w:lastRenderedPageBreak/>
        <w:t>Obiectivele generale ale strategiei</w:t>
      </w:r>
    </w:p>
    <w:p w:rsidR="003C3769" w:rsidRPr="00E64801" w:rsidRDefault="003C3769" w:rsidP="00120F64">
      <w:pPr>
        <w:shd w:val="clear" w:color="auto" w:fill="D9E2F3" w:themeFill="accent1" w:themeFillTint="33"/>
        <w:jc w:val="both"/>
      </w:pPr>
      <w:r w:rsidRPr="00E64801">
        <w:t xml:space="preserve">Obiectivul principal al "Strategiei de dezvoltare a serviciilor sociale a Municipiului Baia Mare" îl reprezintă  </w:t>
      </w:r>
      <w:r w:rsidR="00120F64" w:rsidRPr="00E64801">
        <w:t>diversificarea şi dezvoltarea continuă a sistemului local de servicii sociale din Municipiul Baia Mare, prin asigurarea implementării coerente şi integrate a politicilor sociale la nivel local, na</w:t>
      </w:r>
      <w:r w:rsidR="00CA7E6B" w:rsidRPr="00E64801">
        <w:t>ț</w:t>
      </w:r>
      <w:r w:rsidR="00120F64" w:rsidRPr="00E64801">
        <w:t>ional și jude</w:t>
      </w:r>
      <w:r w:rsidR="00CA7E6B" w:rsidRPr="00E64801">
        <w:t>ț</w:t>
      </w:r>
      <w:r w:rsidR="00120F64" w:rsidRPr="00E64801">
        <w:t>ean, astfel încât să fie asigurat un pachet de servicii de asisten</w:t>
      </w:r>
      <w:r w:rsidR="00CA7E6B" w:rsidRPr="00E64801">
        <w:t>ț</w:t>
      </w:r>
      <w:r w:rsidR="00120F64" w:rsidRPr="00E64801">
        <w:t>ă socială de calitate, adaptat nevoilor specifice ale copiilor afla</w:t>
      </w:r>
      <w:r w:rsidR="00CA7E6B" w:rsidRPr="00E64801">
        <w:t>ț</w:t>
      </w:r>
      <w:r w:rsidR="00120F64" w:rsidRPr="00E64801">
        <w:t>i în situa</w:t>
      </w:r>
      <w:r w:rsidR="00CA7E6B" w:rsidRPr="00E64801">
        <w:t>ț</w:t>
      </w:r>
      <w:r w:rsidR="00120F64" w:rsidRPr="00E64801">
        <w:t>ii vulnerabile, sprijinului familiilor aflate în risc, îngrijirii persoanelor vârstnice, incluziunii persoanelor cu dizabilită</w:t>
      </w:r>
      <w:r w:rsidR="00CA7E6B" w:rsidRPr="00E64801">
        <w:t>ț</w:t>
      </w:r>
      <w:r w:rsidR="00120F64" w:rsidRPr="00E64801">
        <w:t>i şi altor grupuri marginalizate; obiectivul presupune instituirea unui mecanism participativ de evaluare şi monitorizare a nevoilor beneficiarilor, care să integreze criterii economice, medicale, educa</w:t>
      </w:r>
      <w:r w:rsidR="00CA7E6B" w:rsidRPr="00E64801">
        <w:t>ț</w:t>
      </w:r>
      <w:r w:rsidR="00120F64" w:rsidRPr="00E64801">
        <w:t>ionale și sociale; utilizarea procedurilor standardizate de planificare strategică, inclusiv consultări cu actorii publici și priva</w:t>
      </w:r>
      <w:r w:rsidR="00CA7E6B" w:rsidRPr="00E64801">
        <w:t>ț</w:t>
      </w:r>
      <w:r w:rsidR="00120F64" w:rsidRPr="00E64801">
        <w:t>i, societatea civilă și reprezentan</w:t>
      </w:r>
      <w:r w:rsidR="00CA7E6B" w:rsidRPr="00E64801">
        <w:t>ț</w:t>
      </w:r>
      <w:r w:rsidR="00120F64" w:rsidRPr="00E64801">
        <w:t>ii comunită</w:t>
      </w:r>
      <w:r w:rsidR="00CA7E6B" w:rsidRPr="00E64801">
        <w:t>ț</w:t>
      </w:r>
      <w:r w:rsidR="00120F64" w:rsidRPr="00E64801">
        <w:t>ilor vulnerabile, pentru identificarea şi prioritizarea interven</w:t>
      </w:r>
      <w:r w:rsidR="00CA7E6B" w:rsidRPr="00E64801">
        <w:t>ț</w:t>
      </w:r>
      <w:r w:rsidR="00120F64" w:rsidRPr="00E64801">
        <w:t>iilor; consolidarea parteneriatelor interinstitu</w:t>
      </w:r>
      <w:r w:rsidR="00CA7E6B" w:rsidRPr="00E64801">
        <w:t>ț</w:t>
      </w:r>
      <w:r w:rsidR="00120F64" w:rsidRPr="00E64801">
        <w:t>ionale și intersectoriale, cu DGASPC, institu</w:t>
      </w:r>
      <w:r w:rsidR="00CA7E6B" w:rsidRPr="00E64801">
        <w:t>ț</w:t>
      </w:r>
      <w:r w:rsidR="00120F64" w:rsidRPr="00E64801">
        <w:t>ii de învă</w:t>
      </w:r>
      <w:r w:rsidR="00CA7E6B" w:rsidRPr="00E64801">
        <w:t>ț</w:t>
      </w:r>
      <w:r w:rsidR="00120F64" w:rsidRPr="00E64801">
        <w:t>ământ, unită</w:t>
      </w:r>
      <w:r w:rsidR="00CA7E6B" w:rsidRPr="00E64801">
        <w:t>ț</w:t>
      </w:r>
      <w:r w:rsidR="00120F64" w:rsidRPr="00E64801">
        <w:t>i medicale, ONG-uri și furnizori priva</w:t>
      </w:r>
      <w:r w:rsidR="00CA7E6B" w:rsidRPr="00E64801">
        <w:t>ț</w:t>
      </w:r>
      <w:r w:rsidR="00120F64" w:rsidRPr="00E64801">
        <w:t>i, pentru optimizarea resurselor umane și financiare; respectiv asigurarea unui cadru durabil de finan</w:t>
      </w:r>
      <w:r w:rsidR="00CA7E6B" w:rsidRPr="00E64801">
        <w:t>ț</w:t>
      </w:r>
      <w:r w:rsidR="00120F64" w:rsidRPr="00E64801">
        <w:t>are prin mobilizarea bugetului local, accesarea de fonduri na</w:t>
      </w:r>
      <w:r w:rsidR="00CA7E6B" w:rsidRPr="00E64801">
        <w:t>ț</w:t>
      </w:r>
      <w:r w:rsidR="00120F64" w:rsidRPr="00E64801">
        <w:t>ionale și europene și stabilirea unor indicatori clari de performan</w:t>
      </w:r>
      <w:r w:rsidR="00CA7E6B" w:rsidRPr="00E64801">
        <w:t>ț</w:t>
      </w:r>
      <w:r w:rsidR="00120F64" w:rsidRPr="00E64801">
        <w:t>ă şi impact social, în conformitate cu prevederile Legii nr. 292/2011 privind asisten</w:t>
      </w:r>
      <w:r w:rsidR="00CA7E6B" w:rsidRPr="00E64801">
        <w:t>ț</w:t>
      </w:r>
      <w:r w:rsidR="00120F64" w:rsidRPr="00E64801">
        <w:t>a socială și cu cerin</w:t>
      </w:r>
      <w:r w:rsidR="00CA7E6B" w:rsidRPr="00E64801">
        <w:t>ț</w:t>
      </w:r>
      <w:r w:rsidR="00120F64" w:rsidRPr="00E64801">
        <w:t>ele art. 4, Anexa 2 din HG 797/2017</w:t>
      </w:r>
      <w:r w:rsidR="00D42E44" w:rsidRPr="00E64801">
        <w:t>.</w:t>
      </w:r>
    </w:p>
    <w:p w:rsidR="003C3769" w:rsidRPr="00E64801" w:rsidRDefault="003C3769" w:rsidP="00BC44C6">
      <w:pPr>
        <w:pStyle w:val="Heading2"/>
      </w:pPr>
      <w:r w:rsidRPr="00E64801">
        <w:t xml:space="preserve">Obiectivele specifice vizate de strategie </w:t>
      </w:r>
    </w:p>
    <w:p w:rsidR="00C54F65" w:rsidRPr="00E64801" w:rsidRDefault="00C54F65" w:rsidP="0042761B">
      <w:pPr>
        <w:pStyle w:val="ListParagraph"/>
        <w:numPr>
          <w:ilvl w:val="0"/>
          <w:numId w:val="3"/>
        </w:numPr>
        <w:jc w:val="both"/>
      </w:pPr>
      <w:r w:rsidRPr="00E64801">
        <w:rPr>
          <w:b/>
          <w:bCs/>
        </w:rPr>
        <w:t>Cre</w:t>
      </w:r>
      <w:r w:rsidR="006D67BA" w:rsidRPr="00E64801">
        <w:rPr>
          <w:b/>
          <w:bCs/>
        </w:rPr>
        <w:t>ș</w:t>
      </w:r>
      <w:r w:rsidRPr="00E64801">
        <w:rPr>
          <w:b/>
          <w:bCs/>
        </w:rPr>
        <w:t>terea calită</w:t>
      </w:r>
      <w:r w:rsidR="00CA7E6B" w:rsidRPr="00E64801">
        <w:rPr>
          <w:b/>
          <w:bCs/>
        </w:rPr>
        <w:t>ț</w:t>
      </w:r>
      <w:r w:rsidRPr="00E64801">
        <w:rPr>
          <w:b/>
          <w:bCs/>
        </w:rPr>
        <w:t xml:space="preserve">ii serviciilor sociale </w:t>
      </w:r>
      <w:r w:rsidRPr="00E64801">
        <w:t xml:space="preserve">prin crearea unor parteneriate locale pe termen lung </w:t>
      </w:r>
      <w:r w:rsidR="006D67BA" w:rsidRPr="00E64801">
        <w:t>ș</w:t>
      </w:r>
      <w:r w:rsidRPr="00E64801">
        <w:t xml:space="preserve">i stimularea dezvoltării serviciilor publice </w:t>
      </w:r>
      <w:r w:rsidR="006D67BA" w:rsidRPr="00E64801">
        <w:t>ș</w:t>
      </w:r>
      <w:r w:rsidRPr="00E64801">
        <w:t>i a complementarită</w:t>
      </w:r>
      <w:r w:rsidR="00CA7E6B" w:rsidRPr="00E64801">
        <w:t>ț</w:t>
      </w:r>
      <w:r w:rsidRPr="00E64801">
        <w:t>ii acestora cu cele oferite de partenerii sociali.</w:t>
      </w:r>
    </w:p>
    <w:p w:rsidR="00C54F65" w:rsidRPr="00E64801" w:rsidRDefault="00C54F65" w:rsidP="0042761B">
      <w:pPr>
        <w:pStyle w:val="ListParagraph"/>
        <w:numPr>
          <w:ilvl w:val="0"/>
          <w:numId w:val="3"/>
        </w:numPr>
        <w:jc w:val="both"/>
      </w:pPr>
      <w:r w:rsidRPr="00E64801">
        <w:rPr>
          <w:b/>
          <w:bCs/>
        </w:rPr>
        <w:t xml:space="preserve">Stimularea îmbătrânirii active </w:t>
      </w:r>
      <w:r w:rsidR="006D67BA" w:rsidRPr="00E64801">
        <w:rPr>
          <w:b/>
          <w:bCs/>
        </w:rPr>
        <w:t>ș</w:t>
      </w:r>
      <w:r w:rsidRPr="00E64801">
        <w:rPr>
          <w:b/>
          <w:bCs/>
        </w:rPr>
        <w:t>i a continuării unui stil de via</w:t>
      </w:r>
      <w:r w:rsidR="00CA7E6B" w:rsidRPr="00E64801">
        <w:rPr>
          <w:b/>
          <w:bCs/>
        </w:rPr>
        <w:t>ț</w:t>
      </w:r>
      <w:r w:rsidRPr="00E64801">
        <w:rPr>
          <w:b/>
          <w:bCs/>
        </w:rPr>
        <w:t>ă independent pentru o perioadă cât mai îndelungată</w:t>
      </w:r>
      <w:r w:rsidRPr="00E64801">
        <w:t xml:space="preserve"> prin programe menite să stimuleze implicarea civică, dialogul între genera</w:t>
      </w:r>
      <w:r w:rsidR="00CA7E6B" w:rsidRPr="00E64801">
        <w:t>ț</w:t>
      </w:r>
      <w:r w:rsidRPr="00E64801">
        <w:t xml:space="preserve">ii </w:t>
      </w:r>
      <w:r w:rsidR="006D67BA" w:rsidRPr="00E64801">
        <w:t>ș</w:t>
      </w:r>
      <w:r w:rsidRPr="00E64801">
        <w:t>i păstrarea unui stil de via</w:t>
      </w:r>
      <w:r w:rsidR="00CA7E6B" w:rsidRPr="00E64801">
        <w:t>ț</w:t>
      </w:r>
      <w:r w:rsidRPr="00E64801">
        <w:t xml:space="preserve">ă activ </w:t>
      </w:r>
      <w:r w:rsidR="006D67BA" w:rsidRPr="00E64801">
        <w:t>ș</w:t>
      </w:r>
      <w:r w:rsidRPr="00E64801">
        <w:t>i sănătos pentru persoanele vârstnice.</w:t>
      </w:r>
    </w:p>
    <w:p w:rsidR="00C54F65" w:rsidRPr="00E64801" w:rsidRDefault="00885F0C" w:rsidP="0042761B">
      <w:pPr>
        <w:pStyle w:val="ListParagraph"/>
        <w:numPr>
          <w:ilvl w:val="0"/>
          <w:numId w:val="3"/>
        </w:numPr>
        <w:jc w:val="both"/>
      </w:pPr>
      <w:r w:rsidRPr="00E64801">
        <w:rPr>
          <w:b/>
          <w:bCs/>
        </w:rPr>
        <w:t>Incluziunea socio-</w:t>
      </w:r>
      <w:r w:rsidR="00C54F65" w:rsidRPr="00E64801">
        <w:rPr>
          <w:b/>
          <w:bCs/>
        </w:rPr>
        <w:t>economică a grupurilor vulnerabile</w:t>
      </w:r>
      <w:r w:rsidR="00962BD3" w:rsidRPr="00E64801">
        <w:t xml:space="preserve">prin stimularea dezvoltării economice, a parteneriatelor </w:t>
      </w:r>
      <w:r w:rsidR="006D67BA" w:rsidRPr="00E64801">
        <w:t>ș</w:t>
      </w:r>
      <w:r w:rsidR="00962BD3" w:rsidRPr="00E64801">
        <w:t>i ecosistemului local, a învă</w:t>
      </w:r>
      <w:r w:rsidR="00CA7E6B" w:rsidRPr="00E64801">
        <w:t>ț</w:t>
      </w:r>
      <w:r w:rsidR="00962BD3" w:rsidRPr="00E64801">
        <w:t>ării pe tot parcursul vie</w:t>
      </w:r>
      <w:r w:rsidR="00CA7E6B" w:rsidRPr="00E64801">
        <w:t>ț</w:t>
      </w:r>
      <w:r w:rsidR="00962BD3" w:rsidRPr="00E64801">
        <w:t xml:space="preserve">ii </w:t>
      </w:r>
      <w:r w:rsidR="006D67BA" w:rsidRPr="00E64801">
        <w:t>ș</w:t>
      </w:r>
      <w:r w:rsidR="00962BD3" w:rsidRPr="00E64801">
        <w:t>i voluntariatului.</w:t>
      </w:r>
    </w:p>
    <w:p w:rsidR="00962BD3" w:rsidRPr="00E64801" w:rsidRDefault="00962BD3" w:rsidP="0042761B">
      <w:pPr>
        <w:pStyle w:val="ListParagraph"/>
        <w:numPr>
          <w:ilvl w:val="0"/>
          <w:numId w:val="3"/>
        </w:numPr>
        <w:jc w:val="both"/>
      </w:pPr>
      <w:r w:rsidRPr="00E64801">
        <w:rPr>
          <w:b/>
          <w:bCs/>
        </w:rPr>
        <w:t>Îmbunătă</w:t>
      </w:r>
      <w:r w:rsidR="00CA7E6B" w:rsidRPr="00E64801">
        <w:rPr>
          <w:b/>
          <w:bCs/>
        </w:rPr>
        <w:t>ț</w:t>
      </w:r>
      <w:r w:rsidRPr="00E64801">
        <w:rPr>
          <w:b/>
          <w:bCs/>
        </w:rPr>
        <w:t>irea calită</w:t>
      </w:r>
      <w:r w:rsidR="00CA7E6B" w:rsidRPr="00E64801">
        <w:rPr>
          <w:b/>
          <w:bCs/>
        </w:rPr>
        <w:t>ț</w:t>
      </w:r>
      <w:r w:rsidRPr="00E64801">
        <w:rPr>
          <w:b/>
          <w:bCs/>
        </w:rPr>
        <w:t>ii vie</w:t>
      </w:r>
      <w:r w:rsidR="00CA7E6B" w:rsidRPr="00E64801">
        <w:rPr>
          <w:b/>
          <w:bCs/>
        </w:rPr>
        <w:t>ț</w:t>
      </w:r>
      <w:r w:rsidRPr="00E64801">
        <w:rPr>
          <w:b/>
          <w:bCs/>
        </w:rPr>
        <w:t xml:space="preserve">ii </w:t>
      </w:r>
      <w:r w:rsidRPr="00E64801">
        <w:t xml:space="preserve"> prin îmbunătă</w:t>
      </w:r>
      <w:r w:rsidR="00CA7E6B" w:rsidRPr="00E64801">
        <w:t>ț</w:t>
      </w:r>
      <w:r w:rsidRPr="00E64801">
        <w:t>irea calită</w:t>
      </w:r>
      <w:r w:rsidR="00CA7E6B" w:rsidRPr="00E64801">
        <w:t>ț</w:t>
      </w:r>
      <w:r w:rsidRPr="00E64801">
        <w:t xml:space="preserve">ii mediului natural </w:t>
      </w:r>
      <w:r w:rsidR="006D67BA" w:rsidRPr="00E64801">
        <w:t>ș</w:t>
      </w:r>
      <w:r w:rsidRPr="00E64801">
        <w:t>i antropic, îmbunătă</w:t>
      </w:r>
      <w:r w:rsidR="00CA7E6B" w:rsidRPr="00E64801">
        <w:t>ț</w:t>
      </w:r>
      <w:r w:rsidRPr="00E64801">
        <w:t>irea locuirii, stimularea mobilită</w:t>
      </w:r>
      <w:r w:rsidR="00CA7E6B" w:rsidRPr="00E64801">
        <w:t>ț</w:t>
      </w:r>
      <w:r w:rsidRPr="00E64801">
        <w:t>ii verzi.</w:t>
      </w:r>
    </w:p>
    <w:p w:rsidR="00962BD3" w:rsidRPr="00E64801" w:rsidRDefault="00962BD3" w:rsidP="00BC44C6">
      <w:pPr>
        <w:pStyle w:val="Heading2"/>
      </w:pPr>
      <w:r w:rsidRPr="00E64801">
        <w:t>Obiective transversale</w:t>
      </w:r>
    </w:p>
    <w:p w:rsidR="00962BD3" w:rsidRPr="00E64801" w:rsidRDefault="00962BD3" w:rsidP="0042761B">
      <w:pPr>
        <w:pStyle w:val="ListParagraph"/>
        <w:numPr>
          <w:ilvl w:val="0"/>
          <w:numId w:val="4"/>
        </w:numPr>
        <w:jc w:val="both"/>
      </w:pPr>
      <w:r w:rsidRPr="00E64801">
        <w:rPr>
          <w:b/>
          <w:bCs/>
        </w:rPr>
        <w:t>Transformarea digitală a serviciilor sociale</w:t>
      </w:r>
      <w:r w:rsidRPr="00E64801">
        <w:t xml:space="preserve"> prin cre</w:t>
      </w:r>
      <w:r w:rsidR="006D67BA" w:rsidRPr="00E64801">
        <w:t>ș</w:t>
      </w:r>
      <w:r w:rsidRPr="00E64801">
        <w:t xml:space="preserve">terea numărului </w:t>
      </w:r>
      <w:r w:rsidR="006D67BA" w:rsidRPr="00E64801">
        <w:t>ș</w:t>
      </w:r>
      <w:r w:rsidRPr="00E64801">
        <w:t>i calită</w:t>
      </w:r>
      <w:r w:rsidR="00CA7E6B" w:rsidRPr="00E64801">
        <w:t>ț</w:t>
      </w:r>
      <w:r w:rsidRPr="00E64801">
        <w:t>ii serviciilor sociale accesibile la distan</w:t>
      </w:r>
      <w:r w:rsidR="00CA7E6B" w:rsidRPr="00E64801">
        <w:t>ț</w:t>
      </w:r>
      <w:r w:rsidRPr="00E64801">
        <w:t>ă</w:t>
      </w:r>
    </w:p>
    <w:p w:rsidR="00962BD3" w:rsidRPr="00E64801" w:rsidRDefault="00962BD3" w:rsidP="0042761B">
      <w:pPr>
        <w:pStyle w:val="ListParagraph"/>
        <w:numPr>
          <w:ilvl w:val="0"/>
          <w:numId w:val="4"/>
        </w:numPr>
        <w:jc w:val="both"/>
      </w:pPr>
      <w:r w:rsidRPr="00E64801">
        <w:rPr>
          <w:b/>
          <w:bCs/>
        </w:rPr>
        <w:t xml:space="preserve">Întărirea ecosistemului social local </w:t>
      </w:r>
      <w:r w:rsidRPr="00E64801">
        <w:t xml:space="preserve">prin comunicare, informare </w:t>
      </w:r>
      <w:r w:rsidR="006D67BA" w:rsidRPr="00E64801">
        <w:t>ș</w:t>
      </w:r>
      <w:r w:rsidRPr="00E64801">
        <w:t>i promovare pentru îmbunătă</w:t>
      </w:r>
      <w:r w:rsidR="00CA7E6B" w:rsidRPr="00E64801">
        <w:t>ț</w:t>
      </w:r>
      <w:r w:rsidRPr="00E64801">
        <w:t>irea rela</w:t>
      </w:r>
      <w:r w:rsidR="00CA7E6B" w:rsidRPr="00E64801">
        <w:t>ț</w:t>
      </w:r>
      <w:r w:rsidRPr="00E64801">
        <w:t xml:space="preserve">iei dintre furnizorii de servicii sociale, factori de decizie, mediul academic, mediul economic </w:t>
      </w:r>
      <w:r w:rsidR="006D67BA" w:rsidRPr="00E64801">
        <w:t>ș</w:t>
      </w:r>
      <w:r w:rsidRPr="00E64801">
        <w:t>i comunitate.</w:t>
      </w:r>
    </w:p>
    <w:p w:rsidR="00ED3C80" w:rsidRPr="00E64801" w:rsidRDefault="00ED3C80" w:rsidP="003C3769">
      <w:pPr>
        <w:jc w:val="both"/>
        <w:rPr>
          <w:rFonts w:asciiTheme="majorHAnsi" w:eastAsiaTheme="majorEastAsia" w:hAnsiTheme="majorHAnsi" w:cstheme="majorBidi"/>
          <w:color w:val="2F5496" w:themeColor="accent1" w:themeShade="BF"/>
          <w:sz w:val="26"/>
          <w:szCs w:val="26"/>
        </w:rPr>
      </w:pPr>
      <w:r w:rsidRPr="00E64801">
        <w:br w:type="page"/>
      </w:r>
    </w:p>
    <w:p w:rsidR="00F84F5E" w:rsidRPr="00E64801" w:rsidRDefault="00F84F5E" w:rsidP="00BC44C6">
      <w:pPr>
        <w:pStyle w:val="Heading1"/>
      </w:pPr>
      <w:r w:rsidRPr="00E64801">
        <w:lastRenderedPageBreak/>
        <w:t>Metodologia de cercetare</w:t>
      </w:r>
    </w:p>
    <w:p w:rsidR="00F84F5E" w:rsidRPr="00E64801" w:rsidRDefault="00F84F5E" w:rsidP="00F84F5E">
      <w:pPr>
        <w:rPr>
          <w:rFonts w:cstheme="minorHAnsi"/>
          <w:b/>
          <w:bCs/>
        </w:rPr>
      </w:pPr>
      <w:r w:rsidRPr="00E64801">
        <w:rPr>
          <w:rFonts w:cstheme="minorHAnsi"/>
          <w:b/>
          <w:bCs/>
        </w:rPr>
        <w:t>Capitolul II – Metodologia de cercetare</w:t>
      </w:r>
    </w:p>
    <w:p w:rsidR="00F84F5E" w:rsidRPr="00E64801" w:rsidRDefault="00F84F5E" w:rsidP="00F84F5E">
      <w:pPr>
        <w:jc w:val="both"/>
        <w:rPr>
          <w:rFonts w:cstheme="minorHAnsi"/>
        </w:rPr>
      </w:pPr>
      <w:r w:rsidRPr="00E64801">
        <w:rPr>
          <w:rFonts w:cstheme="minorHAnsi"/>
        </w:rPr>
        <w:t xml:space="preserve">Elaborarea Strategiei de Dezvoltare a Serviciilor sociale a Municipiului Baia Mare s-a realizat pe baza unei metodologii de cercetare riguroase, care a integrat metode cantitative și calitative, cu accent pe analiza documentelor, analiza statistică comparativă, </w:t>
      </w:r>
      <w:r w:rsidR="00C20D03" w:rsidRPr="00E64801">
        <w:rPr>
          <w:rFonts w:cstheme="minorHAnsi"/>
        </w:rPr>
        <w:t>consultări</w:t>
      </w:r>
      <w:r w:rsidRPr="00E64801">
        <w:rPr>
          <w:rFonts w:cstheme="minorHAnsi"/>
        </w:rPr>
        <w:t xml:space="preserve"> cu personalul implicat în furnizarea serviciilor sociale și analiza SWOT. Metodologia aplicată a permis o în</w:t>
      </w:r>
      <w:r w:rsidR="00CA7E6B" w:rsidRPr="00E64801">
        <w:rPr>
          <w:rFonts w:cstheme="minorHAnsi"/>
        </w:rPr>
        <w:t>ț</w:t>
      </w:r>
      <w:r w:rsidRPr="00E64801">
        <w:rPr>
          <w:rFonts w:cstheme="minorHAnsi"/>
        </w:rPr>
        <w:t>elegere aprofundată a contextului social actual și o fundamentare solidă a direc</w:t>
      </w:r>
      <w:r w:rsidR="00CA7E6B" w:rsidRPr="00E64801">
        <w:rPr>
          <w:rFonts w:cstheme="minorHAnsi"/>
        </w:rPr>
        <w:t>ț</w:t>
      </w:r>
      <w:r w:rsidRPr="00E64801">
        <w:rPr>
          <w:rFonts w:cstheme="minorHAnsi"/>
        </w:rPr>
        <w:t>iilor strategice propuse.</w:t>
      </w:r>
    </w:p>
    <w:p w:rsidR="00F84F5E" w:rsidRPr="00E64801" w:rsidRDefault="00F84F5E" w:rsidP="00F84F5E">
      <w:pPr>
        <w:jc w:val="both"/>
        <w:rPr>
          <w:rFonts w:cstheme="minorHAnsi"/>
        </w:rPr>
      </w:pPr>
      <w:r w:rsidRPr="00E64801">
        <w:rPr>
          <w:rFonts w:cstheme="minorHAnsi"/>
        </w:rPr>
        <w:t>Procesul de cercetare și fundamentare a strategiei a fost structurat în două etape principale:</w:t>
      </w:r>
    </w:p>
    <w:p w:rsidR="00F84F5E" w:rsidRPr="00E64801" w:rsidRDefault="00F84F5E" w:rsidP="00F84F5E">
      <w:pPr>
        <w:jc w:val="both"/>
        <w:rPr>
          <w:rFonts w:cstheme="minorHAnsi"/>
          <w:b/>
          <w:bCs/>
        </w:rPr>
      </w:pPr>
      <w:r w:rsidRPr="00E64801">
        <w:rPr>
          <w:rFonts w:cstheme="minorHAnsi"/>
          <w:b/>
          <w:bCs/>
        </w:rPr>
        <w:t>1. Evaluarea situa</w:t>
      </w:r>
      <w:r w:rsidR="00CA7E6B" w:rsidRPr="00E64801">
        <w:rPr>
          <w:rFonts w:cstheme="minorHAnsi"/>
          <w:b/>
          <w:bCs/>
        </w:rPr>
        <w:t>ț</w:t>
      </w:r>
      <w:r w:rsidRPr="00E64801">
        <w:rPr>
          <w:rFonts w:cstheme="minorHAnsi"/>
          <w:b/>
          <w:bCs/>
        </w:rPr>
        <w:t>iei actuale</w:t>
      </w:r>
    </w:p>
    <w:p w:rsidR="00F84F5E" w:rsidRPr="00E64801" w:rsidRDefault="00F84F5E" w:rsidP="00F84F5E">
      <w:pPr>
        <w:jc w:val="both"/>
        <w:rPr>
          <w:rFonts w:cstheme="minorHAnsi"/>
        </w:rPr>
      </w:pPr>
      <w:r w:rsidRPr="00E64801">
        <w:rPr>
          <w:rFonts w:cstheme="minorHAnsi"/>
        </w:rPr>
        <w:t>Această etapă a avut ca obiectiv principal identificarea nevoilor sociale, a resurselor existente și a principalelor disfunc</w:t>
      </w:r>
      <w:r w:rsidR="00CA7E6B" w:rsidRPr="00E64801">
        <w:rPr>
          <w:rFonts w:cstheme="minorHAnsi"/>
        </w:rPr>
        <w:t>ț</w:t>
      </w:r>
      <w:r w:rsidRPr="00E64801">
        <w:rPr>
          <w:rFonts w:cstheme="minorHAnsi"/>
        </w:rPr>
        <w:t>ionalită</w:t>
      </w:r>
      <w:r w:rsidR="00CA7E6B" w:rsidRPr="00E64801">
        <w:rPr>
          <w:rFonts w:cstheme="minorHAnsi"/>
        </w:rPr>
        <w:t>ț</w:t>
      </w:r>
      <w:r w:rsidRPr="00E64801">
        <w:rPr>
          <w:rFonts w:cstheme="minorHAnsi"/>
        </w:rPr>
        <w:t>i în furnizarea serviciilor sociale, prin aplicarea următoarelor metode:</w:t>
      </w:r>
    </w:p>
    <w:p w:rsidR="00F84F5E" w:rsidRPr="00E64801" w:rsidRDefault="00F84F5E" w:rsidP="00F84F5E">
      <w:pPr>
        <w:jc w:val="both"/>
        <w:rPr>
          <w:rFonts w:cstheme="minorHAnsi"/>
          <w:b/>
          <w:bCs/>
        </w:rPr>
      </w:pPr>
      <w:r w:rsidRPr="00E64801">
        <w:rPr>
          <w:rFonts w:cstheme="minorHAnsi"/>
          <w:b/>
          <w:bCs/>
        </w:rPr>
        <w:t>a) Cercetare cantitativă privind profilul socio-economic al comunită</w:t>
      </w:r>
      <w:r w:rsidR="00CA7E6B" w:rsidRPr="00E64801">
        <w:rPr>
          <w:rFonts w:cstheme="minorHAnsi"/>
          <w:b/>
          <w:bCs/>
        </w:rPr>
        <w:t>ț</w:t>
      </w:r>
      <w:r w:rsidRPr="00E64801">
        <w:rPr>
          <w:rFonts w:cstheme="minorHAnsi"/>
          <w:b/>
          <w:bCs/>
        </w:rPr>
        <w:t>ii</w:t>
      </w:r>
    </w:p>
    <w:p w:rsidR="00F84F5E" w:rsidRPr="00E64801" w:rsidRDefault="00F84F5E" w:rsidP="00DB35A7">
      <w:pPr>
        <w:numPr>
          <w:ilvl w:val="0"/>
          <w:numId w:val="30"/>
        </w:numPr>
        <w:spacing w:after="0" w:line="276" w:lineRule="auto"/>
        <w:jc w:val="both"/>
        <w:rPr>
          <w:rFonts w:cstheme="minorHAnsi"/>
        </w:rPr>
      </w:pPr>
      <w:r w:rsidRPr="00E64801">
        <w:rPr>
          <w:rFonts w:cstheme="minorHAnsi"/>
          <w:b/>
          <w:bCs/>
        </w:rPr>
        <w:t>Metoda analizei documentelor</w:t>
      </w:r>
      <w:r w:rsidRPr="00E64801">
        <w:rPr>
          <w:rFonts w:cstheme="minorHAnsi"/>
        </w:rPr>
        <w:t>, utilizată pentru examinarea:</w:t>
      </w:r>
    </w:p>
    <w:p w:rsidR="00F84F5E" w:rsidRPr="00E64801" w:rsidRDefault="00F84F5E">
      <w:pPr>
        <w:numPr>
          <w:ilvl w:val="1"/>
          <w:numId w:val="30"/>
        </w:numPr>
        <w:spacing w:after="0" w:line="276" w:lineRule="auto"/>
        <w:jc w:val="both"/>
        <w:rPr>
          <w:rFonts w:cstheme="minorHAnsi"/>
        </w:rPr>
      </w:pPr>
      <w:r w:rsidRPr="00E64801">
        <w:rPr>
          <w:rFonts w:cstheme="minorHAnsi"/>
        </w:rPr>
        <w:t>Strategiilor, reglementărilor și documentelor de politici publice relevante la nivel european.</w:t>
      </w:r>
    </w:p>
    <w:p w:rsidR="00F84F5E" w:rsidRPr="00E64801" w:rsidRDefault="00F84F5E">
      <w:pPr>
        <w:numPr>
          <w:ilvl w:val="1"/>
          <w:numId w:val="30"/>
        </w:numPr>
        <w:spacing w:after="0" w:line="276" w:lineRule="auto"/>
        <w:jc w:val="both"/>
        <w:rPr>
          <w:rFonts w:cstheme="minorHAnsi"/>
        </w:rPr>
      </w:pPr>
      <w:r w:rsidRPr="00E64801">
        <w:rPr>
          <w:rFonts w:cstheme="minorHAnsi"/>
        </w:rPr>
        <w:t>Cadrului legislativ na</w:t>
      </w:r>
      <w:r w:rsidR="00CA7E6B" w:rsidRPr="00E64801">
        <w:rPr>
          <w:rFonts w:cstheme="minorHAnsi"/>
        </w:rPr>
        <w:t>ț</w:t>
      </w:r>
      <w:r w:rsidRPr="00E64801">
        <w:rPr>
          <w:rFonts w:cstheme="minorHAnsi"/>
        </w:rPr>
        <w:t>ional aplicabil în domeniul serviciilor sociale.</w:t>
      </w:r>
    </w:p>
    <w:p w:rsidR="00F84F5E" w:rsidRPr="00E64801" w:rsidRDefault="00F84F5E">
      <w:pPr>
        <w:numPr>
          <w:ilvl w:val="1"/>
          <w:numId w:val="30"/>
        </w:numPr>
        <w:spacing w:after="0" w:line="276" w:lineRule="auto"/>
        <w:jc w:val="both"/>
        <w:rPr>
          <w:rFonts w:cstheme="minorHAnsi"/>
          <w:color w:val="EE0000"/>
        </w:rPr>
      </w:pPr>
      <w:r w:rsidRPr="00E64801">
        <w:rPr>
          <w:rFonts w:cstheme="minorHAnsi"/>
        </w:rPr>
        <w:t>Rapoartelor, studiilor și cercetărilor elaborate la nivel interna</w:t>
      </w:r>
      <w:r w:rsidR="00CA7E6B" w:rsidRPr="00E64801">
        <w:rPr>
          <w:rFonts w:cstheme="minorHAnsi"/>
        </w:rPr>
        <w:t>ț</w:t>
      </w:r>
      <w:r w:rsidRPr="00E64801">
        <w:rPr>
          <w:rFonts w:cstheme="minorHAnsi"/>
        </w:rPr>
        <w:t>ional, na</w:t>
      </w:r>
      <w:r w:rsidR="00CA7E6B" w:rsidRPr="00E64801">
        <w:rPr>
          <w:rFonts w:cstheme="minorHAnsi"/>
        </w:rPr>
        <w:t>ț</w:t>
      </w:r>
      <w:r w:rsidRPr="00E64801">
        <w:rPr>
          <w:rFonts w:cstheme="minorHAnsi"/>
        </w:rPr>
        <w:t>ional, regional, jude</w:t>
      </w:r>
      <w:r w:rsidR="00CA7E6B" w:rsidRPr="00E64801">
        <w:rPr>
          <w:rFonts w:cstheme="minorHAnsi"/>
        </w:rPr>
        <w:t>ț</w:t>
      </w:r>
      <w:r w:rsidRPr="00E64801">
        <w:rPr>
          <w:rFonts w:cstheme="minorHAnsi"/>
        </w:rPr>
        <w:t>ean și local, provenite din surse oficiale (Institutul Na</w:t>
      </w:r>
      <w:r w:rsidR="00CA7E6B" w:rsidRPr="00E64801">
        <w:rPr>
          <w:rFonts w:cstheme="minorHAnsi"/>
        </w:rPr>
        <w:t>ț</w:t>
      </w:r>
      <w:r w:rsidRPr="00E64801">
        <w:rPr>
          <w:rFonts w:cstheme="minorHAnsi"/>
        </w:rPr>
        <w:t xml:space="preserve">ional de Statistică – www.insse.ro, Eurostat – </w:t>
      </w:r>
      <w:hyperlink r:id="rId10" w:tgtFrame="_new" w:history="1">
        <w:r w:rsidRPr="00E64801">
          <w:rPr>
            <w:rStyle w:val="Hyperlink"/>
            <w:rFonts w:cstheme="minorHAnsi"/>
            <w:color w:val="auto"/>
          </w:rPr>
          <w:t>http://ec.europa.eu/eurostat</w:t>
        </w:r>
      </w:hyperlink>
      <w:r w:rsidRPr="00E64801">
        <w:rPr>
          <w:rFonts w:cstheme="minorHAnsi"/>
        </w:rPr>
        <w:t>), baze de date publice (institu</w:t>
      </w:r>
      <w:r w:rsidR="00CA7E6B" w:rsidRPr="00E64801">
        <w:rPr>
          <w:rFonts w:cstheme="minorHAnsi"/>
        </w:rPr>
        <w:t>ț</w:t>
      </w:r>
      <w:r w:rsidRPr="00E64801">
        <w:rPr>
          <w:rFonts w:cstheme="minorHAnsi"/>
        </w:rPr>
        <w:t>ii centrale și locale), bazele de date ale DAS Baia Mare, precum și din surse private (organiza</w:t>
      </w:r>
      <w:r w:rsidR="00CA7E6B" w:rsidRPr="00E64801">
        <w:rPr>
          <w:rFonts w:cstheme="minorHAnsi"/>
        </w:rPr>
        <w:t>ț</w:t>
      </w:r>
      <w:r w:rsidRPr="00E64801">
        <w:rPr>
          <w:rFonts w:cstheme="minorHAnsi"/>
        </w:rPr>
        <w:t>ii neguvernamentale).</w:t>
      </w:r>
    </w:p>
    <w:p w:rsidR="00F84F5E" w:rsidRPr="00E64801" w:rsidRDefault="00F84F5E">
      <w:pPr>
        <w:numPr>
          <w:ilvl w:val="1"/>
          <w:numId w:val="30"/>
        </w:numPr>
        <w:spacing w:after="0" w:line="276" w:lineRule="auto"/>
        <w:jc w:val="both"/>
        <w:rPr>
          <w:rFonts w:cstheme="minorHAnsi"/>
          <w:color w:val="EE0000"/>
        </w:rPr>
      </w:pPr>
      <w:r w:rsidRPr="00E64801">
        <w:rPr>
          <w:rFonts w:cstheme="minorHAnsi"/>
        </w:rPr>
        <w:t>Strategia Integrată de Dezvoltare Urbană a Municipiului Baia Mare și Strategia Smart City a Municipiului Baia Mare</w:t>
      </w:r>
    </w:p>
    <w:p w:rsidR="00F84F5E" w:rsidRPr="00E64801" w:rsidRDefault="00F84F5E">
      <w:pPr>
        <w:numPr>
          <w:ilvl w:val="0"/>
          <w:numId w:val="30"/>
        </w:numPr>
        <w:spacing w:after="200" w:line="276" w:lineRule="auto"/>
        <w:jc w:val="both"/>
        <w:rPr>
          <w:rFonts w:cstheme="minorHAnsi"/>
        </w:rPr>
      </w:pPr>
      <w:r w:rsidRPr="00E64801">
        <w:rPr>
          <w:rFonts w:cstheme="minorHAnsi"/>
          <w:b/>
          <w:bCs/>
        </w:rPr>
        <w:t>Analiza comparativă a datelor statistice</w:t>
      </w:r>
      <w:r w:rsidRPr="00E64801">
        <w:rPr>
          <w:rFonts w:cstheme="minorHAnsi"/>
        </w:rPr>
        <w:t>, prin raportarea indicatorilor locali la datele similare disponibile la nivel jude</w:t>
      </w:r>
      <w:r w:rsidR="00CA7E6B" w:rsidRPr="00E64801">
        <w:rPr>
          <w:rFonts w:cstheme="minorHAnsi"/>
        </w:rPr>
        <w:t>ț</w:t>
      </w:r>
      <w:r w:rsidRPr="00E64801">
        <w:rPr>
          <w:rFonts w:cstheme="minorHAnsi"/>
        </w:rPr>
        <w:t>ean, regional, na</w:t>
      </w:r>
      <w:r w:rsidR="00CA7E6B" w:rsidRPr="00E64801">
        <w:rPr>
          <w:rFonts w:cstheme="minorHAnsi"/>
        </w:rPr>
        <w:t>ț</w:t>
      </w:r>
      <w:r w:rsidRPr="00E64801">
        <w:rPr>
          <w:rFonts w:cstheme="minorHAnsi"/>
        </w:rPr>
        <w:t>ional și european, cu scopul de a identifica discrepan</w:t>
      </w:r>
      <w:r w:rsidR="00CA7E6B" w:rsidRPr="00E64801">
        <w:rPr>
          <w:rFonts w:cstheme="minorHAnsi"/>
        </w:rPr>
        <w:t>ț</w:t>
      </w:r>
      <w:r w:rsidRPr="00E64801">
        <w:rPr>
          <w:rFonts w:cstheme="minorHAnsi"/>
        </w:rPr>
        <w:t>ele, tendin</w:t>
      </w:r>
      <w:r w:rsidR="00CA7E6B" w:rsidRPr="00E64801">
        <w:rPr>
          <w:rFonts w:cstheme="minorHAnsi"/>
        </w:rPr>
        <w:t>ț</w:t>
      </w:r>
      <w:r w:rsidRPr="00E64801">
        <w:rPr>
          <w:rFonts w:cstheme="minorHAnsi"/>
        </w:rPr>
        <w:t>ele și provocările specifice comunită</w:t>
      </w:r>
      <w:r w:rsidR="00CA7E6B" w:rsidRPr="00E64801">
        <w:rPr>
          <w:rFonts w:cstheme="minorHAnsi"/>
        </w:rPr>
        <w:t>ț</w:t>
      </w:r>
      <w:r w:rsidRPr="00E64801">
        <w:rPr>
          <w:rFonts w:cstheme="minorHAnsi"/>
        </w:rPr>
        <w:t>ii.</w:t>
      </w:r>
    </w:p>
    <w:p w:rsidR="00F84F5E" w:rsidRPr="00E64801" w:rsidRDefault="00F84F5E">
      <w:pPr>
        <w:numPr>
          <w:ilvl w:val="0"/>
          <w:numId w:val="30"/>
        </w:numPr>
        <w:spacing w:after="200" w:line="276" w:lineRule="auto"/>
        <w:jc w:val="both"/>
        <w:rPr>
          <w:rFonts w:cstheme="minorHAnsi"/>
        </w:rPr>
      </w:pPr>
      <w:r w:rsidRPr="00E64801">
        <w:rPr>
          <w:rFonts w:cstheme="minorHAnsi"/>
          <w:b/>
          <w:bCs/>
        </w:rPr>
        <w:t xml:space="preserve">Date disponibile din </w:t>
      </w:r>
      <w:r w:rsidR="00C20D03" w:rsidRPr="00E64801">
        <w:rPr>
          <w:rFonts w:cstheme="minorHAnsi"/>
          <w:b/>
          <w:bCs/>
        </w:rPr>
        <w:t>întâlnirile grupurilor de lucru</w:t>
      </w:r>
      <w:r w:rsidRPr="00E64801">
        <w:rPr>
          <w:rFonts w:cstheme="minorHAnsi"/>
          <w:b/>
          <w:bCs/>
        </w:rPr>
        <w:t xml:space="preserve"> realizate la nivelul comunită</w:t>
      </w:r>
      <w:r w:rsidR="00CA7E6B" w:rsidRPr="00E64801">
        <w:rPr>
          <w:rFonts w:cstheme="minorHAnsi"/>
          <w:b/>
          <w:bCs/>
        </w:rPr>
        <w:t>ț</w:t>
      </w:r>
      <w:r w:rsidRPr="00E64801">
        <w:rPr>
          <w:rFonts w:cstheme="minorHAnsi"/>
          <w:b/>
          <w:bCs/>
        </w:rPr>
        <w:t>ilor marginalizate din Municipiu, ob</w:t>
      </w:r>
      <w:r w:rsidR="00CA7E6B" w:rsidRPr="00E64801">
        <w:rPr>
          <w:rFonts w:cstheme="minorHAnsi"/>
          <w:b/>
          <w:bCs/>
        </w:rPr>
        <w:t>ț</w:t>
      </w:r>
      <w:r w:rsidRPr="00E64801">
        <w:rPr>
          <w:rFonts w:cstheme="minorHAnsi"/>
          <w:b/>
          <w:bCs/>
        </w:rPr>
        <w:t>inute în cadrul proiectelor de Dezvoltare plasată sub Responsabilitatea Comunită</w:t>
      </w:r>
      <w:r w:rsidR="00CA7E6B" w:rsidRPr="00E64801">
        <w:rPr>
          <w:rFonts w:cstheme="minorHAnsi"/>
          <w:b/>
          <w:bCs/>
        </w:rPr>
        <w:t>ț</w:t>
      </w:r>
      <w:r w:rsidRPr="00E64801">
        <w:rPr>
          <w:rFonts w:cstheme="minorHAnsi"/>
          <w:b/>
          <w:bCs/>
        </w:rPr>
        <w:t>ii (SDL) în cartierele Vasile Alecsandri și Ferneziu</w:t>
      </w:r>
      <w:r w:rsidRPr="00E64801">
        <w:rPr>
          <w:rFonts w:cstheme="minorHAnsi"/>
        </w:rPr>
        <w:t>, aplicată în comunită</w:t>
      </w:r>
      <w:r w:rsidR="00CA7E6B" w:rsidRPr="00E64801">
        <w:rPr>
          <w:rFonts w:cstheme="minorHAnsi"/>
        </w:rPr>
        <w:t>ț</w:t>
      </w:r>
      <w:r w:rsidRPr="00E64801">
        <w:rPr>
          <w:rFonts w:cstheme="minorHAnsi"/>
        </w:rPr>
        <w:t>i aflate în situa</w:t>
      </w:r>
      <w:r w:rsidR="00CA7E6B" w:rsidRPr="00E64801">
        <w:rPr>
          <w:rFonts w:cstheme="minorHAnsi"/>
        </w:rPr>
        <w:t>ț</w:t>
      </w:r>
      <w:r w:rsidRPr="00E64801">
        <w:rPr>
          <w:rFonts w:cstheme="minorHAnsi"/>
        </w:rPr>
        <w:t>ii de vulnerabilitate sau excluziune socială, în vederea surprinderii unor aspecte calitative referitoare la condi</w:t>
      </w:r>
      <w:r w:rsidR="00CA7E6B" w:rsidRPr="00E64801">
        <w:rPr>
          <w:rFonts w:cstheme="minorHAnsi"/>
        </w:rPr>
        <w:t>ț</w:t>
      </w:r>
      <w:r w:rsidRPr="00E64801">
        <w:rPr>
          <w:rFonts w:cstheme="minorHAnsi"/>
        </w:rPr>
        <w:t>iile de trai, accesul la servicii sociale, educa</w:t>
      </w:r>
      <w:r w:rsidR="00CA7E6B" w:rsidRPr="00E64801">
        <w:rPr>
          <w:rFonts w:cstheme="minorHAnsi"/>
        </w:rPr>
        <w:t>ț</w:t>
      </w:r>
      <w:r w:rsidRPr="00E64801">
        <w:rPr>
          <w:rFonts w:cstheme="minorHAnsi"/>
        </w:rPr>
        <w:t>ie, sănătate, locuire etc.</w:t>
      </w:r>
    </w:p>
    <w:p w:rsidR="00F84F5E" w:rsidRPr="00E64801" w:rsidRDefault="00F84F5E" w:rsidP="00F84F5E">
      <w:pPr>
        <w:jc w:val="both"/>
        <w:rPr>
          <w:rFonts w:cstheme="minorHAnsi"/>
          <w:b/>
          <w:bCs/>
        </w:rPr>
      </w:pPr>
      <w:r w:rsidRPr="00E64801">
        <w:rPr>
          <w:rFonts w:cstheme="minorHAnsi"/>
          <w:b/>
          <w:bCs/>
        </w:rPr>
        <w:t>b) Analiza cantitativă a sistemului local de servicii sociale</w:t>
      </w:r>
    </w:p>
    <w:p w:rsidR="00F84F5E" w:rsidRPr="00E64801" w:rsidRDefault="00F84F5E">
      <w:pPr>
        <w:numPr>
          <w:ilvl w:val="0"/>
          <w:numId w:val="31"/>
        </w:numPr>
        <w:spacing w:after="200" w:line="276" w:lineRule="auto"/>
        <w:jc w:val="both"/>
        <w:rPr>
          <w:rFonts w:cstheme="minorHAnsi"/>
        </w:rPr>
      </w:pPr>
      <w:r w:rsidRPr="00E64801">
        <w:rPr>
          <w:rFonts w:cstheme="minorHAnsi"/>
        </w:rPr>
        <w:t>Evaluarea capacită</w:t>
      </w:r>
      <w:r w:rsidR="00CA7E6B" w:rsidRPr="00E64801">
        <w:rPr>
          <w:rFonts w:cstheme="minorHAnsi"/>
        </w:rPr>
        <w:t>ț</w:t>
      </w:r>
      <w:r w:rsidRPr="00E64801">
        <w:rPr>
          <w:rFonts w:cstheme="minorHAnsi"/>
        </w:rPr>
        <w:t xml:space="preserve">ii locale de furnizare a serviciilor sociale a fost realizată prin colectarea și interpretarea datelor statistice relevante și prin </w:t>
      </w:r>
      <w:r w:rsidRPr="00E64801">
        <w:rPr>
          <w:rFonts w:cstheme="minorHAnsi"/>
          <w:b/>
          <w:bCs/>
        </w:rPr>
        <w:t>compararea acestora cu reperele na</w:t>
      </w:r>
      <w:r w:rsidR="00CA7E6B" w:rsidRPr="00E64801">
        <w:rPr>
          <w:rFonts w:cstheme="minorHAnsi"/>
          <w:b/>
          <w:bCs/>
        </w:rPr>
        <w:t>ț</w:t>
      </w:r>
      <w:r w:rsidRPr="00E64801">
        <w:rPr>
          <w:rFonts w:cstheme="minorHAnsi"/>
          <w:b/>
          <w:bCs/>
        </w:rPr>
        <w:t>ionale și europene</w:t>
      </w:r>
      <w:r w:rsidRPr="00E64801">
        <w:rPr>
          <w:rFonts w:cstheme="minorHAnsi"/>
        </w:rPr>
        <w:t>, în vederea eviden</w:t>
      </w:r>
      <w:r w:rsidR="00CA7E6B" w:rsidRPr="00E64801">
        <w:rPr>
          <w:rFonts w:cstheme="minorHAnsi"/>
        </w:rPr>
        <w:t>ț</w:t>
      </w:r>
      <w:r w:rsidRPr="00E64801">
        <w:rPr>
          <w:rFonts w:cstheme="minorHAnsi"/>
        </w:rPr>
        <w:t>ierii gradului de acoperire a nevoilor sociale și a nivelului de dezvoltare a serviciilor existente.</w:t>
      </w:r>
    </w:p>
    <w:p w:rsidR="00F84F5E" w:rsidRPr="00E64801" w:rsidRDefault="00F84F5E" w:rsidP="00F84F5E">
      <w:pPr>
        <w:rPr>
          <w:rFonts w:cstheme="minorHAnsi"/>
          <w:b/>
          <w:bCs/>
        </w:rPr>
      </w:pPr>
      <w:r w:rsidRPr="00E64801">
        <w:rPr>
          <w:rFonts w:cstheme="minorHAnsi"/>
          <w:b/>
          <w:bCs/>
        </w:rPr>
        <w:lastRenderedPageBreak/>
        <w:t>c) Analiza SWOT</w:t>
      </w:r>
    </w:p>
    <w:p w:rsidR="00F84F5E" w:rsidRPr="00E64801" w:rsidRDefault="00F84F5E">
      <w:pPr>
        <w:numPr>
          <w:ilvl w:val="0"/>
          <w:numId w:val="32"/>
        </w:numPr>
        <w:spacing w:after="200" w:line="276" w:lineRule="auto"/>
        <w:rPr>
          <w:rFonts w:cstheme="minorHAnsi"/>
        </w:rPr>
      </w:pPr>
      <w:r w:rsidRPr="00E64801">
        <w:rPr>
          <w:rFonts w:cstheme="minorHAnsi"/>
        </w:rPr>
        <w:t>A fost elaborată o analiză SWOT a principalelor domenii ale dezvoltării sociale (ocupa</w:t>
      </w:r>
      <w:r w:rsidR="00CA7E6B" w:rsidRPr="00E64801">
        <w:rPr>
          <w:rFonts w:cstheme="minorHAnsi"/>
        </w:rPr>
        <w:t>ț</w:t>
      </w:r>
      <w:r w:rsidRPr="00E64801">
        <w:rPr>
          <w:rFonts w:cstheme="minorHAnsi"/>
        </w:rPr>
        <w:t>ie, educa</w:t>
      </w:r>
      <w:r w:rsidR="00CA7E6B" w:rsidRPr="00E64801">
        <w:rPr>
          <w:rFonts w:cstheme="minorHAnsi"/>
        </w:rPr>
        <w:t>ț</w:t>
      </w:r>
      <w:r w:rsidRPr="00E64801">
        <w:rPr>
          <w:rFonts w:cstheme="minorHAnsi"/>
        </w:rPr>
        <w:t>ie, sănătate, locuire, incluziune socială), care sintetizează aspectele cheie ale mediului intern (puncte tari și puncte slabe) și ale mediului extern (oportunită</w:t>
      </w:r>
      <w:r w:rsidR="00CA7E6B" w:rsidRPr="00E64801">
        <w:rPr>
          <w:rFonts w:cstheme="minorHAnsi"/>
        </w:rPr>
        <w:t>ț</w:t>
      </w:r>
      <w:r w:rsidRPr="00E64801">
        <w:rPr>
          <w:rFonts w:cstheme="minorHAnsi"/>
        </w:rPr>
        <w:t>i și amenin</w:t>
      </w:r>
      <w:r w:rsidR="00CA7E6B" w:rsidRPr="00E64801">
        <w:rPr>
          <w:rFonts w:cstheme="minorHAnsi"/>
        </w:rPr>
        <w:t>ț</w:t>
      </w:r>
      <w:r w:rsidRPr="00E64801">
        <w:rPr>
          <w:rFonts w:cstheme="minorHAnsi"/>
        </w:rPr>
        <w:t>ări). Această analiză a oferit o bază strategică pentru conturarea direc</w:t>
      </w:r>
      <w:r w:rsidR="00CA7E6B" w:rsidRPr="00E64801">
        <w:rPr>
          <w:rFonts w:cstheme="minorHAnsi"/>
        </w:rPr>
        <w:t>ț</w:t>
      </w:r>
      <w:r w:rsidRPr="00E64801">
        <w:rPr>
          <w:rFonts w:cstheme="minorHAnsi"/>
        </w:rPr>
        <w:t>iilor de ac</w:t>
      </w:r>
      <w:r w:rsidR="00CA7E6B" w:rsidRPr="00E64801">
        <w:rPr>
          <w:rFonts w:cstheme="minorHAnsi"/>
        </w:rPr>
        <w:t>ț</w:t>
      </w:r>
      <w:r w:rsidRPr="00E64801">
        <w:rPr>
          <w:rFonts w:cstheme="minorHAnsi"/>
        </w:rPr>
        <w:t>iune viitoare.</w:t>
      </w:r>
    </w:p>
    <w:p w:rsidR="00F84F5E" w:rsidRPr="00E64801" w:rsidRDefault="00F84F5E" w:rsidP="00F84F5E">
      <w:pPr>
        <w:rPr>
          <w:rFonts w:cstheme="minorHAnsi"/>
          <w:b/>
          <w:bCs/>
        </w:rPr>
      </w:pPr>
      <w:r w:rsidRPr="00E64801">
        <w:rPr>
          <w:rFonts w:cstheme="minorHAnsi"/>
          <w:b/>
          <w:bCs/>
        </w:rPr>
        <w:t>2. Definirea direc</w:t>
      </w:r>
      <w:r w:rsidR="00CA7E6B" w:rsidRPr="00E64801">
        <w:rPr>
          <w:rFonts w:cstheme="minorHAnsi"/>
          <w:b/>
          <w:bCs/>
        </w:rPr>
        <w:t>ț</w:t>
      </w:r>
      <w:r w:rsidRPr="00E64801">
        <w:rPr>
          <w:rFonts w:cstheme="minorHAnsi"/>
          <w:b/>
          <w:bCs/>
        </w:rPr>
        <w:t>iilor strategice</w:t>
      </w:r>
    </w:p>
    <w:p w:rsidR="00F84F5E" w:rsidRPr="00E64801" w:rsidRDefault="00F84F5E" w:rsidP="00F84F5E">
      <w:pPr>
        <w:rPr>
          <w:rFonts w:cstheme="minorHAnsi"/>
        </w:rPr>
      </w:pPr>
      <w:r w:rsidRPr="00E64801">
        <w:rPr>
          <w:rFonts w:cstheme="minorHAnsi"/>
        </w:rPr>
        <w:t>Această etapă a urmărit stabilirea obiectivelor și măsurilor strategice, în concordan</w:t>
      </w:r>
      <w:r w:rsidR="00CA7E6B" w:rsidRPr="00E64801">
        <w:rPr>
          <w:rFonts w:cstheme="minorHAnsi"/>
        </w:rPr>
        <w:t>ț</w:t>
      </w:r>
      <w:r w:rsidRPr="00E64801">
        <w:rPr>
          <w:rFonts w:cstheme="minorHAnsi"/>
        </w:rPr>
        <w:t>ă cu nevoile identificate și în corelare cu documentele programatice de la nivel superior:</w:t>
      </w:r>
    </w:p>
    <w:p w:rsidR="00F84F5E" w:rsidRPr="00E64801" w:rsidRDefault="00F84F5E" w:rsidP="00F84F5E">
      <w:pPr>
        <w:rPr>
          <w:rFonts w:cstheme="minorHAnsi"/>
          <w:b/>
          <w:bCs/>
        </w:rPr>
      </w:pPr>
      <w:r w:rsidRPr="00E64801">
        <w:rPr>
          <w:rFonts w:cstheme="minorHAnsi"/>
          <w:b/>
          <w:bCs/>
        </w:rPr>
        <w:t>a) Analiza documentelor strategice și de politici publice</w:t>
      </w:r>
    </w:p>
    <w:p w:rsidR="00F84F5E" w:rsidRPr="00E64801" w:rsidRDefault="00F84F5E">
      <w:pPr>
        <w:numPr>
          <w:ilvl w:val="0"/>
          <w:numId w:val="33"/>
        </w:numPr>
        <w:spacing w:after="200" w:line="276" w:lineRule="auto"/>
        <w:rPr>
          <w:rFonts w:cstheme="minorHAnsi"/>
          <w:color w:val="EE0000"/>
        </w:rPr>
      </w:pPr>
      <w:r w:rsidRPr="00E64801">
        <w:rPr>
          <w:rFonts w:cstheme="minorHAnsi"/>
        </w:rPr>
        <w:t xml:space="preserve">A fost realizată o </w:t>
      </w:r>
      <w:r w:rsidRPr="00E64801">
        <w:rPr>
          <w:rFonts w:cstheme="minorHAnsi"/>
          <w:b/>
          <w:bCs/>
        </w:rPr>
        <w:t>corelare a Strategiei de Dezvoltare a Serviciilor Sociale a Municipiului Baia Mare</w:t>
      </w:r>
      <w:r w:rsidRPr="00E64801">
        <w:rPr>
          <w:rFonts w:cstheme="minorHAnsi"/>
        </w:rPr>
        <w:t xml:space="preserve"> cu documentele strategice relevante la nivel european, na</w:t>
      </w:r>
      <w:r w:rsidR="00CA7E6B" w:rsidRPr="00E64801">
        <w:rPr>
          <w:rFonts w:cstheme="minorHAnsi"/>
        </w:rPr>
        <w:t>ț</w:t>
      </w:r>
      <w:r w:rsidRPr="00E64801">
        <w:rPr>
          <w:rFonts w:cstheme="minorHAnsi"/>
        </w:rPr>
        <w:t>ional și regional, pentru a asigura coeren</w:t>
      </w:r>
      <w:r w:rsidR="00CA7E6B" w:rsidRPr="00E64801">
        <w:rPr>
          <w:rFonts w:cstheme="minorHAnsi"/>
        </w:rPr>
        <w:t>ț</w:t>
      </w:r>
      <w:r w:rsidRPr="00E64801">
        <w:rPr>
          <w:rFonts w:cstheme="minorHAnsi"/>
        </w:rPr>
        <w:t>a și convergen</w:t>
      </w:r>
      <w:r w:rsidR="00CA7E6B" w:rsidRPr="00E64801">
        <w:rPr>
          <w:rFonts w:cstheme="minorHAnsi"/>
        </w:rPr>
        <w:t>ț</w:t>
      </w:r>
      <w:r w:rsidRPr="00E64801">
        <w:rPr>
          <w:rFonts w:cstheme="minorHAnsi"/>
        </w:rPr>
        <w:t>a cu obiectivele asumate în domeniile ocupării for</w:t>
      </w:r>
      <w:r w:rsidR="00CA7E6B" w:rsidRPr="00E64801">
        <w:rPr>
          <w:rFonts w:cstheme="minorHAnsi"/>
        </w:rPr>
        <w:t>ț</w:t>
      </w:r>
      <w:r w:rsidRPr="00E64801">
        <w:rPr>
          <w:rFonts w:cstheme="minorHAnsi"/>
        </w:rPr>
        <w:t>ei de muncă, educa</w:t>
      </w:r>
      <w:r w:rsidR="00CA7E6B" w:rsidRPr="00E64801">
        <w:rPr>
          <w:rFonts w:cstheme="minorHAnsi"/>
        </w:rPr>
        <w:t>ț</w:t>
      </w:r>
      <w:r w:rsidRPr="00E64801">
        <w:rPr>
          <w:rFonts w:cstheme="minorHAnsi"/>
        </w:rPr>
        <w:t>iei, incluziunii sociale, sănătă</w:t>
      </w:r>
      <w:r w:rsidR="00CA7E6B" w:rsidRPr="00E64801">
        <w:rPr>
          <w:rFonts w:cstheme="minorHAnsi"/>
        </w:rPr>
        <w:t>ț</w:t>
      </w:r>
      <w:r w:rsidRPr="00E64801">
        <w:rPr>
          <w:rFonts w:cstheme="minorHAnsi"/>
        </w:rPr>
        <w:t>ii, stimulării îmbătrânirii active, locuirii și inovării sociale.</w:t>
      </w:r>
    </w:p>
    <w:p w:rsidR="00F84F5E" w:rsidRPr="00E64801" w:rsidRDefault="00F84F5E" w:rsidP="00F84F5E">
      <w:pPr>
        <w:rPr>
          <w:rFonts w:cstheme="minorHAnsi"/>
          <w:b/>
          <w:bCs/>
        </w:rPr>
      </w:pPr>
      <w:r w:rsidRPr="00E64801">
        <w:rPr>
          <w:rFonts w:cstheme="minorHAnsi"/>
          <w:b/>
          <w:bCs/>
        </w:rPr>
        <w:t>b) Procesul de consultare publică</w:t>
      </w:r>
    </w:p>
    <w:p w:rsidR="00F84F5E" w:rsidRPr="00E64801" w:rsidRDefault="00F84F5E">
      <w:pPr>
        <w:numPr>
          <w:ilvl w:val="0"/>
          <w:numId w:val="34"/>
        </w:numPr>
        <w:spacing w:after="200" w:line="276" w:lineRule="auto"/>
        <w:rPr>
          <w:rFonts w:cstheme="minorHAnsi"/>
        </w:rPr>
      </w:pPr>
      <w:r w:rsidRPr="00E64801">
        <w:rPr>
          <w:rFonts w:cstheme="minorHAnsi"/>
        </w:rPr>
        <w:t xml:space="preserve">Strategia în forma sa preliminară a fost supusă unui </w:t>
      </w:r>
      <w:r w:rsidRPr="00E64801">
        <w:rPr>
          <w:rFonts w:cstheme="minorHAnsi"/>
          <w:b/>
          <w:bCs/>
        </w:rPr>
        <w:t>proces de consultare publică</w:t>
      </w:r>
      <w:r w:rsidR="00C20D03" w:rsidRPr="00E64801">
        <w:rPr>
          <w:rFonts w:cstheme="minorHAnsi"/>
          <w:b/>
          <w:bCs/>
        </w:rPr>
        <w:t xml:space="preserve">, </w:t>
      </w:r>
      <w:r w:rsidR="00C20D03" w:rsidRPr="00E64801">
        <w:rPr>
          <w:rFonts w:cstheme="minorHAnsi"/>
        </w:rPr>
        <w:t>s</w:t>
      </w:r>
      <w:r w:rsidRPr="00E64801">
        <w:rPr>
          <w:rFonts w:cstheme="minorHAnsi"/>
        </w:rPr>
        <w:t>copul consultării a fost integrarea punctelor de vedere ale actorilor locali, în vederea consolidării legitimită</w:t>
      </w:r>
      <w:r w:rsidR="00CA7E6B" w:rsidRPr="00E64801">
        <w:rPr>
          <w:rFonts w:cstheme="minorHAnsi"/>
        </w:rPr>
        <w:t>ț</w:t>
      </w:r>
      <w:r w:rsidRPr="00E64801">
        <w:rPr>
          <w:rFonts w:cstheme="minorHAnsi"/>
        </w:rPr>
        <w:t>ii și eficien</w:t>
      </w:r>
      <w:r w:rsidR="00CA7E6B" w:rsidRPr="00E64801">
        <w:rPr>
          <w:rFonts w:cstheme="minorHAnsi"/>
        </w:rPr>
        <w:t>ț</w:t>
      </w:r>
      <w:r w:rsidRPr="00E64801">
        <w:rPr>
          <w:rFonts w:cstheme="minorHAnsi"/>
        </w:rPr>
        <w:t>ei strategiei.</w:t>
      </w:r>
    </w:p>
    <w:p w:rsidR="00F84F5E" w:rsidRPr="00E64801" w:rsidRDefault="00F84F5E" w:rsidP="00F84F5E">
      <w:pPr>
        <w:rPr>
          <w:rFonts w:cstheme="minorHAnsi"/>
          <w:b/>
          <w:bCs/>
        </w:rPr>
      </w:pPr>
      <w:r w:rsidRPr="00E64801">
        <w:rPr>
          <w:rFonts w:cstheme="minorHAnsi"/>
          <w:b/>
          <w:bCs/>
        </w:rPr>
        <w:t>c) Asumarea documentului strategic</w:t>
      </w:r>
    </w:p>
    <w:p w:rsidR="00F84F5E" w:rsidRPr="00E64801" w:rsidRDefault="00F84F5E">
      <w:pPr>
        <w:numPr>
          <w:ilvl w:val="0"/>
          <w:numId w:val="35"/>
        </w:numPr>
        <w:spacing w:after="200" w:line="276" w:lineRule="auto"/>
        <w:rPr>
          <w:rFonts w:cstheme="minorHAnsi"/>
        </w:rPr>
      </w:pPr>
      <w:r w:rsidRPr="00E64801">
        <w:rPr>
          <w:rFonts w:cstheme="minorHAnsi"/>
        </w:rPr>
        <w:t xml:space="preserve">Forma finală a strategiei a fost </w:t>
      </w:r>
      <w:r w:rsidRPr="00E64801">
        <w:rPr>
          <w:rFonts w:cstheme="minorHAnsi"/>
          <w:b/>
          <w:bCs/>
        </w:rPr>
        <w:t>adoptată prin hotărâre a Consiliului Local</w:t>
      </w:r>
      <w:r w:rsidRPr="00E64801">
        <w:rPr>
          <w:rFonts w:cstheme="minorHAnsi"/>
        </w:rPr>
        <w:t>, devenind astfel un instrument oficial de planificare și interven</w:t>
      </w:r>
      <w:r w:rsidR="00CA7E6B" w:rsidRPr="00E64801">
        <w:rPr>
          <w:rFonts w:cstheme="minorHAnsi"/>
        </w:rPr>
        <w:t>ț</w:t>
      </w:r>
      <w:r w:rsidRPr="00E64801">
        <w:rPr>
          <w:rFonts w:cstheme="minorHAnsi"/>
        </w:rPr>
        <w:t>ie în domeniul dezvoltării serviciilor sociale, cu aplicabilitate pe termen mediu și lung.</w:t>
      </w:r>
    </w:p>
    <w:p w:rsidR="00F84F5E" w:rsidRPr="00E64801" w:rsidRDefault="00F84F5E" w:rsidP="00F84F5E"/>
    <w:p w:rsidR="00286FA6" w:rsidRPr="00E64801" w:rsidRDefault="00513E8A" w:rsidP="00BC44C6">
      <w:pPr>
        <w:pStyle w:val="Heading1"/>
      </w:pPr>
      <w:r w:rsidRPr="00E64801">
        <w:rPr>
          <w:noProof/>
          <w:lang w:val="en-US"/>
        </w:rPr>
        <w:drawing>
          <wp:anchor distT="0" distB="0" distL="114300" distR="114300" simplePos="0" relativeHeight="251658240" behindDoc="0" locked="0" layoutInCell="1" allowOverlap="1">
            <wp:simplePos x="0" y="0"/>
            <wp:positionH relativeFrom="margin">
              <wp:posOffset>5362575</wp:posOffset>
            </wp:positionH>
            <wp:positionV relativeFrom="paragraph">
              <wp:posOffset>0</wp:posOffset>
            </wp:positionV>
            <wp:extent cx="603250" cy="589611"/>
            <wp:effectExtent l="0" t="0" r="6350" b="1270"/>
            <wp:wrapNone/>
            <wp:docPr id="37950535" name="Picture 1" descr="A magnifying glass and a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0535" name="Picture 1" descr="A magnifying glass and a pin&#10;&#10;Description automatically generate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250" cy="589611"/>
                    </a:xfrm>
                    <a:prstGeom prst="rect">
                      <a:avLst/>
                    </a:prstGeom>
                  </pic:spPr>
                </pic:pic>
              </a:graphicData>
            </a:graphic>
          </wp:anchor>
        </w:drawing>
      </w:r>
      <w:r w:rsidR="00286FA6" w:rsidRPr="00E64801">
        <w:t>Analiza Situa</w:t>
      </w:r>
      <w:r w:rsidR="00CA7E6B" w:rsidRPr="00E64801">
        <w:t>ț</w:t>
      </w:r>
      <w:r w:rsidR="00286FA6" w:rsidRPr="00E64801">
        <w:t>iei Actuale</w:t>
      </w:r>
    </w:p>
    <w:p w:rsidR="00286FA6" w:rsidRPr="00E64801" w:rsidRDefault="00286FA6" w:rsidP="00BC44C6">
      <w:pPr>
        <w:pStyle w:val="Heading2"/>
      </w:pPr>
      <w:r w:rsidRPr="00E64801">
        <w:t>Context</w:t>
      </w:r>
    </w:p>
    <w:p w:rsidR="00D57538" w:rsidRPr="00E64801" w:rsidRDefault="00962BD3" w:rsidP="00676332">
      <w:pPr>
        <w:jc w:val="both"/>
      </w:pPr>
      <w:r w:rsidRPr="00E64801">
        <w:t xml:space="preserve">Municipiul Baia Mare are, conform recensământului </w:t>
      </w:r>
      <w:r w:rsidR="00D57538" w:rsidRPr="00E64801">
        <w:t xml:space="preserve">din anul 2021, 108.759 locuitori (57.533 femei </w:t>
      </w:r>
      <w:r w:rsidR="006D67BA" w:rsidRPr="00E64801">
        <w:t>ș</w:t>
      </w:r>
      <w:r w:rsidR="00D57538" w:rsidRPr="00E64801">
        <w:t>i 51.226 bărba</w:t>
      </w:r>
      <w:r w:rsidR="00CA7E6B" w:rsidRPr="00E64801">
        <w:t>ț</w:t>
      </w:r>
      <w:r w:rsidR="00D57538" w:rsidRPr="00E64801">
        <w:t>i), în scădere abruptă</w:t>
      </w:r>
      <w:r w:rsidR="00AF6677" w:rsidRPr="00E64801">
        <w:t xml:space="preserve"> (circa 1.3% pe an)</w:t>
      </w:r>
      <w:r w:rsidR="00D57538" w:rsidRPr="00E64801">
        <w:t xml:space="preserve"> fa</w:t>
      </w:r>
      <w:r w:rsidR="00CA7E6B" w:rsidRPr="00E64801">
        <w:t>ț</w:t>
      </w:r>
      <w:r w:rsidR="00D57538" w:rsidRPr="00E64801">
        <w:t>ă de recensământul din 2002 (137.921 locuitori) sau 2011 (123.738 locuitori).  Distribu</w:t>
      </w:r>
      <w:r w:rsidR="00CA7E6B" w:rsidRPr="00E64801">
        <w:t>ț</w:t>
      </w:r>
      <w:r w:rsidR="00D57538" w:rsidRPr="00E64801">
        <w:t>ia pe grupe de vârstă este relativ echilibrată, a</w:t>
      </w:r>
      <w:r w:rsidR="006D67BA" w:rsidRPr="00E64801">
        <w:t>ș</w:t>
      </w:r>
      <w:r w:rsidR="00D57538" w:rsidRPr="00E64801">
        <w:t>a cum reiese din figura alăturată.</w:t>
      </w:r>
    </w:p>
    <w:p w:rsidR="00E73884" w:rsidRPr="00E64801" w:rsidRDefault="00D57538" w:rsidP="00E73884">
      <w:pPr>
        <w:keepNext/>
        <w:jc w:val="center"/>
      </w:pPr>
      <w:r w:rsidRPr="00E64801">
        <w:rPr>
          <w:noProof/>
          <w:lang w:val="en-US"/>
        </w:rPr>
        <w:lastRenderedPageBreak/>
        <w:drawing>
          <wp:inline distT="0" distB="0" distL="0" distR="0">
            <wp:extent cx="5133975" cy="3061187"/>
            <wp:effectExtent l="0" t="0" r="0" b="6350"/>
            <wp:docPr id="1886026425"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5643" cy="3068144"/>
                    </a:xfrm>
                    <a:prstGeom prst="rect">
                      <a:avLst/>
                    </a:prstGeom>
                    <a:noFill/>
                    <a:ln>
                      <a:noFill/>
                    </a:ln>
                  </pic:spPr>
                </pic:pic>
              </a:graphicData>
            </a:graphic>
          </wp:inline>
        </w:drawing>
      </w:r>
    </w:p>
    <w:p w:rsidR="00962BD3" w:rsidRPr="00E64801" w:rsidRDefault="00E73884" w:rsidP="00E73884">
      <w:pPr>
        <w:pStyle w:val="Caption"/>
        <w:jc w:val="center"/>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2</w:t>
      </w:r>
      <w:r w:rsidR="00243582" w:rsidRPr="00E64801">
        <w:fldChar w:fldCharType="end"/>
      </w:r>
      <w:r w:rsidRPr="00E64801">
        <w:t xml:space="preserve"> Distribu</w:t>
      </w:r>
      <w:r w:rsidR="00CA7E6B" w:rsidRPr="00E64801">
        <w:t>ț</w:t>
      </w:r>
      <w:r w:rsidRPr="00E64801">
        <w:t>ia popula</w:t>
      </w:r>
      <w:r w:rsidR="00CA7E6B" w:rsidRPr="00E64801">
        <w:t>ț</w:t>
      </w:r>
      <w:r w:rsidRPr="00E64801">
        <w:t>iei pe grupe de vârstă</w:t>
      </w:r>
    </w:p>
    <w:p w:rsidR="00274DC5" w:rsidRPr="00E64801" w:rsidRDefault="00274DC5" w:rsidP="00D34027">
      <w:pPr>
        <w:jc w:val="both"/>
      </w:pPr>
    </w:p>
    <w:p w:rsidR="00274DC5" w:rsidRPr="00E64801" w:rsidRDefault="00274DC5" w:rsidP="00274DC5">
      <w:pPr>
        <w:pStyle w:val="Heading3"/>
      </w:pPr>
      <w:r w:rsidRPr="00E64801">
        <w:t>Context teritorial și profil socio-economic și cultural:</w:t>
      </w:r>
    </w:p>
    <w:p w:rsidR="00274DC5" w:rsidRPr="00E64801" w:rsidRDefault="00274DC5">
      <w:pPr>
        <w:pStyle w:val="ListParagraph"/>
        <w:keepNext/>
        <w:keepLines/>
        <w:numPr>
          <w:ilvl w:val="0"/>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274DC5" w:rsidRPr="00E64801" w:rsidRDefault="00274DC5">
      <w:pPr>
        <w:pStyle w:val="ListParagraph"/>
        <w:keepNext/>
        <w:keepLines/>
        <w:numPr>
          <w:ilvl w:val="0"/>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274DC5" w:rsidRPr="00E64801" w:rsidRDefault="00274DC5">
      <w:pPr>
        <w:pStyle w:val="ListParagraph"/>
        <w:keepNext/>
        <w:keepLines/>
        <w:numPr>
          <w:ilvl w:val="1"/>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274DC5" w:rsidRPr="00E64801" w:rsidRDefault="00274DC5">
      <w:pPr>
        <w:pStyle w:val="ListParagraph"/>
        <w:keepNext/>
        <w:keepLines/>
        <w:numPr>
          <w:ilvl w:val="2"/>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274DC5" w:rsidRPr="00E64801" w:rsidRDefault="00274DC5" w:rsidP="00274DC5">
      <w:pPr>
        <w:pStyle w:val="Heading4"/>
      </w:pPr>
      <w:r w:rsidRPr="00E64801">
        <w:t>Caracteristici geografice și administrative</w:t>
      </w:r>
    </w:p>
    <w:p w:rsidR="00CD3999" w:rsidRPr="00E64801" w:rsidRDefault="00CD3999" w:rsidP="00CD3999">
      <w:pPr>
        <w:spacing w:before="100" w:beforeAutospacing="1" w:after="100" w:afterAutospacing="1" w:line="240" w:lineRule="auto"/>
        <w:jc w:val="both"/>
        <w:rPr>
          <w:rFonts w:eastAsia="Times New Roman" w:cstheme="minorHAnsi"/>
          <w:sz w:val="24"/>
          <w:szCs w:val="24"/>
          <w:lang w:eastAsia="en-GB"/>
        </w:rPr>
      </w:pPr>
      <w:r w:rsidRPr="00E64801">
        <w:rPr>
          <w:rFonts w:eastAsia="Times New Roman" w:cstheme="minorHAnsi"/>
          <w:sz w:val="24"/>
          <w:szCs w:val="24"/>
          <w:lang w:eastAsia="en-GB"/>
        </w:rPr>
        <w:t>Municipiul Baia Mare este situat în nord-vestul României, în jude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ul Maramureș, pe teritoriul Depresiunii Baia Mare, parte a Subcarpa</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ilor Maramureșului. Limitele teritorial-administrative se întind între paralela 47°39′ și 47°48′ latitudine nordică și meridianele 23°10′ și 23°30′ longitudine estică, în timp ce coordonatele exacte ale centrului urban sunt 47°39′24″ N și 23°34′19″ E. Altitudinea medie la nivelul zonei urbane este de 228 metri deasupra nivelului mării, o pozi</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ionare care conferă municipiului un climat temperat-continental cu nuan</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e montane. În acest cadru, Baia Mare func</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ionează ca principal nod administrativ, economic și cultural al regiunii etno-folclorice Maramureș, ale cărei forme de relief și tradi</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ii se întind transfrontalier în Ucraina;</w:t>
      </w:r>
    </w:p>
    <w:p w:rsidR="00CD3999" w:rsidRPr="00E64801" w:rsidRDefault="00CD3999" w:rsidP="00CD3999">
      <w:pPr>
        <w:spacing w:before="100" w:beforeAutospacing="1" w:after="100" w:afterAutospacing="1" w:line="240" w:lineRule="auto"/>
        <w:jc w:val="both"/>
        <w:rPr>
          <w:rFonts w:eastAsia="Times New Roman" w:cstheme="minorHAnsi"/>
          <w:sz w:val="24"/>
          <w:szCs w:val="24"/>
          <w:lang w:eastAsia="en-GB"/>
        </w:rPr>
      </w:pPr>
      <w:r w:rsidRPr="00E64801">
        <w:rPr>
          <w:rFonts w:eastAsia="Times New Roman" w:cstheme="minorHAnsi"/>
          <w:sz w:val="24"/>
          <w:szCs w:val="24"/>
          <w:lang w:eastAsia="en-GB"/>
        </w:rPr>
        <w:t>Din perspectivă geomorfologică, orașul ocupă o zonă colinară și depresionară ce alternează pante line și văi secante, străbătute de cursul mijlociu al râului Săsar. Depresiunea propriu-zisă oferă spa</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ii nivelate pentru extinderea urbană, în timp ce dealurile marginale — vestice și sud-vestice — reprezintă rampe naturale spre Mun</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ii Igniș și Gutâi, ale căror vârfuri ating 1 307 m și respectiv 1 443 m. Relieful favorizează, astfel, atât func</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iunile de locuire și recreere (de ex. trasee montane și spa</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ii verzi periurbane), cât și delimitarea zonelor industriale și logistice necesare pentru furnizarea serviciilor sociale opera</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ionale.</w:t>
      </w:r>
    </w:p>
    <w:p w:rsidR="00CD3999" w:rsidRPr="00E64801" w:rsidRDefault="00CD3999" w:rsidP="00CD3999">
      <w:pPr>
        <w:spacing w:before="100" w:beforeAutospacing="1" w:after="100" w:afterAutospacing="1" w:line="240" w:lineRule="auto"/>
        <w:jc w:val="both"/>
        <w:rPr>
          <w:rFonts w:eastAsia="Times New Roman" w:cstheme="minorHAnsi"/>
          <w:sz w:val="24"/>
          <w:szCs w:val="24"/>
          <w:lang w:eastAsia="en-GB"/>
        </w:rPr>
      </w:pPr>
      <w:r w:rsidRPr="00E64801">
        <w:rPr>
          <w:rFonts w:eastAsia="Times New Roman" w:cstheme="minorHAnsi"/>
          <w:sz w:val="24"/>
          <w:szCs w:val="24"/>
          <w:lang w:eastAsia="en-GB"/>
        </w:rPr>
        <w:t>Istoric-administrativ, Baia Mare este atestat documentar din anul 1329 sub denumirea latină Civitas Rivulus Dominarum și de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ine statutul de municipiu-reședin</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ă de jude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 xml:space="preserve">, rol recunoscut oficial încă din perioada reorganizării administrative post-belice; această calitate îi conferă </w:t>
      </w:r>
      <w:r w:rsidRPr="00E64801">
        <w:rPr>
          <w:rFonts w:eastAsia="Times New Roman" w:cstheme="minorHAnsi"/>
          <w:sz w:val="24"/>
          <w:szCs w:val="24"/>
          <w:lang w:eastAsia="en-GB"/>
        </w:rPr>
        <w:lastRenderedPageBreak/>
        <w:t>competen</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e esen</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iale în coordonarea serviciilor publice și în implementarea politicilor sociale la nivel jude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ean.</w:t>
      </w:r>
    </w:p>
    <w:p w:rsidR="00CD3999" w:rsidRPr="00E64801" w:rsidRDefault="00CD3999" w:rsidP="00CD3999">
      <w:pPr>
        <w:spacing w:before="100" w:beforeAutospacing="1" w:after="100" w:afterAutospacing="1" w:line="240" w:lineRule="auto"/>
        <w:jc w:val="both"/>
        <w:rPr>
          <w:rFonts w:eastAsia="Times New Roman" w:cstheme="minorHAnsi"/>
          <w:sz w:val="24"/>
          <w:szCs w:val="24"/>
          <w:lang w:eastAsia="en-GB"/>
        </w:rPr>
      </w:pPr>
      <w:r w:rsidRPr="00E64801">
        <w:rPr>
          <w:rFonts w:eastAsia="Times New Roman" w:cstheme="minorHAnsi"/>
          <w:sz w:val="24"/>
          <w:szCs w:val="24"/>
          <w:lang w:eastAsia="en-GB"/>
        </w:rPr>
        <w:t>Suprafa</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a administrativă totală a unită</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ii administrativ-teritoriale este de 233,47 km², reprezentând aproximativ 2,5 % din suprafa</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a jude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ului Maramureș. Din punct de vedere al structurii teritorial-administrative interne, UAT include municipiul-reședin</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ă și patru localită</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 componente: Blidari, Firiza, Valea Neagră și Valea Borcutului. Această organizare reflectă specificul mixt urban-periurban, unde fiecare localitate adiacentă contribuie la diversificarea profilului socio-economic și la extinderea re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elelor de servicii sociale în zone cu nevoi distincte.</w:t>
      </w:r>
    </w:p>
    <w:p w:rsidR="00CD3999" w:rsidRPr="00E64801" w:rsidRDefault="00CD3999" w:rsidP="00CD3999">
      <w:pPr>
        <w:spacing w:before="100" w:beforeAutospacing="1" w:after="100" w:afterAutospacing="1" w:line="240" w:lineRule="auto"/>
        <w:jc w:val="both"/>
        <w:rPr>
          <w:rFonts w:eastAsia="Times New Roman" w:cstheme="minorHAnsi"/>
          <w:sz w:val="24"/>
          <w:szCs w:val="24"/>
          <w:lang w:eastAsia="en-GB"/>
        </w:rPr>
      </w:pPr>
      <w:r w:rsidRPr="00E64801">
        <w:rPr>
          <w:rFonts w:eastAsia="Times New Roman" w:cstheme="minorHAnsi"/>
          <w:sz w:val="24"/>
          <w:szCs w:val="24"/>
          <w:lang w:eastAsia="en-GB"/>
        </w:rPr>
        <w:t>În ceea ce privește vecinătă</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ile administrative, la est Municipiul Baia Mare se învecinează cu orașul Baia Sprie și comuna Desești, la vest cu orașul Tău</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ii-Măgherăuș, la sud cu comunele Recea și Groși, iar la nord cu comuna Săpân</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a și extremitatea sudică a Mun</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ilor Igniș.  Această pozi</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ionare asigură conexiuni terestre rapide spre principalele centre urbane și rurale ale jude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ului, facilitând accesul popula</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iilor vulnerabile la infrastructura de transport și la punctele de furnizare a serviciilor sociale.</w:t>
      </w:r>
    </w:p>
    <w:p w:rsidR="00CD3999" w:rsidRPr="00E64801" w:rsidRDefault="00CD3999" w:rsidP="00CD3999">
      <w:pPr>
        <w:spacing w:before="100" w:beforeAutospacing="1" w:after="100" w:afterAutospacing="1" w:line="240" w:lineRule="auto"/>
        <w:jc w:val="both"/>
        <w:rPr>
          <w:rFonts w:eastAsia="Times New Roman" w:cstheme="minorHAnsi"/>
          <w:sz w:val="24"/>
          <w:szCs w:val="24"/>
          <w:lang w:eastAsia="en-GB"/>
        </w:rPr>
      </w:pPr>
      <w:r w:rsidRPr="00E64801">
        <w:rPr>
          <w:rFonts w:eastAsia="Times New Roman" w:cstheme="minorHAnsi"/>
          <w:sz w:val="24"/>
          <w:szCs w:val="24"/>
          <w:lang w:eastAsia="en-GB"/>
        </w:rPr>
        <w:t>La nivel macroregional, Municipiul Baia Mare apar</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ine Regiunii de Dezvoltare Nord-Vest (NUTS 2) și Jude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ului Maramureș (NUTS 3) și func</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ionează ca nucleu polarizator al Zonei Metropolitane Baia Mare (Asocia</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ie de Dezvoltare Intercomunitară), al cărei areal de extindere acoperă 1 398 km² și cuprinde 17 unită</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 administrativ-teritoriale limitrofe, municipiul de</w:t>
      </w:r>
      <w:r w:rsidR="00CA7E6B" w:rsidRPr="00E64801">
        <w:rPr>
          <w:rFonts w:eastAsia="Times New Roman" w:cstheme="minorHAnsi"/>
          <w:sz w:val="24"/>
          <w:szCs w:val="24"/>
          <w:lang w:eastAsia="en-GB"/>
        </w:rPr>
        <w:t>ț</w:t>
      </w:r>
      <w:r w:rsidRPr="00E64801">
        <w:rPr>
          <w:rFonts w:eastAsia="Times New Roman" w:cstheme="minorHAnsi"/>
          <w:sz w:val="24"/>
          <w:szCs w:val="24"/>
          <w:lang w:eastAsia="en-GB"/>
        </w:rPr>
        <w:t>inând rolul central în mobilizarea resurselor regionae pentru proiecte sociale și de infrastructură.</w:t>
      </w:r>
    </w:p>
    <w:p w:rsidR="00274DC5" w:rsidRPr="00E64801" w:rsidRDefault="00274DC5" w:rsidP="00274DC5"/>
    <w:p w:rsidR="00274DC5" w:rsidRPr="00E64801" w:rsidRDefault="00274DC5" w:rsidP="00274DC5">
      <w:pPr>
        <w:pStyle w:val="Heading4"/>
      </w:pPr>
      <w:r w:rsidRPr="00E64801">
        <w:t>Profil demografic-geografic</w:t>
      </w:r>
    </w:p>
    <w:p w:rsidR="00CD3999" w:rsidRPr="00E64801" w:rsidRDefault="001F18CF" w:rsidP="001F18CF">
      <w:r w:rsidRPr="00E64801">
        <w:rPr>
          <w:b/>
          <w:bCs/>
        </w:rPr>
        <w:t>Municipiul Baia Mare</w:t>
      </w:r>
      <w:r w:rsidRPr="00E64801">
        <w:t> se situează pe </w:t>
      </w:r>
      <w:r w:rsidRPr="00E64801">
        <w:rPr>
          <w:b/>
          <w:bCs/>
        </w:rPr>
        <w:t>locul 17</w:t>
      </w:r>
      <w:r w:rsidRPr="00E64801">
        <w:t> în clasamentul municipiilor după numărul de locuitori.</w:t>
      </w:r>
    </w:p>
    <w:p w:rsidR="00C62AF5" w:rsidRPr="00E64801" w:rsidRDefault="00C62AF5" w:rsidP="00C62AF5">
      <w:r w:rsidRPr="00E64801">
        <w:rPr>
          <w:b/>
          <w:bCs/>
        </w:rPr>
        <w:t>Popula</w:t>
      </w:r>
      <w:r w:rsidR="00CA7E6B" w:rsidRPr="00E64801">
        <w:rPr>
          <w:b/>
          <w:bCs/>
        </w:rPr>
        <w:t>ț</w:t>
      </w:r>
      <w:r w:rsidRPr="00E64801">
        <w:rPr>
          <w:b/>
          <w:bCs/>
        </w:rPr>
        <w:t>ie şi densitate</w:t>
      </w:r>
    </w:p>
    <w:p w:rsidR="00C62AF5" w:rsidRPr="00E64801" w:rsidRDefault="00C62AF5">
      <w:pPr>
        <w:pStyle w:val="ListParagraph"/>
        <w:numPr>
          <w:ilvl w:val="0"/>
          <w:numId w:val="29"/>
        </w:numPr>
      </w:pPr>
      <w:r w:rsidRPr="00E64801">
        <w:t>Popula</w:t>
      </w:r>
      <w:r w:rsidR="00CA7E6B" w:rsidRPr="00E64801">
        <w:t>ț</w:t>
      </w:r>
      <w:r w:rsidRPr="00E64801">
        <w:t xml:space="preserve">ie rezidentă la 1 decembrie 2021: </w:t>
      </w:r>
      <w:r w:rsidRPr="00E64801">
        <w:rPr>
          <w:b/>
          <w:bCs/>
        </w:rPr>
        <w:t>108 759 locuitori</w:t>
      </w:r>
    </w:p>
    <w:p w:rsidR="00C62AF5" w:rsidRPr="00E64801" w:rsidRDefault="00C62AF5">
      <w:pPr>
        <w:pStyle w:val="ListParagraph"/>
        <w:numPr>
          <w:ilvl w:val="0"/>
          <w:numId w:val="29"/>
        </w:numPr>
      </w:pPr>
      <w:r w:rsidRPr="00E64801">
        <w:t>Suprafa</w:t>
      </w:r>
      <w:r w:rsidR="00CA7E6B" w:rsidRPr="00E64801">
        <w:t>ț</w:t>
      </w:r>
      <w:r w:rsidRPr="00E64801">
        <w:t xml:space="preserve">ă administrativ-teritorială: </w:t>
      </w:r>
      <w:r w:rsidRPr="00E64801">
        <w:rPr>
          <w:b/>
          <w:bCs/>
        </w:rPr>
        <w:t>233,47 km²</w:t>
      </w:r>
    </w:p>
    <w:p w:rsidR="00C62AF5" w:rsidRPr="00E64801" w:rsidRDefault="00C62AF5">
      <w:pPr>
        <w:pStyle w:val="ListParagraph"/>
        <w:numPr>
          <w:ilvl w:val="0"/>
          <w:numId w:val="29"/>
        </w:numPr>
      </w:pPr>
      <w:r w:rsidRPr="00E64801">
        <w:t xml:space="preserve">Densitate medie: </w:t>
      </w:r>
      <w:r w:rsidRPr="00E64801">
        <w:rPr>
          <w:b/>
          <w:bCs/>
        </w:rPr>
        <w:t>466 loc./km²</w:t>
      </w:r>
      <w:r w:rsidRPr="00E64801">
        <w:t xml:space="preserve"> (108 759 / 233,47)</w:t>
      </w:r>
    </w:p>
    <w:p w:rsidR="00C62AF5" w:rsidRPr="00E64801" w:rsidRDefault="00C62AF5" w:rsidP="00C62AF5">
      <w:pPr>
        <w:rPr>
          <w:b/>
          <w:bCs/>
        </w:rPr>
      </w:pPr>
      <w:r w:rsidRPr="00E64801">
        <w:rPr>
          <w:b/>
          <w:bCs/>
        </w:rPr>
        <w:t>Distribu</w:t>
      </w:r>
      <w:r w:rsidR="00CA7E6B" w:rsidRPr="00E64801">
        <w:rPr>
          <w:b/>
          <w:bCs/>
        </w:rPr>
        <w:t>ț</w:t>
      </w:r>
      <w:r w:rsidRPr="00E64801">
        <w:rPr>
          <w:b/>
          <w:bCs/>
        </w:rPr>
        <w:t>ia popula</w:t>
      </w:r>
      <w:r w:rsidR="00CA7E6B" w:rsidRPr="00E64801">
        <w:rPr>
          <w:b/>
          <w:bCs/>
        </w:rPr>
        <w:t>ț</w:t>
      </w:r>
      <w:r w:rsidRPr="00E64801">
        <w:rPr>
          <w:b/>
          <w:bCs/>
        </w:rPr>
        <w:t>iei pe sexe</w:t>
      </w:r>
    </w:p>
    <w:p w:rsidR="00C62AF5" w:rsidRPr="00E64801" w:rsidRDefault="00C62AF5" w:rsidP="00C62AF5"/>
    <w:tbl>
      <w:tblPr>
        <w:tblStyle w:val="PlainTable3"/>
        <w:tblW w:w="0" w:type="auto"/>
        <w:tblLook w:val="04A0"/>
      </w:tblPr>
      <w:tblGrid>
        <w:gridCol w:w="1021"/>
        <w:gridCol w:w="954"/>
        <w:gridCol w:w="1412"/>
      </w:tblGrid>
      <w:tr w:rsidR="00C62AF5" w:rsidRPr="00E64801" w:rsidTr="00C62AF5">
        <w:trPr>
          <w:cnfStyle w:val="100000000000"/>
        </w:trPr>
        <w:tc>
          <w:tcPr>
            <w:cnfStyle w:val="001000000100"/>
            <w:tcW w:w="0" w:type="auto"/>
            <w:hideMark/>
          </w:tcPr>
          <w:p w:rsidR="00C62AF5" w:rsidRPr="00E64801" w:rsidRDefault="00C62AF5" w:rsidP="00C62AF5">
            <w:pPr>
              <w:spacing w:after="160" w:line="259" w:lineRule="auto"/>
            </w:pPr>
          </w:p>
        </w:tc>
        <w:tc>
          <w:tcPr>
            <w:tcW w:w="0" w:type="auto"/>
            <w:hideMark/>
          </w:tcPr>
          <w:p w:rsidR="00C62AF5" w:rsidRPr="00E64801" w:rsidRDefault="00C62AF5" w:rsidP="00C62AF5">
            <w:pPr>
              <w:spacing w:after="160" w:line="259" w:lineRule="auto"/>
              <w:cnfStyle w:val="100000000000"/>
            </w:pPr>
            <w:r w:rsidRPr="00E64801">
              <w:t>Număr</w:t>
            </w:r>
          </w:p>
        </w:tc>
        <w:tc>
          <w:tcPr>
            <w:tcW w:w="0" w:type="auto"/>
            <w:hideMark/>
          </w:tcPr>
          <w:p w:rsidR="00C62AF5" w:rsidRPr="00E64801" w:rsidRDefault="00C62AF5" w:rsidP="00C62AF5">
            <w:pPr>
              <w:spacing w:after="160" w:line="259" w:lineRule="auto"/>
              <w:cnfStyle w:val="100000000000"/>
            </w:pPr>
            <w:r w:rsidRPr="00E64801">
              <w:t>% din total</w:t>
            </w:r>
          </w:p>
        </w:tc>
      </w:tr>
      <w:tr w:rsidR="00C62AF5" w:rsidRPr="00E64801" w:rsidTr="00C62AF5">
        <w:trPr>
          <w:cnfStyle w:val="000000100000"/>
        </w:trPr>
        <w:tc>
          <w:tcPr>
            <w:cnfStyle w:val="001000000000"/>
            <w:tcW w:w="0" w:type="auto"/>
            <w:hideMark/>
          </w:tcPr>
          <w:p w:rsidR="00C62AF5" w:rsidRPr="00E64801" w:rsidRDefault="00C62AF5" w:rsidP="00C62AF5">
            <w:pPr>
              <w:spacing w:after="160" w:line="259" w:lineRule="auto"/>
            </w:pPr>
            <w:r w:rsidRPr="00E64801">
              <w:t>Bărba</w:t>
            </w:r>
            <w:r w:rsidR="00CA7E6B" w:rsidRPr="00E64801">
              <w:t>ț</w:t>
            </w:r>
            <w:r w:rsidRPr="00E64801">
              <w:t>i</w:t>
            </w:r>
          </w:p>
        </w:tc>
        <w:tc>
          <w:tcPr>
            <w:tcW w:w="0" w:type="auto"/>
            <w:hideMark/>
          </w:tcPr>
          <w:p w:rsidR="00C62AF5" w:rsidRPr="00E64801" w:rsidRDefault="00C62AF5" w:rsidP="00C62AF5">
            <w:pPr>
              <w:spacing w:after="160" w:line="259" w:lineRule="auto"/>
              <w:cnfStyle w:val="000000100000"/>
            </w:pPr>
            <w:r w:rsidRPr="00E64801">
              <w:t>51 226</w:t>
            </w:r>
          </w:p>
        </w:tc>
        <w:tc>
          <w:tcPr>
            <w:tcW w:w="0" w:type="auto"/>
            <w:hideMark/>
          </w:tcPr>
          <w:p w:rsidR="00C62AF5" w:rsidRPr="00E64801" w:rsidRDefault="00C62AF5" w:rsidP="00C62AF5">
            <w:pPr>
              <w:spacing w:after="160" w:line="259" w:lineRule="auto"/>
              <w:cnfStyle w:val="000000100000"/>
            </w:pPr>
            <w:r w:rsidRPr="00E64801">
              <w:t>47,1 %</w:t>
            </w:r>
          </w:p>
        </w:tc>
      </w:tr>
      <w:tr w:rsidR="00C62AF5" w:rsidRPr="00E64801" w:rsidTr="00C62AF5">
        <w:tc>
          <w:tcPr>
            <w:cnfStyle w:val="001000000000"/>
            <w:tcW w:w="0" w:type="auto"/>
            <w:hideMark/>
          </w:tcPr>
          <w:p w:rsidR="00C62AF5" w:rsidRPr="00E64801" w:rsidRDefault="00C62AF5" w:rsidP="00C62AF5">
            <w:pPr>
              <w:spacing w:after="160" w:line="259" w:lineRule="auto"/>
            </w:pPr>
            <w:r w:rsidRPr="00E64801">
              <w:t>Femei</w:t>
            </w:r>
          </w:p>
        </w:tc>
        <w:tc>
          <w:tcPr>
            <w:tcW w:w="0" w:type="auto"/>
            <w:hideMark/>
          </w:tcPr>
          <w:p w:rsidR="00C62AF5" w:rsidRPr="00E64801" w:rsidRDefault="00C62AF5" w:rsidP="00C62AF5">
            <w:pPr>
              <w:spacing w:after="160" w:line="259" w:lineRule="auto"/>
              <w:cnfStyle w:val="000000000000"/>
            </w:pPr>
            <w:r w:rsidRPr="00E64801">
              <w:t>57 533</w:t>
            </w:r>
          </w:p>
        </w:tc>
        <w:tc>
          <w:tcPr>
            <w:tcW w:w="0" w:type="auto"/>
            <w:hideMark/>
          </w:tcPr>
          <w:p w:rsidR="00C62AF5" w:rsidRPr="00E64801" w:rsidRDefault="00C62AF5" w:rsidP="00C62AF5">
            <w:pPr>
              <w:spacing w:after="160" w:line="259" w:lineRule="auto"/>
              <w:cnfStyle w:val="000000000000"/>
            </w:pPr>
            <w:r w:rsidRPr="00E64801">
              <w:t>52,9 %</w:t>
            </w:r>
          </w:p>
        </w:tc>
      </w:tr>
      <w:tr w:rsidR="00C62AF5" w:rsidRPr="00E64801" w:rsidTr="00C62AF5">
        <w:trPr>
          <w:cnfStyle w:val="000000100000"/>
        </w:trPr>
        <w:tc>
          <w:tcPr>
            <w:cnfStyle w:val="001000000000"/>
            <w:tcW w:w="0" w:type="auto"/>
            <w:hideMark/>
          </w:tcPr>
          <w:p w:rsidR="00C62AF5" w:rsidRPr="00E64801" w:rsidRDefault="00C62AF5" w:rsidP="00C62AF5">
            <w:pPr>
              <w:spacing w:after="160" w:line="259" w:lineRule="auto"/>
            </w:pPr>
            <w:r w:rsidRPr="00E64801">
              <w:t>Total</w:t>
            </w:r>
          </w:p>
        </w:tc>
        <w:tc>
          <w:tcPr>
            <w:tcW w:w="0" w:type="auto"/>
            <w:hideMark/>
          </w:tcPr>
          <w:p w:rsidR="00C62AF5" w:rsidRPr="00E64801" w:rsidRDefault="00C62AF5" w:rsidP="00C62AF5">
            <w:pPr>
              <w:spacing w:after="160" w:line="259" w:lineRule="auto"/>
              <w:cnfStyle w:val="000000100000"/>
            </w:pPr>
            <w:r w:rsidRPr="00E64801">
              <w:t>108 759</w:t>
            </w:r>
          </w:p>
        </w:tc>
        <w:tc>
          <w:tcPr>
            <w:tcW w:w="0" w:type="auto"/>
            <w:hideMark/>
          </w:tcPr>
          <w:p w:rsidR="00C62AF5" w:rsidRPr="00E64801" w:rsidRDefault="00C62AF5" w:rsidP="00C62AF5">
            <w:pPr>
              <w:spacing w:after="160" w:line="259" w:lineRule="auto"/>
              <w:cnfStyle w:val="000000100000"/>
            </w:pPr>
            <w:r w:rsidRPr="00E64801">
              <w:t>100 %</w:t>
            </w:r>
          </w:p>
        </w:tc>
      </w:tr>
    </w:tbl>
    <w:p w:rsidR="00C62AF5" w:rsidRPr="00E64801" w:rsidRDefault="00C62AF5" w:rsidP="001F18CF">
      <w:r w:rsidRPr="00E64801">
        <w:rPr>
          <w:noProof/>
          <w:lang w:val="en-US"/>
        </w:rPr>
        <w:drawing>
          <wp:anchor distT="0" distB="0" distL="114300" distR="114300" simplePos="0" relativeHeight="251661312" behindDoc="0" locked="0" layoutInCell="1" allowOverlap="1">
            <wp:simplePos x="0" y="0"/>
            <wp:positionH relativeFrom="page">
              <wp:posOffset>4927600</wp:posOffset>
            </wp:positionH>
            <wp:positionV relativeFrom="paragraph">
              <wp:posOffset>-1148715</wp:posOffset>
            </wp:positionV>
            <wp:extent cx="2133600" cy="1689100"/>
            <wp:effectExtent l="0" t="0" r="0" b="6350"/>
            <wp:wrapSquare wrapText="bothSides"/>
            <wp:docPr id="4179284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62AF5" w:rsidRPr="00E64801" w:rsidRDefault="00C62AF5" w:rsidP="001F18CF"/>
    <w:p w:rsidR="00C62AF5" w:rsidRPr="00E64801" w:rsidRDefault="00C62AF5" w:rsidP="001F18CF"/>
    <w:p w:rsidR="00C62AF5" w:rsidRPr="00E64801" w:rsidRDefault="00C62AF5" w:rsidP="001F18CF">
      <w:pPr>
        <w:rPr>
          <w:b/>
          <w:bCs/>
        </w:rPr>
      </w:pPr>
      <w:r w:rsidRPr="00E64801">
        <w:rPr>
          <w:b/>
          <w:bCs/>
        </w:rPr>
        <w:t>Distribu</w:t>
      </w:r>
      <w:r w:rsidR="00CA7E6B" w:rsidRPr="00E64801">
        <w:rPr>
          <w:b/>
          <w:bCs/>
        </w:rPr>
        <w:t>ț</w:t>
      </w:r>
      <w:r w:rsidRPr="00E64801">
        <w:rPr>
          <w:b/>
          <w:bCs/>
        </w:rPr>
        <w:t>ie urban-periurban</w:t>
      </w:r>
    </w:p>
    <w:tbl>
      <w:tblPr>
        <w:tblStyle w:val="PlainTable3"/>
        <w:tblW w:w="10027" w:type="dxa"/>
        <w:tblLook w:val="04A0"/>
      </w:tblPr>
      <w:tblGrid>
        <w:gridCol w:w="4948"/>
        <w:gridCol w:w="2351"/>
        <w:gridCol w:w="2728"/>
      </w:tblGrid>
      <w:tr w:rsidR="00C62AF5" w:rsidRPr="00E64801" w:rsidTr="00B447BB">
        <w:trPr>
          <w:cnfStyle w:val="100000000000"/>
          <w:trHeight w:val="418"/>
        </w:trPr>
        <w:tc>
          <w:tcPr>
            <w:cnfStyle w:val="001000000100"/>
            <w:tcW w:w="0" w:type="auto"/>
            <w:hideMark/>
          </w:tcPr>
          <w:p w:rsidR="00C62AF5" w:rsidRPr="00E64801" w:rsidRDefault="00C62AF5" w:rsidP="00C62AF5">
            <w:pPr>
              <w:spacing w:after="160" w:line="259" w:lineRule="auto"/>
            </w:pPr>
          </w:p>
        </w:tc>
        <w:tc>
          <w:tcPr>
            <w:tcW w:w="0" w:type="auto"/>
            <w:hideMark/>
          </w:tcPr>
          <w:p w:rsidR="00C62AF5" w:rsidRPr="00E64801" w:rsidRDefault="00C62AF5" w:rsidP="00C62AF5">
            <w:pPr>
              <w:spacing w:after="160" w:line="259" w:lineRule="auto"/>
              <w:cnfStyle w:val="100000000000"/>
            </w:pPr>
            <w:r w:rsidRPr="00E64801">
              <w:t>Locuitori</w:t>
            </w:r>
          </w:p>
        </w:tc>
        <w:tc>
          <w:tcPr>
            <w:tcW w:w="0" w:type="auto"/>
            <w:hideMark/>
          </w:tcPr>
          <w:p w:rsidR="00C62AF5" w:rsidRPr="00E64801" w:rsidRDefault="00C62AF5" w:rsidP="00C62AF5">
            <w:pPr>
              <w:spacing w:after="160" w:line="259" w:lineRule="auto"/>
              <w:cnfStyle w:val="100000000000"/>
            </w:pPr>
            <w:r w:rsidRPr="00E64801">
              <w:t>% din total</w:t>
            </w:r>
          </w:p>
        </w:tc>
      </w:tr>
      <w:tr w:rsidR="00C62AF5" w:rsidRPr="00E64801" w:rsidTr="00B447BB">
        <w:trPr>
          <w:cnfStyle w:val="000000100000"/>
          <w:trHeight w:val="418"/>
        </w:trPr>
        <w:tc>
          <w:tcPr>
            <w:cnfStyle w:val="001000000000"/>
            <w:tcW w:w="0" w:type="auto"/>
            <w:hideMark/>
          </w:tcPr>
          <w:p w:rsidR="00C62AF5" w:rsidRPr="00E64801" w:rsidRDefault="00C62AF5" w:rsidP="00C62AF5">
            <w:pPr>
              <w:spacing w:after="160" w:line="259" w:lineRule="auto"/>
            </w:pPr>
            <w:r w:rsidRPr="00E64801">
              <w:t>Municipiul propriu-zis</w:t>
            </w:r>
          </w:p>
        </w:tc>
        <w:tc>
          <w:tcPr>
            <w:tcW w:w="0" w:type="auto"/>
            <w:hideMark/>
          </w:tcPr>
          <w:p w:rsidR="00C62AF5" w:rsidRPr="00E64801" w:rsidRDefault="00C62AF5" w:rsidP="00C62AF5">
            <w:pPr>
              <w:spacing w:after="160" w:line="259" w:lineRule="auto"/>
              <w:cnfStyle w:val="000000100000"/>
            </w:pPr>
            <w:r w:rsidRPr="00E64801">
              <w:t>107 434</w:t>
            </w:r>
          </w:p>
        </w:tc>
        <w:tc>
          <w:tcPr>
            <w:tcW w:w="0" w:type="auto"/>
            <w:hideMark/>
          </w:tcPr>
          <w:p w:rsidR="00C62AF5" w:rsidRPr="00E64801" w:rsidRDefault="00C62AF5" w:rsidP="00C62AF5">
            <w:pPr>
              <w:spacing w:after="160" w:line="259" w:lineRule="auto"/>
              <w:cnfStyle w:val="000000100000"/>
            </w:pPr>
            <w:r w:rsidRPr="00E64801">
              <w:t>98,78 %</w:t>
            </w:r>
          </w:p>
        </w:tc>
      </w:tr>
      <w:tr w:rsidR="00C62AF5" w:rsidRPr="00E64801" w:rsidTr="00B447BB">
        <w:trPr>
          <w:trHeight w:val="418"/>
        </w:trPr>
        <w:tc>
          <w:tcPr>
            <w:cnfStyle w:val="001000000000"/>
            <w:tcW w:w="0" w:type="auto"/>
            <w:hideMark/>
          </w:tcPr>
          <w:p w:rsidR="00C62AF5" w:rsidRPr="00E64801" w:rsidRDefault="00C62AF5" w:rsidP="00C62AF5">
            <w:pPr>
              <w:spacing w:after="160" w:line="259" w:lineRule="auto"/>
            </w:pPr>
            <w:r w:rsidRPr="00E64801">
              <w:t>Blidari</w:t>
            </w:r>
          </w:p>
        </w:tc>
        <w:tc>
          <w:tcPr>
            <w:tcW w:w="0" w:type="auto"/>
            <w:hideMark/>
          </w:tcPr>
          <w:p w:rsidR="00C62AF5" w:rsidRPr="00E64801" w:rsidRDefault="00C62AF5" w:rsidP="00C62AF5">
            <w:pPr>
              <w:spacing w:after="160" w:line="259" w:lineRule="auto"/>
              <w:cnfStyle w:val="000000000000"/>
            </w:pPr>
            <w:r w:rsidRPr="00E64801">
              <w:t>133</w:t>
            </w:r>
          </w:p>
        </w:tc>
        <w:tc>
          <w:tcPr>
            <w:tcW w:w="0" w:type="auto"/>
            <w:hideMark/>
          </w:tcPr>
          <w:p w:rsidR="00C62AF5" w:rsidRPr="00E64801" w:rsidRDefault="00C62AF5" w:rsidP="00C62AF5">
            <w:pPr>
              <w:spacing w:after="160" w:line="259" w:lineRule="auto"/>
              <w:cnfStyle w:val="000000000000"/>
            </w:pPr>
            <w:r w:rsidRPr="00E64801">
              <w:t>0,12 %</w:t>
            </w:r>
          </w:p>
        </w:tc>
      </w:tr>
      <w:tr w:rsidR="00C62AF5" w:rsidRPr="00E64801" w:rsidTr="00B447BB">
        <w:trPr>
          <w:cnfStyle w:val="000000100000"/>
          <w:trHeight w:val="418"/>
        </w:trPr>
        <w:tc>
          <w:tcPr>
            <w:cnfStyle w:val="001000000000"/>
            <w:tcW w:w="0" w:type="auto"/>
            <w:hideMark/>
          </w:tcPr>
          <w:p w:rsidR="00C62AF5" w:rsidRPr="00E64801" w:rsidRDefault="00C62AF5" w:rsidP="00C62AF5">
            <w:pPr>
              <w:spacing w:after="160" w:line="259" w:lineRule="auto"/>
            </w:pPr>
            <w:r w:rsidRPr="00E64801">
              <w:t>Firiza</w:t>
            </w:r>
          </w:p>
        </w:tc>
        <w:tc>
          <w:tcPr>
            <w:tcW w:w="0" w:type="auto"/>
            <w:hideMark/>
          </w:tcPr>
          <w:p w:rsidR="00C62AF5" w:rsidRPr="00E64801" w:rsidRDefault="00C62AF5" w:rsidP="00C62AF5">
            <w:pPr>
              <w:spacing w:after="160" w:line="259" w:lineRule="auto"/>
              <w:cnfStyle w:val="000000100000"/>
            </w:pPr>
            <w:r w:rsidRPr="00E64801">
              <w:t>1 082</w:t>
            </w:r>
          </w:p>
        </w:tc>
        <w:tc>
          <w:tcPr>
            <w:tcW w:w="0" w:type="auto"/>
            <w:hideMark/>
          </w:tcPr>
          <w:p w:rsidR="00C62AF5" w:rsidRPr="00E64801" w:rsidRDefault="00C62AF5" w:rsidP="00C62AF5">
            <w:pPr>
              <w:spacing w:after="160" w:line="259" w:lineRule="auto"/>
              <w:cnfStyle w:val="000000100000"/>
            </w:pPr>
            <w:r w:rsidRPr="00E64801">
              <w:t>0,99 %</w:t>
            </w:r>
          </w:p>
        </w:tc>
      </w:tr>
      <w:tr w:rsidR="00C62AF5" w:rsidRPr="00E64801" w:rsidTr="00B447BB">
        <w:trPr>
          <w:trHeight w:val="418"/>
        </w:trPr>
        <w:tc>
          <w:tcPr>
            <w:cnfStyle w:val="001000000000"/>
            <w:tcW w:w="0" w:type="auto"/>
            <w:hideMark/>
          </w:tcPr>
          <w:p w:rsidR="00C62AF5" w:rsidRPr="00E64801" w:rsidRDefault="00C62AF5" w:rsidP="00C62AF5">
            <w:pPr>
              <w:spacing w:after="160" w:line="259" w:lineRule="auto"/>
            </w:pPr>
            <w:r w:rsidRPr="00E64801">
              <w:t>Valea Neagră</w:t>
            </w:r>
          </w:p>
        </w:tc>
        <w:tc>
          <w:tcPr>
            <w:tcW w:w="0" w:type="auto"/>
            <w:hideMark/>
          </w:tcPr>
          <w:p w:rsidR="00C62AF5" w:rsidRPr="00E64801" w:rsidRDefault="00C62AF5" w:rsidP="00C62AF5">
            <w:pPr>
              <w:spacing w:after="160" w:line="259" w:lineRule="auto"/>
              <w:cnfStyle w:val="000000000000"/>
            </w:pPr>
            <w:r w:rsidRPr="00E64801">
              <w:t>110</w:t>
            </w:r>
          </w:p>
        </w:tc>
        <w:tc>
          <w:tcPr>
            <w:tcW w:w="0" w:type="auto"/>
            <w:hideMark/>
          </w:tcPr>
          <w:p w:rsidR="00C62AF5" w:rsidRPr="00E64801" w:rsidRDefault="00C62AF5" w:rsidP="00C62AF5">
            <w:pPr>
              <w:spacing w:after="160" w:line="259" w:lineRule="auto"/>
              <w:cnfStyle w:val="000000000000"/>
            </w:pPr>
            <w:r w:rsidRPr="00E64801">
              <w:t>0,10 %</w:t>
            </w:r>
          </w:p>
        </w:tc>
      </w:tr>
      <w:tr w:rsidR="00C62AF5" w:rsidRPr="00E64801" w:rsidTr="00B447BB">
        <w:trPr>
          <w:cnfStyle w:val="000000100000"/>
          <w:trHeight w:val="418"/>
        </w:trPr>
        <w:tc>
          <w:tcPr>
            <w:cnfStyle w:val="001000000000"/>
            <w:tcW w:w="0" w:type="auto"/>
            <w:hideMark/>
          </w:tcPr>
          <w:p w:rsidR="00C62AF5" w:rsidRPr="00E64801" w:rsidRDefault="00C62AF5" w:rsidP="00C62AF5">
            <w:pPr>
              <w:spacing w:after="160" w:line="259" w:lineRule="auto"/>
            </w:pPr>
            <w:r w:rsidRPr="00E64801">
              <w:t xml:space="preserve">Total </w:t>
            </w:r>
            <w:r w:rsidR="00C65C41" w:rsidRPr="00E64801">
              <w:t>Periurban</w:t>
            </w:r>
          </w:p>
        </w:tc>
        <w:tc>
          <w:tcPr>
            <w:tcW w:w="0" w:type="auto"/>
            <w:hideMark/>
          </w:tcPr>
          <w:p w:rsidR="00C62AF5" w:rsidRPr="00E64801" w:rsidRDefault="00C62AF5" w:rsidP="00C62AF5">
            <w:pPr>
              <w:spacing w:after="160" w:line="259" w:lineRule="auto"/>
              <w:cnfStyle w:val="000000100000"/>
            </w:pPr>
            <w:r w:rsidRPr="00E64801">
              <w:rPr>
                <w:b/>
                <w:bCs/>
              </w:rPr>
              <w:t>1 325</w:t>
            </w:r>
          </w:p>
        </w:tc>
        <w:tc>
          <w:tcPr>
            <w:tcW w:w="0" w:type="auto"/>
            <w:hideMark/>
          </w:tcPr>
          <w:p w:rsidR="00C62AF5" w:rsidRPr="00E64801" w:rsidRDefault="00C62AF5" w:rsidP="00C62AF5">
            <w:pPr>
              <w:spacing w:after="160" w:line="259" w:lineRule="auto"/>
              <w:cnfStyle w:val="000000100000"/>
            </w:pPr>
            <w:r w:rsidRPr="00E64801">
              <w:rPr>
                <w:b/>
                <w:bCs/>
              </w:rPr>
              <w:t>1,22 %</w:t>
            </w:r>
          </w:p>
        </w:tc>
      </w:tr>
    </w:tbl>
    <w:p w:rsidR="00C62AF5" w:rsidRPr="00E64801" w:rsidRDefault="00C62AF5" w:rsidP="001F18CF"/>
    <w:p w:rsidR="00C62AF5" w:rsidRPr="00E64801" w:rsidRDefault="00C62AF5" w:rsidP="001F18CF"/>
    <w:p w:rsidR="00C62AF5" w:rsidRPr="00E64801" w:rsidRDefault="00C62AF5" w:rsidP="001F18CF"/>
    <w:p w:rsidR="00C62AF5" w:rsidRPr="00E64801" w:rsidRDefault="00B447BB" w:rsidP="001F18CF">
      <w:pPr>
        <w:rPr>
          <w:b/>
          <w:bCs/>
        </w:rPr>
      </w:pPr>
      <w:r w:rsidRPr="00E64801">
        <w:rPr>
          <w:b/>
          <w:bCs/>
          <w:noProof/>
          <w:lang w:val="en-US"/>
        </w:rPr>
        <w:drawing>
          <wp:anchor distT="0" distB="0" distL="114300" distR="114300" simplePos="0" relativeHeight="251662336" behindDoc="0" locked="0" layoutInCell="1" allowOverlap="1">
            <wp:simplePos x="0" y="0"/>
            <wp:positionH relativeFrom="page">
              <wp:posOffset>3790950</wp:posOffset>
            </wp:positionH>
            <wp:positionV relativeFrom="paragraph">
              <wp:posOffset>20955</wp:posOffset>
            </wp:positionV>
            <wp:extent cx="3835400" cy="3321050"/>
            <wp:effectExtent l="0" t="0" r="12700" b="12700"/>
            <wp:wrapSquare wrapText="bothSides"/>
            <wp:docPr id="14546201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C62AF5" w:rsidRPr="00E64801">
        <w:rPr>
          <w:b/>
          <w:bCs/>
        </w:rPr>
        <w:t>Structura popula</w:t>
      </w:r>
      <w:r w:rsidR="00CA7E6B" w:rsidRPr="00E64801">
        <w:rPr>
          <w:b/>
          <w:bCs/>
        </w:rPr>
        <w:t>ț</w:t>
      </w:r>
      <w:r w:rsidR="00C62AF5" w:rsidRPr="00E64801">
        <w:rPr>
          <w:b/>
          <w:bCs/>
        </w:rPr>
        <w:t>iei pe grupe de vârstă:</w:t>
      </w:r>
    </w:p>
    <w:tbl>
      <w:tblPr>
        <w:tblStyle w:val="PlainTable3"/>
        <w:tblW w:w="0" w:type="auto"/>
        <w:tblLook w:val="04A0"/>
      </w:tblPr>
      <w:tblGrid>
        <w:gridCol w:w="1954"/>
        <w:gridCol w:w="954"/>
        <w:gridCol w:w="1412"/>
      </w:tblGrid>
      <w:tr w:rsidR="00C62AF5" w:rsidRPr="00E64801" w:rsidTr="00C62AF5">
        <w:trPr>
          <w:cnfStyle w:val="100000000000"/>
        </w:trPr>
        <w:tc>
          <w:tcPr>
            <w:cnfStyle w:val="001000000100"/>
            <w:tcW w:w="0" w:type="auto"/>
            <w:hideMark/>
          </w:tcPr>
          <w:p w:rsidR="00C62AF5" w:rsidRPr="00E64801" w:rsidRDefault="00C62AF5" w:rsidP="00C62AF5">
            <w:pPr>
              <w:spacing w:after="160" w:line="259" w:lineRule="auto"/>
            </w:pPr>
            <w:r w:rsidRPr="00E64801">
              <w:t>Grupă de vârstă</w:t>
            </w:r>
          </w:p>
        </w:tc>
        <w:tc>
          <w:tcPr>
            <w:tcW w:w="0" w:type="auto"/>
            <w:hideMark/>
          </w:tcPr>
          <w:p w:rsidR="00C62AF5" w:rsidRPr="00E64801" w:rsidRDefault="00C62AF5" w:rsidP="00C62AF5">
            <w:pPr>
              <w:spacing w:after="160" w:line="259" w:lineRule="auto"/>
              <w:cnfStyle w:val="100000000000"/>
            </w:pPr>
            <w:r w:rsidRPr="00E64801">
              <w:t>Număr</w:t>
            </w:r>
          </w:p>
        </w:tc>
        <w:tc>
          <w:tcPr>
            <w:tcW w:w="0" w:type="auto"/>
            <w:hideMark/>
          </w:tcPr>
          <w:p w:rsidR="00C62AF5" w:rsidRPr="00E64801" w:rsidRDefault="00C62AF5" w:rsidP="00C62AF5">
            <w:pPr>
              <w:spacing w:after="160" w:line="259" w:lineRule="auto"/>
              <w:cnfStyle w:val="100000000000"/>
            </w:pPr>
            <w:r w:rsidRPr="00E64801">
              <w:t>% din total</w:t>
            </w:r>
          </w:p>
        </w:tc>
      </w:tr>
      <w:tr w:rsidR="00C62AF5" w:rsidRPr="00E64801" w:rsidTr="00C62AF5">
        <w:trPr>
          <w:cnfStyle w:val="000000100000"/>
        </w:trPr>
        <w:tc>
          <w:tcPr>
            <w:cnfStyle w:val="001000000000"/>
            <w:tcW w:w="0" w:type="auto"/>
            <w:hideMark/>
          </w:tcPr>
          <w:p w:rsidR="00C62AF5" w:rsidRPr="00E64801" w:rsidRDefault="00C62AF5" w:rsidP="00C62AF5">
            <w:pPr>
              <w:spacing w:after="160" w:line="259" w:lineRule="auto"/>
            </w:pPr>
            <w:r w:rsidRPr="00E64801">
              <w:t>0–9 ani</w:t>
            </w:r>
          </w:p>
        </w:tc>
        <w:tc>
          <w:tcPr>
            <w:tcW w:w="0" w:type="auto"/>
            <w:hideMark/>
          </w:tcPr>
          <w:p w:rsidR="00C62AF5" w:rsidRPr="00E64801" w:rsidRDefault="00C62AF5" w:rsidP="00C62AF5">
            <w:pPr>
              <w:spacing w:after="160" w:line="259" w:lineRule="auto"/>
              <w:cnfStyle w:val="000000100000"/>
            </w:pPr>
            <w:r w:rsidRPr="00E64801">
              <w:t>10 924</w:t>
            </w:r>
          </w:p>
        </w:tc>
        <w:tc>
          <w:tcPr>
            <w:tcW w:w="0" w:type="auto"/>
            <w:hideMark/>
          </w:tcPr>
          <w:p w:rsidR="00C62AF5" w:rsidRPr="00E64801" w:rsidRDefault="00C62AF5" w:rsidP="00C62AF5">
            <w:pPr>
              <w:spacing w:after="160" w:line="259" w:lineRule="auto"/>
              <w:cnfStyle w:val="000000100000"/>
            </w:pPr>
            <w:r w:rsidRPr="00E64801">
              <w:t>10,04 %</w:t>
            </w:r>
          </w:p>
        </w:tc>
      </w:tr>
      <w:tr w:rsidR="00C62AF5" w:rsidRPr="00E64801" w:rsidTr="00C62AF5">
        <w:tc>
          <w:tcPr>
            <w:cnfStyle w:val="001000000000"/>
            <w:tcW w:w="0" w:type="auto"/>
            <w:hideMark/>
          </w:tcPr>
          <w:p w:rsidR="00C62AF5" w:rsidRPr="00E64801" w:rsidRDefault="00C62AF5" w:rsidP="00C62AF5">
            <w:pPr>
              <w:spacing w:after="160" w:line="259" w:lineRule="auto"/>
            </w:pPr>
            <w:r w:rsidRPr="00E64801">
              <w:t>10–19 ani</w:t>
            </w:r>
          </w:p>
        </w:tc>
        <w:tc>
          <w:tcPr>
            <w:tcW w:w="0" w:type="auto"/>
            <w:hideMark/>
          </w:tcPr>
          <w:p w:rsidR="00C62AF5" w:rsidRPr="00E64801" w:rsidRDefault="00C62AF5" w:rsidP="00C62AF5">
            <w:pPr>
              <w:spacing w:after="160" w:line="259" w:lineRule="auto"/>
              <w:cnfStyle w:val="000000000000"/>
            </w:pPr>
            <w:r w:rsidRPr="00E64801">
              <w:t>11 841</w:t>
            </w:r>
          </w:p>
        </w:tc>
        <w:tc>
          <w:tcPr>
            <w:tcW w:w="0" w:type="auto"/>
            <w:hideMark/>
          </w:tcPr>
          <w:p w:rsidR="00C62AF5" w:rsidRPr="00E64801" w:rsidRDefault="00C62AF5" w:rsidP="00C62AF5">
            <w:pPr>
              <w:spacing w:after="160" w:line="259" w:lineRule="auto"/>
              <w:cnfStyle w:val="000000000000"/>
            </w:pPr>
            <w:r w:rsidRPr="00E64801">
              <w:t>10,89 %</w:t>
            </w:r>
          </w:p>
        </w:tc>
      </w:tr>
      <w:tr w:rsidR="00C62AF5" w:rsidRPr="00E64801" w:rsidTr="00C62AF5">
        <w:trPr>
          <w:cnfStyle w:val="000000100000"/>
        </w:trPr>
        <w:tc>
          <w:tcPr>
            <w:cnfStyle w:val="001000000000"/>
            <w:tcW w:w="0" w:type="auto"/>
            <w:hideMark/>
          </w:tcPr>
          <w:p w:rsidR="00C62AF5" w:rsidRPr="00E64801" w:rsidRDefault="00C62AF5" w:rsidP="00C62AF5">
            <w:pPr>
              <w:spacing w:after="160" w:line="259" w:lineRule="auto"/>
            </w:pPr>
            <w:r w:rsidRPr="00E64801">
              <w:t>20–29 ani</w:t>
            </w:r>
          </w:p>
        </w:tc>
        <w:tc>
          <w:tcPr>
            <w:tcW w:w="0" w:type="auto"/>
            <w:hideMark/>
          </w:tcPr>
          <w:p w:rsidR="00C62AF5" w:rsidRPr="00E64801" w:rsidRDefault="00C62AF5" w:rsidP="00C62AF5">
            <w:pPr>
              <w:spacing w:after="160" w:line="259" w:lineRule="auto"/>
              <w:cnfStyle w:val="000000100000"/>
            </w:pPr>
            <w:r w:rsidRPr="00E64801">
              <w:t>10 115</w:t>
            </w:r>
          </w:p>
        </w:tc>
        <w:tc>
          <w:tcPr>
            <w:tcW w:w="0" w:type="auto"/>
            <w:hideMark/>
          </w:tcPr>
          <w:p w:rsidR="00C62AF5" w:rsidRPr="00E64801" w:rsidRDefault="00C62AF5" w:rsidP="00C62AF5">
            <w:pPr>
              <w:spacing w:after="160" w:line="259" w:lineRule="auto"/>
              <w:cnfStyle w:val="000000100000"/>
            </w:pPr>
            <w:r w:rsidRPr="00E64801">
              <w:t>9,30 %</w:t>
            </w:r>
          </w:p>
        </w:tc>
      </w:tr>
      <w:tr w:rsidR="00C62AF5" w:rsidRPr="00E64801" w:rsidTr="00C62AF5">
        <w:tc>
          <w:tcPr>
            <w:cnfStyle w:val="001000000000"/>
            <w:tcW w:w="0" w:type="auto"/>
            <w:hideMark/>
          </w:tcPr>
          <w:p w:rsidR="00C62AF5" w:rsidRPr="00E64801" w:rsidRDefault="00C62AF5" w:rsidP="00C62AF5">
            <w:pPr>
              <w:spacing w:after="160" w:line="259" w:lineRule="auto"/>
            </w:pPr>
            <w:r w:rsidRPr="00E64801">
              <w:t>30–39 ani</w:t>
            </w:r>
          </w:p>
        </w:tc>
        <w:tc>
          <w:tcPr>
            <w:tcW w:w="0" w:type="auto"/>
            <w:hideMark/>
          </w:tcPr>
          <w:p w:rsidR="00C62AF5" w:rsidRPr="00E64801" w:rsidRDefault="00C62AF5" w:rsidP="00C62AF5">
            <w:pPr>
              <w:spacing w:after="160" w:line="259" w:lineRule="auto"/>
              <w:cnfStyle w:val="000000000000"/>
            </w:pPr>
            <w:r w:rsidRPr="00E64801">
              <w:t>14 808</w:t>
            </w:r>
          </w:p>
        </w:tc>
        <w:tc>
          <w:tcPr>
            <w:tcW w:w="0" w:type="auto"/>
            <w:hideMark/>
          </w:tcPr>
          <w:p w:rsidR="00C62AF5" w:rsidRPr="00E64801" w:rsidRDefault="00C62AF5" w:rsidP="00C62AF5">
            <w:pPr>
              <w:spacing w:after="160" w:line="259" w:lineRule="auto"/>
              <w:cnfStyle w:val="000000000000"/>
            </w:pPr>
            <w:r w:rsidRPr="00E64801">
              <w:t>13,62 %</w:t>
            </w:r>
          </w:p>
        </w:tc>
      </w:tr>
      <w:tr w:rsidR="00C62AF5" w:rsidRPr="00E64801" w:rsidTr="00C62AF5">
        <w:trPr>
          <w:cnfStyle w:val="000000100000"/>
        </w:trPr>
        <w:tc>
          <w:tcPr>
            <w:cnfStyle w:val="001000000000"/>
            <w:tcW w:w="0" w:type="auto"/>
            <w:hideMark/>
          </w:tcPr>
          <w:p w:rsidR="00C62AF5" w:rsidRPr="00E64801" w:rsidRDefault="00C62AF5" w:rsidP="00C62AF5">
            <w:pPr>
              <w:spacing w:after="160" w:line="259" w:lineRule="auto"/>
            </w:pPr>
            <w:r w:rsidRPr="00E64801">
              <w:t>40–49 ani</w:t>
            </w:r>
          </w:p>
        </w:tc>
        <w:tc>
          <w:tcPr>
            <w:tcW w:w="0" w:type="auto"/>
            <w:hideMark/>
          </w:tcPr>
          <w:p w:rsidR="00C62AF5" w:rsidRPr="00E64801" w:rsidRDefault="00C62AF5" w:rsidP="00C62AF5">
            <w:pPr>
              <w:spacing w:after="160" w:line="259" w:lineRule="auto"/>
              <w:cnfStyle w:val="000000100000"/>
            </w:pPr>
            <w:r w:rsidRPr="00E64801">
              <w:t>16 305</w:t>
            </w:r>
          </w:p>
        </w:tc>
        <w:tc>
          <w:tcPr>
            <w:tcW w:w="0" w:type="auto"/>
            <w:hideMark/>
          </w:tcPr>
          <w:p w:rsidR="00C62AF5" w:rsidRPr="00E64801" w:rsidRDefault="00C62AF5" w:rsidP="00C62AF5">
            <w:pPr>
              <w:spacing w:after="160" w:line="259" w:lineRule="auto"/>
              <w:cnfStyle w:val="000000100000"/>
            </w:pPr>
            <w:r w:rsidRPr="00E64801">
              <w:t>14,99 %</w:t>
            </w:r>
          </w:p>
        </w:tc>
      </w:tr>
      <w:tr w:rsidR="00C62AF5" w:rsidRPr="00E64801" w:rsidTr="00C62AF5">
        <w:tc>
          <w:tcPr>
            <w:cnfStyle w:val="001000000000"/>
            <w:tcW w:w="0" w:type="auto"/>
            <w:hideMark/>
          </w:tcPr>
          <w:p w:rsidR="00C62AF5" w:rsidRPr="00E64801" w:rsidRDefault="00C62AF5" w:rsidP="00C62AF5">
            <w:pPr>
              <w:spacing w:after="160" w:line="259" w:lineRule="auto"/>
            </w:pPr>
            <w:r w:rsidRPr="00E64801">
              <w:t>50–59 ani</w:t>
            </w:r>
          </w:p>
        </w:tc>
        <w:tc>
          <w:tcPr>
            <w:tcW w:w="0" w:type="auto"/>
            <w:hideMark/>
          </w:tcPr>
          <w:p w:rsidR="00C62AF5" w:rsidRPr="00E64801" w:rsidRDefault="00C62AF5" w:rsidP="00C62AF5">
            <w:pPr>
              <w:spacing w:after="160" w:line="259" w:lineRule="auto"/>
              <w:cnfStyle w:val="000000000000"/>
            </w:pPr>
            <w:r w:rsidRPr="00E64801">
              <w:t>16 696</w:t>
            </w:r>
          </w:p>
        </w:tc>
        <w:tc>
          <w:tcPr>
            <w:tcW w:w="0" w:type="auto"/>
            <w:hideMark/>
          </w:tcPr>
          <w:p w:rsidR="00C62AF5" w:rsidRPr="00E64801" w:rsidRDefault="00C62AF5" w:rsidP="00C62AF5">
            <w:pPr>
              <w:spacing w:after="160" w:line="259" w:lineRule="auto"/>
              <w:cnfStyle w:val="000000000000"/>
            </w:pPr>
            <w:r w:rsidRPr="00E64801">
              <w:t>15,35 %</w:t>
            </w:r>
          </w:p>
        </w:tc>
      </w:tr>
      <w:tr w:rsidR="00C62AF5" w:rsidRPr="00E64801" w:rsidTr="00C62AF5">
        <w:trPr>
          <w:cnfStyle w:val="000000100000"/>
        </w:trPr>
        <w:tc>
          <w:tcPr>
            <w:cnfStyle w:val="001000000000"/>
            <w:tcW w:w="0" w:type="auto"/>
            <w:hideMark/>
          </w:tcPr>
          <w:p w:rsidR="00C62AF5" w:rsidRPr="00E64801" w:rsidRDefault="00C62AF5" w:rsidP="00C62AF5">
            <w:pPr>
              <w:spacing w:after="160" w:line="259" w:lineRule="auto"/>
            </w:pPr>
            <w:r w:rsidRPr="00E64801">
              <w:t>60–69 ani</w:t>
            </w:r>
          </w:p>
        </w:tc>
        <w:tc>
          <w:tcPr>
            <w:tcW w:w="0" w:type="auto"/>
            <w:hideMark/>
          </w:tcPr>
          <w:p w:rsidR="00C62AF5" w:rsidRPr="00E64801" w:rsidRDefault="00C62AF5" w:rsidP="00C62AF5">
            <w:pPr>
              <w:spacing w:after="160" w:line="259" w:lineRule="auto"/>
              <w:cnfStyle w:val="000000100000"/>
            </w:pPr>
            <w:r w:rsidRPr="00E64801">
              <w:t>15 579</w:t>
            </w:r>
          </w:p>
        </w:tc>
        <w:tc>
          <w:tcPr>
            <w:tcW w:w="0" w:type="auto"/>
            <w:hideMark/>
          </w:tcPr>
          <w:p w:rsidR="00C62AF5" w:rsidRPr="00E64801" w:rsidRDefault="00C62AF5" w:rsidP="00C62AF5">
            <w:pPr>
              <w:spacing w:after="160" w:line="259" w:lineRule="auto"/>
              <w:cnfStyle w:val="000000100000"/>
            </w:pPr>
            <w:r w:rsidRPr="00E64801">
              <w:t>14,32 %</w:t>
            </w:r>
          </w:p>
        </w:tc>
      </w:tr>
      <w:tr w:rsidR="00C62AF5" w:rsidRPr="00E64801" w:rsidTr="00C62AF5">
        <w:tc>
          <w:tcPr>
            <w:cnfStyle w:val="001000000000"/>
            <w:tcW w:w="0" w:type="auto"/>
            <w:hideMark/>
          </w:tcPr>
          <w:p w:rsidR="00C62AF5" w:rsidRPr="00E64801" w:rsidRDefault="00C62AF5" w:rsidP="00C62AF5">
            <w:pPr>
              <w:spacing w:after="160" w:line="259" w:lineRule="auto"/>
            </w:pPr>
            <w:r w:rsidRPr="00E64801">
              <w:t>70–79 ani</w:t>
            </w:r>
          </w:p>
        </w:tc>
        <w:tc>
          <w:tcPr>
            <w:tcW w:w="0" w:type="auto"/>
            <w:hideMark/>
          </w:tcPr>
          <w:p w:rsidR="00C62AF5" w:rsidRPr="00E64801" w:rsidRDefault="00C62AF5" w:rsidP="00C62AF5">
            <w:pPr>
              <w:spacing w:after="160" w:line="259" w:lineRule="auto"/>
              <w:cnfStyle w:val="000000000000"/>
            </w:pPr>
            <w:r w:rsidRPr="00E64801">
              <w:t>8 734</w:t>
            </w:r>
          </w:p>
        </w:tc>
        <w:tc>
          <w:tcPr>
            <w:tcW w:w="0" w:type="auto"/>
            <w:hideMark/>
          </w:tcPr>
          <w:p w:rsidR="00C62AF5" w:rsidRPr="00E64801" w:rsidRDefault="00C62AF5" w:rsidP="00C62AF5">
            <w:pPr>
              <w:spacing w:after="160" w:line="259" w:lineRule="auto"/>
              <w:cnfStyle w:val="000000000000"/>
            </w:pPr>
            <w:r w:rsidRPr="00E64801">
              <w:t>8,03 %</w:t>
            </w:r>
          </w:p>
        </w:tc>
      </w:tr>
      <w:tr w:rsidR="00C62AF5" w:rsidRPr="00E64801" w:rsidTr="00C62AF5">
        <w:trPr>
          <w:cnfStyle w:val="000000100000"/>
        </w:trPr>
        <w:tc>
          <w:tcPr>
            <w:cnfStyle w:val="001000000000"/>
            <w:tcW w:w="0" w:type="auto"/>
            <w:hideMark/>
          </w:tcPr>
          <w:p w:rsidR="00C62AF5" w:rsidRPr="00E64801" w:rsidRDefault="00C62AF5" w:rsidP="00C62AF5">
            <w:pPr>
              <w:spacing w:after="160" w:line="259" w:lineRule="auto"/>
            </w:pPr>
            <w:r w:rsidRPr="00E64801">
              <w:t>≥ 80 ani</w:t>
            </w:r>
          </w:p>
        </w:tc>
        <w:tc>
          <w:tcPr>
            <w:tcW w:w="0" w:type="auto"/>
            <w:hideMark/>
          </w:tcPr>
          <w:p w:rsidR="00C62AF5" w:rsidRPr="00E64801" w:rsidRDefault="00C62AF5" w:rsidP="00C62AF5">
            <w:pPr>
              <w:spacing w:after="160" w:line="259" w:lineRule="auto"/>
              <w:cnfStyle w:val="000000100000"/>
            </w:pPr>
            <w:r w:rsidRPr="00E64801">
              <w:t>3 757</w:t>
            </w:r>
          </w:p>
        </w:tc>
        <w:tc>
          <w:tcPr>
            <w:tcW w:w="0" w:type="auto"/>
            <w:hideMark/>
          </w:tcPr>
          <w:p w:rsidR="00C62AF5" w:rsidRPr="00E64801" w:rsidRDefault="00C62AF5" w:rsidP="00C62AF5">
            <w:pPr>
              <w:spacing w:after="160" w:line="259" w:lineRule="auto"/>
              <w:cnfStyle w:val="000000100000"/>
            </w:pPr>
            <w:r w:rsidRPr="00E64801">
              <w:t>3,45 %</w:t>
            </w:r>
          </w:p>
        </w:tc>
      </w:tr>
    </w:tbl>
    <w:p w:rsidR="00C62AF5" w:rsidRPr="00E64801" w:rsidRDefault="00C62AF5" w:rsidP="001F18CF"/>
    <w:p w:rsidR="00397B29" w:rsidRPr="00E64801" w:rsidRDefault="00397B29" w:rsidP="00B447BB">
      <w:pPr>
        <w:jc w:val="both"/>
      </w:pPr>
      <w:r w:rsidRPr="00E64801">
        <w:t>Sub aspect etnic, structura popula</w:t>
      </w:r>
      <w:r w:rsidR="00CA7E6B" w:rsidRPr="00E64801">
        <w:t>ț</w:t>
      </w:r>
      <w:r w:rsidRPr="00E64801">
        <w:t>iei este:</w:t>
      </w:r>
    </w:p>
    <w:tbl>
      <w:tblPr>
        <w:tblStyle w:val="PlainTable3"/>
        <w:tblW w:w="10029" w:type="dxa"/>
        <w:tblLook w:val="04A0"/>
      </w:tblPr>
      <w:tblGrid>
        <w:gridCol w:w="5500"/>
        <w:gridCol w:w="2420"/>
        <w:gridCol w:w="2109"/>
      </w:tblGrid>
      <w:tr w:rsidR="00397B29" w:rsidRPr="00E64801" w:rsidTr="00397B29">
        <w:trPr>
          <w:cnfStyle w:val="100000000000"/>
          <w:trHeight w:val="405"/>
        </w:trPr>
        <w:tc>
          <w:tcPr>
            <w:cnfStyle w:val="001000000100"/>
            <w:tcW w:w="0" w:type="auto"/>
            <w:noWrap/>
            <w:hideMark/>
          </w:tcPr>
          <w:p w:rsidR="00397B29" w:rsidRPr="00E64801" w:rsidRDefault="00397B29" w:rsidP="00397B29">
            <w:pPr>
              <w:spacing w:after="160" w:line="259" w:lineRule="auto"/>
              <w:jc w:val="both"/>
            </w:pPr>
            <w:r w:rsidRPr="00E64801">
              <w:t>Etnie</w:t>
            </w:r>
          </w:p>
        </w:tc>
        <w:tc>
          <w:tcPr>
            <w:tcW w:w="0" w:type="auto"/>
            <w:noWrap/>
            <w:hideMark/>
          </w:tcPr>
          <w:p w:rsidR="00397B29" w:rsidRPr="00E64801" w:rsidRDefault="00397B29" w:rsidP="00397B29">
            <w:pPr>
              <w:spacing w:after="160" w:line="259" w:lineRule="auto"/>
              <w:jc w:val="both"/>
              <w:cnfStyle w:val="100000000000"/>
            </w:pPr>
            <w:r w:rsidRPr="00E64801">
              <w:t>Popula</w:t>
            </w:r>
            <w:r w:rsidR="00CA7E6B" w:rsidRPr="00E64801">
              <w:t>ț</w:t>
            </w:r>
            <w:r w:rsidRPr="00E64801">
              <w:t>ie</w:t>
            </w:r>
          </w:p>
        </w:tc>
        <w:tc>
          <w:tcPr>
            <w:tcW w:w="0" w:type="auto"/>
            <w:noWrap/>
            <w:hideMark/>
          </w:tcPr>
          <w:p w:rsidR="00397B29" w:rsidRPr="00E64801" w:rsidRDefault="00397B29" w:rsidP="00397B29">
            <w:pPr>
              <w:spacing w:after="160" w:line="259" w:lineRule="auto"/>
              <w:jc w:val="both"/>
              <w:cnfStyle w:val="100000000000"/>
            </w:pPr>
            <w:r w:rsidRPr="00E64801">
              <w:t>Procent</w:t>
            </w:r>
          </w:p>
        </w:tc>
      </w:tr>
      <w:tr w:rsidR="00397B29" w:rsidRPr="00E64801" w:rsidTr="00397B29">
        <w:trPr>
          <w:cnfStyle w:val="000000100000"/>
          <w:trHeight w:val="345"/>
        </w:trPr>
        <w:tc>
          <w:tcPr>
            <w:cnfStyle w:val="001000000000"/>
            <w:tcW w:w="0" w:type="auto"/>
            <w:noWrap/>
            <w:hideMark/>
          </w:tcPr>
          <w:p w:rsidR="00397B29" w:rsidRPr="00E64801" w:rsidRDefault="00397B29" w:rsidP="00397B29">
            <w:pPr>
              <w:spacing w:after="160" w:line="259" w:lineRule="auto"/>
              <w:jc w:val="both"/>
            </w:pPr>
            <w:r w:rsidRPr="00E64801">
              <w:t>Români</w:t>
            </w:r>
          </w:p>
        </w:tc>
        <w:tc>
          <w:tcPr>
            <w:tcW w:w="0" w:type="auto"/>
            <w:noWrap/>
            <w:hideMark/>
          </w:tcPr>
          <w:p w:rsidR="00397B29" w:rsidRPr="00E64801" w:rsidRDefault="00397B29" w:rsidP="00397B29">
            <w:pPr>
              <w:spacing w:after="160" w:line="259" w:lineRule="auto"/>
              <w:jc w:val="both"/>
              <w:cnfStyle w:val="000000100000"/>
            </w:pPr>
            <w:r w:rsidRPr="00E64801">
              <w:t>77,785</w:t>
            </w:r>
          </w:p>
        </w:tc>
        <w:tc>
          <w:tcPr>
            <w:tcW w:w="0" w:type="auto"/>
            <w:noWrap/>
            <w:hideMark/>
          </w:tcPr>
          <w:p w:rsidR="00397B29" w:rsidRPr="00E64801" w:rsidRDefault="00397B29" w:rsidP="00397B29">
            <w:pPr>
              <w:spacing w:after="160" w:line="259" w:lineRule="auto"/>
              <w:jc w:val="both"/>
              <w:cnfStyle w:val="000000100000"/>
            </w:pPr>
            <w:r w:rsidRPr="00E64801">
              <w:t>71.52%</w:t>
            </w:r>
          </w:p>
        </w:tc>
      </w:tr>
      <w:tr w:rsidR="00397B29" w:rsidRPr="00E64801" w:rsidTr="00397B29">
        <w:trPr>
          <w:trHeight w:val="345"/>
        </w:trPr>
        <w:tc>
          <w:tcPr>
            <w:cnfStyle w:val="001000000000"/>
            <w:tcW w:w="0" w:type="auto"/>
            <w:noWrap/>
            <w:hideMark/>
          </w:tcPr>
          <w:p w:rsidR="00397B29" w:rsidRPr="00E64801" w:rsidRDefault="00397B29" w:rsidP="00397B29">
            <w:pPr>
              <w:spacing w:after="160" w:line="259" w:lineRule="auto"/>
              <w:jc w:val="both"/>
            </w:pPr>
            <w:r w:rsidRPr="00E64801">
              <w:t>Informatie indisponibila</w:t>
            </w:r>
          </w:p>
        </w:tc>
        <w:tc>
          <w:tcPr>
            <w:tcW w:w="0" w:type="auto"/>
            <w:noWrap/>
            <w:hideMark/>
          </w:tcPr>
          <w:p w:rsidR="00397B29" w:rsidRPr="00E64801" w:rsidRDefault="00397B29" w:rsidP="00397B29">
            <w:pPr>
              <w:spacing w:after="160" w:line="259" w:lineRule="auto"/>
              <w:jc w:val="both"/>
              <w:cnfStyle w:val="000000000000"/>
            </w:pPr>
            <w:r w:rsidRPr="00E64801">
              <w:t>20,000</w:t>
            </w:r>
          </w:p>
        </w:tc>
        <w:tc>
          <w:tcPr>
            <w:tcW w:w="0" w:type="auto"/>
            <w:noWrap/>
            <w:hideMark/>
          </w:tcPr>
          <w:p w:rsidR="00397B29" w:rsidRPr="00E64801" w:rsidRDefault="00397B29" w:rsidP="00397B29">
            <w:pPr>
              <w:spacing w:after="160" w:line="259" w:lineRule="auto"/>
              <w:jc w:val="both"/>
              <w:cnfStyle w:val="000000000000"/>
            </w:pPr>
            <w:r w:rsidRPr="00E64801">
              <w:t>18.39%</w:t>
            </w:r>
          </w:p>
        </w:tc>
      </w:tr>
      <w:tr w:rsidR="00397B29" w:rsidRPr="00E64801" w:rsidTr="00397B29">
        <w:trPr>
          <w:cnfStyle w:val="000000100000"/>
          <w:trHeight w:val="345"/>
        </w:trPr>
        <w:tc>
          <w:tcPr>
            <w:cnfStyle w:val="001000000000"/>
            <w:tcW w:w="0" w:type="auto"/>
            <w:noWrap/>
            <w:hideMark/>
          </w:tcPr>
          <w:p w:rsidR="00397B29" w:rsidRPr="00E64801" w:rsidRDefault="00397B29" w:rsidP="00397B29">
            <w:pPr>
              <w:spacing w:after="160" w:line="259" w:lineRule="auto"/>
              <w:jc w:val="both"/>
            </w:pPr>
            <w:r w:rsidRPr="00E64801">
              <w:lastRenderedPageBreak/>
              <w:t>Maghiari</w:t>
            </w:r>
          </w:p>
        </w:tc>
        <w:tc>
          <w:tcPr>
            <w:tcW w:w="0" w:type="auto"/>
            <w:noWrap/>
            <w:hideMark/>
          </w:tcPr>
          <w:p w:rsidR="00397B29" w:rsidRPr="00E64801" w:rsidRDefault="00397B29" w:rsidP="00397B29">
            <w:pPr>
              <w:spacing w:after="160" w:line="259" w:lineRule="auto"/>
              <w:jc w:val="both"/>
              <w:cnfStyle w:val="000000100000"/>
            </w:pPr>
            <w:r w:rsidRPr="00E64801">
              <w:t>8,713</w:t>
            </w:r>
          </w:p>
        </w:tc>
        <w:tc>
          <w:tcPr>
            <w:tcW w:w="0" w:type="auto"/>
            <w:noWrap/>
            <w:hideMark/>
          </w:tcPr>
          <w:p w:rsidR="00397B29" w:rsidRPr="00E64801" w:rsidRDefault="00397B29" w:rsidP="00397B29">
            <w:pPr>
              <w:spacing w:after="160" w:line="259" w:lineRule="auto"/>
              <w:jc w:val="both"/>
              <w:cnfStyle w:val="000000100000"/>
            </w:pPr>
            <w:r w:rsidRPr="00E64801">
              <w:t>8.01%</w:t>
            </w:r>
          </w:p>
        </w:tc>
      </w:tr>
      <w:tr w:rsidR="00397B29" w:rsidRPr="00E64801" w:rsidTr="00397B29">
        <w:trPr>
          <w:trHeight w:val="345"/>
        </w:trPr>
        <w:tc>
          <w:tcPr>
            <w:cnfStyle w:val="001000000000"/>
            <w:tcW w:w="0" w:type="auto"/>
            <w:noWrap/>
            <w:hideMark/>
          </w:tcPr>
          <w:p w:rsidR="00397B29" w:rsidRPr="00E64801" w:rsidRDefault="00397B29" w:rsidP="00397B29">
            <w:pPr>
              <w:spacing w:after="160" w:line="259" w:lineRule="auto"/>
              <w:jc w:val="both"/>
            </w:pPr>
            <w:r w:rsidRPr="00E64801">
              <w:t>Romi</w:t>
            </w:r>
          </w:p>
        </w:tc>
        <w:tc>
          <w:tcPr>
            <w:tcW w:w="0" w:type="auto"/>
            <w:noWrap/>
            <w:hideMark/>
          </w:tcPr>
          <w:p w:rsidR="00397B29" w:rsidRPr="00E64801" w:rsidRDefault="00397B29" w:rsidP="00397B29">
            <w:pPr>
              <w:spacing w:after="160" w:line="259" w:lineRule="auto"/>
              <w:jc w:val="both"/>
              <w:cnfStyle w:val="000000000000"/>
            </w:pPr>
            <w:r w:rsidRPr="00E64801">
              <w:t>1,772</w:t>
            </w:r>
          </w:p>
        </w:tc>
        <w:tc>
          <w:tcPr>
            <w:tcW w:w="0" w:type="auto"/>
            <w:noWrap/>
            <w:hideMark/>
          </w:tcPr>
          <w:p w:rsidR="00397B29" w:rsidRPr="00E64801" w:rsidRDefault="00397B29" w:rsidP="00397B29">
            <w:pPr>
              <w:spacing w:after="160" w:line="259" w:lineRule="auto"/>
              <w:jc w:val="both"/>
              <w:cnfStyle w:val="000000000000"/>
            </w:pPr>
            <w:r w:rsidRPr="00E64801">
              <w:t>1.63%</w:t>
            </w:r>
          </w:p>
        </w:tc>
      </w:tr>
      <w:tr w:rsidR="00397B29" w:rsidRPr="00E64801" w:rsidTr="00397B29">
        <w:trPr>
          <w:cnfStyle w:val="000000100000"/>
          <w:trHeight w:val="345"/>
        </w:trPr>
        <w:tc>
          <w:tcPr>
            <w:cnfStyle w:val="001000000000"/>
            <w:tcW w:w="0" w:type="auto"/>
            <w:noWrap/>
            <w:hideMark/>
          </w:tcPr>
          <w:p w:rsidR="00397B29" w:rsidRPr="00E64801" w:rsidRDefault="00397B29" w:rsidP="00397B29">
            <w:pPr>
              <w:spacing w:after="160" w:line="259" w:lineRule="auto"/>
              <w:jc w:val="both"/>
            </w:pPr>
            <w:r w:rsidRPr="00E64801">
              <w:t>Germani</w:t>
            </w:r>
          </w:p>
        </w:tc>
        <w:tc>
          <w:tcPr>
            <w:tcW w:w="0" w:type="auto"/>
            <w:noWrap/>
            <w:hideMark/>
          </w:tcPr>
          <w:p w:rsidR="00397B29" w:rsidRPr="00E64801" w:rsidRDefault="00397B29" w:rsidP="00397B29">
            <w:pPr>
              <w:spacing w:after="160" w:line="259" w:lineRule="auto"/>
              <w:jc w:val="both"/>
              <w:cnfStyle w:val="000000100000"/>
            </w:pPr>
            <w:r w:rsidRPr="00E64801">
              <w:t>143</w:t>
            </w:r>
          </w:p>
        </w:tc>
        <w:tc>
          <w:tcPr>
            <w:tcW w:w="0" w:type="auto"/>
            <w:noWrap/>
            <w:hideMark/>
          </w:tcPr>
          <w:p w:rsidR="00397B29" w:rsidRPr="00E64801" w:rsidRDefault="00397B29" w:rsidP="00397B29">
            <w:pPr>
              <w:spacing w:after="160" w:line="259" w:lineRule="auto"/>
              <w:jc w:val="both"/>
              <w:cnfStyle w:val="000000100000"/>
            </w:pPr>
            <w:r w:rsidRPr="00E64801">
              <w:t>0.13%</w:t>
            </w:r>
          </w:p>
        </w:tc>
      </w:tr>
      <w:tr w:rsidR="00397B29" w:rsidRPr="00E64801" w:rsidTr="00397B29">
        <w:trPr>
          <w:trHeight w:val="345"/>
        </w:trPr>
        <w:tc>
          <w:tcPr>
            <w:cnfStyle w:val="001000000000"/>
            <w:tcW w:w="0" w:type="auto"/>
            <w:noWrap/>
            <w:hideMark/>
          </w:tcPr>
          <w:p w:rsidR="00397B29" w:rsidRPr="00E64801" w:rsidRDefault="00397B29" w:rsidP="00397B29">
            <w:pPr>
              <w:spacing w:after="160" w:line="259" w:lineRule="auto"/>
              <w:jc w:val="both"/>
            </w:pPr>
            <w:r w:rsidRPr="00E64801">
              <w:t>Ucraineni</w:t>
            </w:r>
          </w:p>
        </w:tc>
        <w:tc>
          <w:tcPr>
            <w:tcW w:w="0" w:type="auto"/>
            <w:noWrap/>
            <w:hideMark/>
          </w:tcPr>
          <w:p w:rsidR="00397B29" w:rsidRPr="00E64801" w:rsidRDefault="00397B29" w:rsidP="00397B29">
            <w:pPr>
              <w:spacing w:after="160" w:line="259" w:lineRule="auto"/>
              <w:jc w:val="both"/>
              <w:cnfStyle w:val="000000000000"/>
            </w:pPr>
            <w:r w:rsidRPr="00E64801">
              <w:t>123</w:t>
            </w:r>
          </w:p>
        </w:tc>
        <w:tc>
          <w:tcPr>
            <w:tcW w:w="0" w:type="auto"/>
            <w:noWrap/>
            <w:hideMark/>
          </w:tcPr>
          <w:p w:rsidR="00397B29" w:rsidRPr="00E64801" w:rsidRDefault="00397B29" w:rsidP="00397B29">
            <w:pPr>
              <w:spacing w:after="160" w:line="259" w:lineRule="auto"/>
              <w:jc w:val="both"/>
              <w:cnfStyle w:val="000000000000"/>
            </w:pPr>
            <w:r w:rsidRPr="00E64801">
              <w:t>0.11%</w:t>
            </w:r>
          </w:p>
        </w:tc>
      </w:tr>
      <w:tr w:rsidR="00397B29" w:rsidRPr="00E64801" w:rsidTr="00397B29">
        <w:trPr>
          <w:cnfStyle w:val="000000100000"/>
          <w:trHeight w:val="345"/>
        </w:trPr>
        <w:tc>
          <w:tcPr>
            <w:cnfStyle w:val="001000000000"/>
            <w:tcW w:w="0" w:type="auto"/>
            <w:noWrap/>
            <w:hideMark/>
          </w:tcPr>
          <w:p w:rsidR="00397B29" w:rsidRPr="00E64801" w:rsidRDefault="00397B29" w:rsidP="00397B29">
            <w:pPr>
              <w:spacing w:after="160" w:line="259" w:lineRule="auto"/>
              <w:jc w:val="both"/>
            </w:pPr>
            <w:r w:rsidRPr="00E64801">
              <w:t>Alta etnie</w:t>
            </w:r>
          </w:p>
        </w:tc>
        <w:tc>
          <w:tcPr>
            <w:tcW w:w="0" w:type="auto"/>
            <w:noWrap/>
            <w:hideMark/>
          </w:tcPr>
          <w:p w:rsidR="00397B29" w:rsidRPr="00E64801" w:rsidRDefault="00397B29" w:rsidP="00397B29">
            <w:pPr>
              <w:spacing w:after="160" w:line="259" w:lineRule="auto"/>
              <w:jc w:val="both"/>
              <w:cnfStyle w:val="000000100000"/>
            </w:pPr>
            <w:r w:rsidRPr="00E64801">
              <w:t>68</w:t>
            </w:r>
          </w:p>
        </w:tc>
        <w:tc>
          <w:tcPr>
            <w:tcW w:w="0" w:type="auto"/>
            <w:noWrap/>
            <w:hideMark/>
          </w:tcPr>
          <w:p w:rsidR="00397B29" w:rsidRPr="00E64801" w:rsidRDefault="00397B29" w:rsidP="00397B29">
            <w:pPr>
              <w:spacing w:after="160" w:line="259" w:lineRule="auto"/>
              <w:jc w:val="both"/>
              <w:cnfStyle w:val="000000100000"/>
            </w:pPr>
            <w:r w:rsidRPr="00E64801">
              <w:t>0.06%</w:t>
            </w:r>
          </w:p>
        </w:tc>
      </w:tr>
      <w:tr w:rsidR="00397B29" w:rsidRPr="00E64801" w:rsidTr="00397B29">
        <w:trPr>
          <w:trHeight w:val="345"/>
        </w:trPr>
        <w:tc>
          <w:tcPr>
            <w:cnfStyle w:val="001000000000"/>
            <w:tcW w:w="0" w:type="auto"/>
            <w:noWrap/>
            <w:hideMark/>
          </w:tcPr>
          <w:p w:rsidR="00397B29" w:rsidRPr="00E64801" w:rsidRDefault="00397B29" w:rsidP="00397B29">
            <w:pPr>
              <w:spacing w:after="160" w:line="259" w:lineRule="auto"/>
              <w:jc w:val="both"/>
            </w:pPr>
            <w:r w:rsidRPr="00E64801">
              <w:t>Italieni</w:t>
            </w:r>
          </w:p>
        </w:tc>
        <w:tc>
          <w:tcPr>
            <w:tcW w:w="0" w:type="auto"/>
            <w:noWrap/>
            <w:hideMark/>
          </w:tcPr>
          <w:p w:rsidR="00397B29" w:rsidRPr="00E64801" w:rsidRDefault="00397B29" w:rsidP="00397B29">
            <w:pPr>
              <w:spacing w:after="160" w:line="259" w:lineRule="auto"/>
              <w:jc w:val="both"/>
              <w:cnfStyle w:val="000000000000"/>
            </w:pPr>
            <w:r w:rsidRPr="00E64801">
              <w:t>37</w:t>
            </w:r>
          </w:p>
        </w:tc>
        <w:tc>
          <w:tcPr>
            <w:tcW w:w="0" w:type="auto"/>
            <w:noWrap/>
            <w:hideMark/>
          </w:tcPr>
          <w:p w:rsidR="00397B29" w:rsidRPr="00E64801" w:rsidRDefault="00397B29" w:rsidP="00397B29">
            <w:pPr>
              <w:spacing w:after="160" w:line="259" w:lineRule="auto"/>
              <w:jc w:val="both"/>
              <w:cnfStyle w:val="000000000000"/>
            </w:pPr>
            <w:r w:rsidRPr="00E64801">
              <w:t>0.03%</w:t>
            </w:r>
          </w:p>
        </w:tc>
      </w:tr>
      <w:tr w:rsidR="00397B29" w:rsidRPr="00E64801" w:rsidTr="00397B29">
        <w:trPr>
          <w:cnfStyle w:val="000000100000"/>
          <w:trHeight w:val="345"/>
        </w:trPr>
        <w:tc>
          <w:tcPr>
            <w:cnfStyle w:val="001000000000"/>
            <w:tcW w:w="0" w:type="auto"/>
            <w:noWrap/>
            <w:hideMark/>
          </w:tcPr>
          <w:p w:rsidR="00397B29" w:rsidRPr="00E64801" w:rsidRDefault="00397B29" w:rsidP="00397B29">
            <w:pPr>
              <w:spacing w:after="160" w:line="259" w:lineRule="auto"/>
              <w:jc w:val="both"/>
            </w:pPr>
            <w:r w:rsidRPr="00E64801">
              <w:t>Armeni</w:t>
            </w:r>
          </w:p>
        </w:tc>
        <w:tc>
          <w:tcPr>
            <w:tcW w:w="0" w:type="auto"/>
            <w:noWrap/>
            <w:hideMark/>
          </w:tcPr>
          <w:p w:rsidR="00397B29" w:rsidRPr="00E64801" w:rsidRDefault="00397B29" w:rsidP="00397B29">
            <w:pPr>
              <w:spacing w:after="160" w:line="259" w:lineRule="auto"/>
              <w:jc w:val="both"/>
              <w:cnfStyle w:val="000000100000"/>
            </w:pPr>
            <w:r w:rsidRPr="00E64801">
              <w:t>33</w:t>
            </w:r>
          </w:p>
        </w:tc>
        <w:tc>
          <w:tcPr>
            <w:tcW w:w="0" w:type="auto"/>
            <w:noWrap/>
            <w:hideMark/>
          </w:tcPr>
          <w:p w:rsidR="00397B29" w:rsidRPr="00E64801" w:rsidRDefault="00397B29" w:rsidP="00397B29">
            <w:pPr>
              <w:spacing w:after="160" w:line="259" w:lineRule="auto"/>
              <w:jc w:val="both"/>
              <w:cnfStyle w:val="000000100000"/>
            </w:pPr>
            <w:r w:rsidRPr="00E64801">
              <w:t>0.03%</w:t>
            </w:r>
          </w:p>
        </w:tc>
      </w:tr>
      <w:tr w:rsidR="00397B29" w:rsidRPr="00E64801" w:rsidTr="00397B29">
        <w:trPr>
          <w:trHeight w:val="345"/>
        </w:trPr>
        <w:tc>
          <w:tcPr>
            <w:cnfStyle w:val="001000000000"/>
            <w:tcW w:w="0" w:type="auto"/>
            <w:noWrap/>
            <w:hideMark/>
          </w:tcPr>
          <w:p w:rsidR="00397B29" w:rsidRPr="00E64801" w:rsidRDefault="00397B29" w:rsidP="00397B29">
            <w:pPr>
              <w:spacing w:after="160" w:line="259" w:lineRule="auto"/>
              <w:jc w:val="both"/>
            </w:pPr>
            <w:r w:rsidRPr="00E64801">
              <w:t>Evrei</w:t>
            </w:r>
          </w:p>
        </w:tc>
        <w:tc>
          <w:tcPr>
            <w:tcW w:w="0" w:type="auto"/>
            <w:noWrap/>
            <w:hideMark/>
          </w:tcPr>
          <w:p w:rsidR="00397B29" w:rsidRPr="00E64801" w:rsidRDefault="00397B29" w:rsidP="00397B29">
            <w:pPr>
              <w:spacing w:after="160" w:line="259" w:lineRule="auto"/>
              <w:jc w:val="both"/>
              <w:cnfStyle w:val="000000000000"/>
            </w:pPr>
            <w:r w:rsidRPr="00E64801">
              <w:t>31</w:t>
            </w:r>
          </w:p>
        </w:tc>
        <w:tc>
          <w:tcPr>
            <w:tcW w:w="0" w:type="auto"/>
            <w:noWrap/>
            <w:hideMark/>
          </w:tcPr>
          <w:p w:rsidR="00397B29" w:rsidRPr="00E64801" w:rsidRDefault="00397B29" w:rsidP="00397B29">
            <w:pPr>
              <w:spacing w:after="160" w:line="259" w:lineRule="auto"/>
              <w:jc w:val="both"/>
              <w:cnfStyle w:val="000000000000"/>
            </w:pPr>
            <w:r w:rsidRPr="00E64801">
              <w:t>0.03%</w:t>
            </w:r>
          </w:p>
        </w:tc>
      </w:tr>
      <w:tr w:rsidR="00397B29" w:rsidRPr="00E64801" w:rsidTr="00397B29">
        <w:trPr>
          <w:cnfStyle w:val="000000100000"/>
          <w:trHeight w:val="345"/>
        </w:trPr>
        <w:tc>
          <w:tcPr>
            <w:cnfStyle w:val="001000000000"/>
            <w:tcW w:w="0" w:type="auto"/>
            <w:noWrap/>
            <w:hideMark/>
          </w:tcPr>
          <w:p w:rsidR="00397B29" w:rsidRPr="00E64801" w:rsidRDefault="00397B29" w:rsidP="00397B29">
            <w:pPr>
              <w:spacing w:after="160" w:line="259" w:lineRule="auto"/>
              <w:jc w:val="both"/>
            </w:pPr>
            <w:r w:rsidRPr="00E64801">
              <w:t>Slovaci</w:t>
            </w:r>
          </w:p>
        </w:tc>
        <w:tc>
          <w:tcPr>
            <w:tcW w:w="0" w:type="auto"/>
            <w:noWrap/>
            <w:hideMark/>
          </w:tcPr>
          <w:p w:rsidR="00397B29" w:rsidRPr="00E64801" w:rsidRDefault="00397B29" w:rsidP="00397B29">
            <w:pPr>
              <w:spacing w:after="160" w:line="259" w:lineRule="auto"/>
              <w:jc w:val="both"/>
              <w:cnfStyle w:val="000000100000"/>
            </w:pPr>
            <w:r w:rsidRPr="00E64801">
              <w:t>8</w:t>
            </w:r>
          </w:p>
        </w:tc>
        <w:tc>
          <w:tcPr>
            <w:tcW w:w="0" w:type="auto"/>
            <w:noWrap/>
            <w:hideMark/>
          </w:tcPr>
          <w:p w:rsidR="00397B29" w:rsidRPr="00E64801" w:rsidRDefault="00397B29" w:rsidP="00397B29">
            <w:pPr>
              <w:spacing w:after="160" w:line="259" w:lineRule="auto"/>
              <w:jc w:val="both"/>
              <w:cnfStyle w:val="000000100000"/>
            </w:pPr>
            <w:r w:rsidRPr="00E64801">
              <w:t>0.01%</w:t>
            </w:r>
          </w:p>
        </w:tc>
      </w:tr>
      <w:tr w:rsidR="00397B29" w:rsidRPr="00E64801" w:rsidTr="00397B29">
        <w:trPr>
          <w:trHeight w:val="345"/>
        </w:trPr>
        <w:tc>
          <w:tcPr>
            <w:cnfStyle w:val="001000000000"/>
            <w:tcW w:w="0" w:type="auto"/>
            <w:noWrap/>
            <w:hideMark/>
          </w:tcPr>
          <w:p w:rsidR="00397B29" w:rsidRPr="00E64801" w:rsidRDefault="00397B29" w:rsidP="00397B29">
            <w:pPr>
              <w:spacing w:after="160" w:line="259" w:lineRule="auto"/>
              <w:jc w:val="both"/>
            </w:pPr>
            <w:r w:rsidRPr="00E64801">
              <w:t>Greci</w:t>
            </w:r>
          </w:p>
        </w:tc>
        <w:tc>
          <w:tcPr>
            <w:tcW w:w="0" w:type="auto"/>
            <w:noWrap/>
            <w:hideMark/>
          </w:tcPr>
          <w:p w:rsidR="00397B29" w:rsidRPr="00E64801" w:rsidRDefault="00397B29" w:rsidP="00397B29">
            <w:pPr>
              <w:spacing w:after="160" w:line="259" w:lineRule="auto"/>
              <w:jc w:val="both"/>
              <w:cnfStyle w:val="000000000000"/>
            </w:pPr>
            <w:r w:rsidRPr="00E64801">
              <w:t>8</w:t>
            </w:r>
          </w:p>
        </w:tc>
        <w:tc>
          <w:tcPr>
            <w:tcW w:w="0" w:type="auto"/>
            <w:noWrap/>
            <w:hideMark/>
          </w:tcPr>
          <w:p w:rsidR="00397B29" w:rsidRPr="00E64801" w:rsidRDefault="00397B29" w:rsidP="00397B29">
            <w:pPr>
              <w:spacing w:after="160" w:line="259" w:lineRule="auto"/>
              <w:jc w:val="both"/>
              <w:cnfStyle w:val="000000000000"/>
            </w:pPr>
            <w:r w:rsidRPr="00E64801">
              <w:t>0.01%</w:t>
            </w:r>
          </w:p>
        </w:tc>
      </w:tr>
      <w:tr w:rsidR="00397B29" w:rsidRPr="00E64801" w:rsidTr="00397B29">
        <w:trPr>
          <w:cnfStyle w:val="000000100000"/>
          <w:trHeight w:val="345"/>
        </w:trPr>
        <w:tc>
          <w:tcPr>
            <w:cnfStyle w:val="001000000000"/>
            <w:tcW w:w="0" w:type="auto"/>
            <w:noWrap/>
            <w:hideMark/>
          </w:tcPr>
          <w:p w:rsidR="00397B29" w:rsidRPr="00E64801" w:rsidRDefault="00397B29" w:rsidP="00397B29">
            <w:pPr>
              <w:spacing w:after="160" w:line="259" w:lineRule="auto"/>
              <w:jc w:val="both"/>
            </w:pPr>
            <w:r w:rsidRPr="00E64801">
              <w:t>Ruteni</w:t>
            </w:r>
          </w:p>
        </w:tc>
        <w:tc>
          <w:tcPr>
            <w:tcW w:w="0" w:type="auto"/>
            <w:noWrap/>
            <w:hideMark/>
          </w:tcPr>
          <w:p w:rsidR="00397B29" w:rsidRPr="00E64801" w:rsidRDefault="00397B29" w:rsidP="00397B29">
            <w:pPr>
              <w:spacing w:after="160" w:line="259" w:lineRule="auto"/>
              <w:jc w:val="both"/>
              <w:cnfStyle w:val="000000100000"/>
            </w:pPr>
            <w:r w:rsidRPr="00E64801">
              <w:t>7</w:t>
            </w:r>
          </w:p>
        </w:tc>
        <w:tc>
          <w:tcPr>
            <w:tcW w:w="0" w:type="auto"/>
            <w:noWrap/>
            <w:hideMark/>
          </w:tcPr>
          <w:p w:rsidR="00397B29" w:rsidRPr="00E64801" w:rsidRDefault="00397B29" w:rsidP="00397B29">
            <w:pPr>
              <w:spacing w:after="160" w:line="259" w:lineRule="auto"/>
              <w:jc w:val="both"/>
              <w:cnfStyle w:val="000000100000"/>
            </w:pPr>
            <w:r w:rsidRPr="00E64801">
              <w:t>0.01%</w:t>
            </w:r>
          </w:p>
        </w:tc>
      </w:tr>
      <w:tr w:rsidR="00397B29" w:rsidRPr="00E64801" w:rsidTr="00397B29">
        <w:trPr>
          <w:trHeight w:val="345"/>
        </w:trPr>
        <w:tc>
          <w:tcPr>
            <w:cnfStyle w:val="001000000000"/>
            <w:tcW w:w="0" w:type="auto"/>
            <w:noWrap/>
            <w:hideMark/>
          </w:tcPr>
          <w:p w:rsidR="00397B29" w:rsidRPr="00E64801" w:rsidRDefault="00397B29" w:rsidP="00397B29">
            <w:pPr>
              <w:spacing w:after="160" w:line="259" w:lineRule="auto"/>
              <w:jc w:val="both"/>
            </w:pPr>
            <w:r w:rsidRPr="00E64801">
              <w:t>Turci</w:t>
            </w:r>
          </w:p>
        </w:tc>
        <w:tc>
          <w:tcPr>
            <w:tcW w:w="0" w:type="auto"/>
            <w:noWrap/>
            <w:hideMark/>
          </w:tcPr>
          <w:p w:rsidR="00397B29" w:rsidRPr="00E64801" w:rsidRDefault="00397B29" w:rsidP="00397B29">
            <w:pPr>
              <w:spacing w:after="160" w:line="259" w:lineRule="auto"/>
              <w:jc w:val="both"/>
              <w:cnfStyle w:val="000000000000"/>
            </w:pPr>
            <w:r w:rsidRPr="00E64801">
              <w:t>6</w:t>
            </w:r>
          </w:p>
        </w:tc>
        <w:tc>
          <w:tcPr>
            <w:tcW w:w="0" w:type="auto"/>
            <w:noWrap/>
            <w:hideMark/>
          </w:tcPr>
          <w:p w:rsidR="00397B29" w:rsidRPr="00E64801" w:rsidRDefault="00397B29" w:rsidP="00397B29">
            <w:pPr>
              <w:spacing w:after="160" w:line="259" w:lineRule="auto"/>
              <w:jc w:val="both"/>
              <w:cnfStyle w:val="000000000000"/>
            </w:pPr>
            <w:r w:rsidRPr="00E64801">
              <w:t>0.01%</w:t>
            </w:r>
          </w:p>
        </w:tc>
      </w:tr>
      <w:tr w:rsidR="00397B29" w:rsidRPr="00E64801" w:rsidTr="00397B29">
        <w:trPr>
          <w:cnfStyle w:val="000000100000"/>
          <w:trHeight w:val="345"/>
        </w:trPr>
        <w:tc>
          <w:tcPr>
            <w:cnfStyle w:val="001000000000"/>
            <w:tcW w:w="0" w:type="auto"/>
            <w:noWrap/>
            <w:hideMark/>
          </w:tcPr>
          <w:p w:rsidR="00397B29" w:rsidRPr="00E64801" w:rsidRDefault="00397B29" w:rsidP="00397B29">
            <w:pPr>
              <w:spacing w:after="160" w:line="259" w:lineRule="auto"/>
              <w:jc w:val="both"/>
            </w:pPr>
            <w:r w:rsidRPr="00E64801">
              <w:t>Rusi-Lipoveni</w:t>
            </w:r>
          </w:p>
        </w:tc>
        <w:tc>
          <w:tcPr>
            <w:tcW w:w="0" w:type="auto"/>
            <w:noWrap/>
            <w:hideMark/>
          </w:tcPr>
          <w:p w:rsidR="00397B29" w:rsidRPr="00E64801" w:rsidRDefault="00397B29" w:rsidP="00397B29">
            <w:pPr>
              <w:spacing w:after="160" w:line="259" w:lineRule="auto"/>
              <w:jc w:val="both"/>
              <w:cnfStyle w:val="000000100000"/>
            </w:pPr>
            <w:r w:rsidRPr="00E64801">
              <w:t>6</w:t>
            </w:r>
          </w:p>
        </w:tc>
        <w:tc>
          <w:tcPr>
            <w:tcW w:w="0" w:type="auto"/>
            <w:noWrap/>
            <w:hideMark/>
          </w:tcPr>
          <w:p w:rsidR="00397B29" w:rsidRPr="00E64801" w:rsidRDefault="00397B29" w:rsidP="00397B29">
            <w:pPr>
              <w:spacing w:after="160" w:line="259" w:lineRule="auto"/>
              <w:jc w:val="both"/>
              <w:cnfStyle w:val="000000100000"/>
            </w:pPr>
            <w:r w:rsidRPr="00E64801">
              <w:t>0.01%</w:t>
            </w:r>
          </w:p>
        </w:tc>
      </w:tr>
      <w:tr w:rsidR="00397B29" w:rsidRPr="00E64801" w:rsidTr="00397B29">
        <w:trPr>
          <w:trHeight w:val="345"/>
        </w:trPr>
        <w:tc>
          <w:tcPr>
            <w:cnfStyle w:val="001000000000"/>
            <w:tcW w:w="0" w:type="auto"/>
            <w:noWrap/>
            <w:hideMark/>
          </w:tcPr>
          <w:p w:rsidR="00397B29" w:rsidRPr="00E64801" w:rsidRDefault="00397B29" w:rsidP="00397B29">
            <w:pPr>
              <w:spacing w:after="160" w:line="259" w:lineRule="auto"/>
              <w:jc w:val="both"/>
            </w:pPr>
            <w:r w:rsidRPr="00E64801">
              <w:t>Polonezi</w:t>
            </w:r>
          </w:p>
        </w:tc>
        <w:tc>
          <w:tcPr>
            <w:tcW w:w="0" w:type="auto"/>
            <w:noWrap/>
            <w:hideMark/>
          </w:tcPr>
          <w:p w:rsidR="00397B29" w:rsidRPr="00E64801" w:rsidRDefault="00397B29" w:rsidP="00397B29">
            <w:pPr>
              <w:spacing w:after="160" w:line="259" w:lineRule="auto"/>
              <w:jc w:val="both"/>
              <w:cnfStyle w:val="000000000000"/>
            </w:pPr>
            <w:r w:rsidRPr="00E64801">
              <w:t>6</w:t>
            </w:r>
          </w:p>
        </w:tc>
        <w:tc>
          <w:tcPr>
            <w:tcW w:w="0" w:type="auto"/>
            <w:noWrap/>
            <w:hideMark/>
          </w:tcPr>
          <w:p w:rsidR="00397B29" w:rsidRPr="00E64801" w:rsidRDefault="00397B29" w:rsidP="00397B29">
            <w:pPr>
              <w:spacing w:after="160" w:line="259" w:lineRule="auto"/>
              <w:jc w:val="both"/>
              <w:cnfStyle w:val="000000000000"/>
            </w:pPr>
            <w:r w:rsidRPr="00E64801">
              <w:t>0.01%</w:t>
            </w:r>
          </w:p>
        </w:tc>
      </w:tr>
    </w:tbl>
    <w:p w:rsidR="00397B29" w:rsidRPr="00E64801" w:rsidRDefault="00397B29" w:rsidP="00B447BB">
      <w:pPr>
        <w:jc w:val="both"/>
      </w:pPr>
    </w:p>
    <w:p w:rsidR="00397B29" w:rsidRPr="00E64801" w:rsidRDefault="00397B29" w:rsidP="00B447BB">
      <w:pPr>
        <w:jc w:val="both"/>
      </w:pPr>
    </w:p>
    <w:p w:rsidR="00C62AF5" w:rsidRPr="00E64801" w:rsidRDefault="00B447BB" w:rsidP="00B447BB">
      <w:pPr>
        <w:jc w:val="both"/>
      </w:pPr>
      <w:r w:rsidRPr="00E64801">
        <w:t>Conform Recensământului Popula</w:t>
      </w:r>
      <w:r w:rsidR="00CA7E6B" w:rsidRPr="00E64801">
        <w:t>ț</w:t>
      </w:r>
      <w:r w:rsidRPr="00E64801">
        <w:t>iei și Locuin</w:t>
      </w:r>
      <w:r w:rsidR="00CA7E6B" w:rsidRPr="00E64801">
        <w:t>ț</w:t>
      </w:r>
      <w:r w:rsidRPr="00E64801">
        <w:t>elor din 2011, Municipiul Baia Mare înregistra 123 738 de locuitori. În decursul următorului deceniu, efectivul rezident a scăzut cu 14 979 de persoane, ceea ce reprezintă o diminuare de 12,11 %, estimările pentru anul 2022 indicând un număr de 108 759 de locuitori.</w:t>
      </w:r>
    </w:p>
    <w:p w:rsidR="00B447BB" w:rsidRPr="00E64801" w:rsidRDefault="00B447BB" w:rsidP="00B447BB">
      <w:pPr>
        <w:jc w:val="both"/>
      </w:pPr>
    </w:p>
    <w:p w:rsidR="00274DC5" w:rsidRPr="00E64801" w:rsidRDefault="00274DC5" w:rsidP="00274DC5">
      <w:pPr>
        <w:pStyle w:val="Heading4"/>
      </w:pPr>
      <w:r w:rsidRPr="00E64801">
        <w:t>Indicatori economici</w:t>
      </w:r>
    </w:p>
    <w:p w:rsidR="00460E9C" w:rsidRPr="00E64801" w:rsidRDefault="00460E9C" w:rsidP="00460E9C">
      <w:pPr>
        <w:jc w:val="both"/>
      </w:pPr>
      <w:r w:rsidRPr="00E64801">
        <w:t>Regiunea Nord-Vest, căreia îi apar</w:t>
      </w:r>
      <w:r w:rsidR="00CA7E6B" w:rsidRPr="00E64801">
        <w:t>ț</w:t>
      </w:r>
      <w:r w:rsidRPr="00E64801">
        <w:t>ine Jude</w:t>
      </w:r>
      <w:r w:rsidR="00CA7E6B" w:rsidRPr="00E64801">
        <w:t>ț</w:t>
      </w:r>
      <w:r w:rsidRPr="00E64801">
        <w:t>ul Maramureș și Municipiul Baia Mare, a înregistrat în anul 2021 un PIB regional per capita ajustat la puterea de cumpărare de 22 600 €, ceea ce corespunde 71 % din media Uniunii Europene, plasându-se astfel în categoria regiunilor de tranzi</w:t>
      </w:r>
      <w:r w:rsidR="00CA7E6B" w:rsidRPr="00E64801">
        <w:t>ț</w:t>
      </w:r>
      <w:r w:rsidRPr="00E64801">
        <w:t>ie (50–75 % din media UE) și indicând un poten</w:t>
      </w:r>
      <w:r w:rsidR="00CA7E6B" w:rsidRPr="00E64801">
        <w:t>ț</w:t>
      </w:r>
      <w:r w:rsidRPr="00E64801">
        <w:t>ial semnificativ de creștere prin valorificarea fondurilor europene și a resurselor locale.</w:t>
      </w:r>
    </w:p>
    <w:p w:rsidR="00460E9C" w:rsidRPr="00E64801" w:rsidRDefault="00460E9C" w:rsidP="00460E9C"/>
    <w:p w:rsidR="00460E9C" w:rsidRPr="00E64801" w:rsidRDefault="00460E9C" w:rsidP="00460E9C">
      <w:pPr>
        <w:jc w:val="both"/>
      </w:pPr>
      <w:r w:rsidRPr="00E64801">
        <w:t>Rata șomajului înregistrat în eviden</w:t>
      </w:r>
      <w:r w:rsidR="00CA7E6B" w:rsidRPr="00E64801">
        <w:t>ț</w:t>
      </w:r>
      <w:r w:rsidRPr="00E64801">
        <w:t>ele AJOFM Maramureș a fost de 2,19 % la 30 aprilie 2024, sub media na</w:t>
      </w:r>
      <w:r w:rsidR="00CA7E6B" w:rsidRPr="00E64801">
        <w:t>ț</w:t>
      </w:r>
      <w:r w:rsidRPr="00E64801">
        <w:t>ională de 3,8 %, iar media anuală a ratei șomajului în 2024 a fost de 2,39 %, ușor în creștere fa</w:t>
      </w:r>
      <w:r w:rsidR="00CA7E6B" w:rsidRPr="00E64801">
        <w:t>ț</w:t>
      </w:r>
      <w:r w:rsidRPr="00E64801">
        <w:t>ă de 1,99 % în 2023; nivelul redus al șomajului arată o pia</w:t>
      </w:r>
      <w:r w:rsidR="00CA7E6B" w:rsidRPr="00E64801">
        <w:t>ț</w:t>
      </w:r>
      <w:r w:rsidRPr="00E64801">
        <w:t>ă a muncii activă, dar și o presiune crescută pe serviciile de reinser</w:t>
      </w:r>
      <w:r w:rsidR="00CA7E6B" w:rsidRPr="00E64801">
        <w:t>ț</w:t>
      </w:r>
      <w:r w:rsidRPr="00E64801">
        <w:t xml:space="preserve">ie și recalificare profesională </w:t>
      </w:r>
    </w:p>
    <w:p w:rsidR="00460E9C" w:rsidRPr="00E64801" w:rsidRDefault="00460E9C" w:rsidP="00460E9C">
      <w:pPr>
        <w:jc w:val="both"/>
      </w:pPr>
      <w:r w:rsidRPr="00E64801">
        <w:lastRenderedPageBreak/>
        <w:t>Rata de ocupare a popula</w:t>
      </w:r>
      <w:r w:rsidR="00CA7E6B" w:rsidRPr="00E64801">
        <w:t>ț</w:t>
      </w:r>
      <w:r w:rsidRPr="00E64801">
        <w:t>iei în vârstă de muncă (15–64 ani) în jude</w:t>
      </w:r>
      <w:r w:rsidR="00CA7E6B" w:rsidRPr="00E64801">
        <w:t>ț</w:t>
      </w:r>
      <w:r w:rsidRPr="00E64801">
        <w:t>ul Maramureș a fost de 63,8 % în 2024, comparativ cu media na</w:t>
      </w:r>
      <w:r w:rsidR="00CA7E6B" w:rsidRPr="00E64801">
        <w:t>ț</w:t>
      </w:r>
      <w:r w:rsidRPr="00E64801">
        <w:t xml:space="preserve">ională de 64,7 %, semnalând necesitatea dezvoltării unor măsuri specifice pentru creșterea gradului de ocupare în rândul tinerilor și al persoanelor marginalizate </w:t>
      </w:r>
    </w:p>
    <w:p w:rsidR="00460E9C" w:rsidRPr="00E64801" w:rsidRDefault="00460E9C" w:rsidP="00460E9C">
      <w:pPr>
        <w:jc w:val="both"/>
      </w:pPr>
      <w:r w:rsidRPr="00E64801">
        <w:t>Conform INS, câștigul salarial mediu net pe economie a fost de 5 176 lei în iunie 2024, în creștere cu 12,5 % fa</w:t>
      </w:r>
      <w:r w:rsidR="00CA7E6B" w:rsidRPr="00E64801">
        <w:t>ț</w:t>
      </w:r>
      <w:r w:rsidRPr="00E64801">
        <w:t>ă de iunie 2023; în sectorul de asisten</w:t>
      </w:r>
      <w:r w:rsidR="00CA7E6B" w:rsidRPr="00E64801">
        <w:t>ț</w:t>
      </w:r>
      <w:r w:rsidRPr="00E64801">
        <w:t>ă socială, câștigul salarial mediu net a fost de 5 274 lei, cu aproximativ 19,4 % sub media pe economie, eviden</w:t>
      </w:r>
      <w:r w:rsidR="00CA7E6B" w:rsidRPr="00E64801">
        <w:t>ț</w:t>
      </w:r>
      <w:r w:rsidRPr="00E64801">
        <w:t>iind nevoia unui cadru de finan</w:t>
      </w:r>
      <w:r w:rsidR="00CA7E6B" w:rsidRPr="00E64801">
        <w:t>ț</w:t>
      </w:r>
      <w:r w:rsidRPr="00E64801">
        <w:t>are și de compensare adecvat pentru personalul din domeniul social</w:t>
      </w:r>
      <w:r w:rsidR="005C3179" w:rsidRPr="00E64801">
        <w:t>.</w:t>
      </w:r>
    </w:p>
    <w:p w:rsidR="005C3179" w:rsidRPr="00E64801" w:rsidRDefault="005C3179" w:rsidP="005C3179">
      <w:pPr>
        <w:jc w:val="both"/>
      </w:pPr>
      <w:r w:rsidRPr="00E64801">
        <w:t>În jude</w:t>
      </w:r>
      <w:r w:rsidR="00CA7E6B" w:rsidRPr="00E64801">
        <w:t>ț</w:t>
      </w:r>
      <w:r w:rsidRPr="00E64801">
        <w:t xml:space="preserve">ul Maramureș, al cărui centru polarizator este Municipiul Baia Mare, câștigul salarial mediu net a fost de </w:t>
      </w:r>
      <w:r w:rsidRPr="00E64801">
        <w:rPr>
          <w:b/>
          <w:bCs/>
        </w:rPr>
        <w:t>4 398 lei</w:t>
      </w:r>
      <w:r w:rsidRPr="00E64801">
        <w:t xml:space="preserve"> în decembrie 2024, valoare ușor sub media na</w:t>
      </w:r>
      <w:r w:rsidR="00CA7E6B" w:rsidRPr="00E64801">
        <w:t>ț</w:t>
      </w:r>
      <w:r w:rsidRPr="00E64801">
        <w:t>ională, dar reprezentativă pentru profilul urban al municipiului.</w:t>
      </w:r>
    </w:p>
    <w:p w:rsidR="005C3179" w:rsidRPr="00E64801" w:rsidRDefault="005C3179" w:rsidP="005C3179">
      <w:pPr>
        <w:jc w:val="both"/>
      </w:pPr>
      <w:r w:rsidRPr="00E64801">
        <w:t xml:space="preserve">La nivel regional, Regiunea Nord-Vest a înregistrat o rată a persoanelor expuse riscului de sărăcie sau excluziune socială (AROPE) de </w:t>
      </w:r>
      <w:r w:rsidRPr="00E64801">
        <w:rPr>
          <w:b/>
          <w:bCs/>
        </w:rPr>
        <w:t>18,5 %</w:t>
      </w:r>
      <w:r w:rsidRPr="00E64801">
        <w:t xml:space="preserve"> în anul 2020, sub media Uniunii Europene de 21,9 %, însă încă semnificativă pentru definirea măsurilor preventive și a interven</w:t>
      </w:r>
      <w:r w:rsidR="00CA7E6B" w:rsidRPr="00E64801">
        <w:t>ț</w:t>
      </w:r>
      <w:r w:rsidRPr="00E64801">
        <w:t>iilor de incluziune socială în Municipiul Baia Mare</w:t>
      </w:r>
    </w:p>
    <w:p w:rsidR="00460E9C" w:rsidRPr="00E64801" w:rsidRDefault="005C3179" w:rsidP="005C3179">
      <w:r w:rsidRPr="00E64801">
        <w:t>În cadrul bugetului local aprobat pentru 2024, capitolul „Asisten</w:t>
      </w:r>
      <w:r w:rsidR="00CA7E6B" w:rsidRPr="00E64801">
        <w:t>ț</w:t>
      </w:r>
      <w:r w:rsidRPr="00E64801">
        <w:t xml:space="preserve">ă socială” (cod 34) a beneficiat de </w:t>
      </w:r>
      <w:r w:rsidRPr="00E64801">
        <w:rPr>
          <w:b/>
          <w:bCs/>
        </w:rPr>
        <w:t>44 041,40 mii lei</w:t>
      </w:r>
      <w:r w:rsidRPr="00E64801">
        <w:t xml:space="preserve">, ceea ce reprezintă circa </w:t>
      </w:r>
      <w:r w:rsidRPr="00E64801">
        <w:rPr>
          <w:b/>
          <w:bCs/>
        </w:rPr>
        <w:t>4,26 %</w:t>
      </w:r>
      <w:r w:rsidRPr="00E64801">
        <w:t xml:space="preserve"> din totalul cheltuielilor municipiului</w:t>
      </w:r>
    </w:p>
    <w:p w:rsidR="005C3179" w:rsidRPr="00E64801" w:rsidRDefault="005C3179" w:rsidP="005C3179"/>
    <w:p w:rsidR="00274DC5" w:rsidRPr="00E64801" w:rsidRDefault="00274DC5" w:rsidP="00274DC5">
      <w:pPr>
        <w:pStyle w:val="Heading4"/>
      </w:pPr>
      <w:r w:rsidRPr="00E64801">
        <w:t>Nivel de dezvoltare socio-culturală</w:t>
      </w:r>
    </w:p>
    <w:p w:rsidR="009B7FCC" w:rsidRPr="00E64801" w:rsidRDefault="009B7FCC" w:rsidP="009B7FCC">
      <w:pPr>
        <w:jc w:val="both"/>
        <w:rPr>
          <w:rFonts w:cstheme="minorHAnsi"/>
        </w:rPr>
      </w:pPr>
      <w:r w:rsidRPr="00E64801">
        <w:rPr>
          <w:rFonts w:cstheme="minorHAnsi"/>
        </w:rPr>
        <w:t>Municipiul Baia Mare beneficiază de o infrastructură culturală și educa</w:t>
      </w:r>
      <w:r w:rsidR="00CA7E6B" w:rsidRPr="00E64801">
        <w:rPr>
          <w:rFonts w:cstheme="minorHAnsi"/>
        </w:rPr>
        <w:t>ț</w:t>
      </w:r>
      <w:r w:rsidRPr="00E64801">
        <w:rPr>
          <w:rFonts w:cstheme="minorHAnsi"/>
        </w:rPr>
        <w:t>ională solidă, care reflectă atât tradi</w:t>
      </w:r>
      <w:r w:rsidR="00CA7E6B" w:rsidRPr="00E64801">
        <w:rPr>
          <w:rFonts w:cstheme="minorHAnsi"/>
        </w:rPr>
        <w:t>ț</w:t>
      </w:r>
      <w:r w:rsidRPr="00E64801">
        <w:rPr>
          <w:rFonts w:cstheme="minorHAnsi"/>
        </w:rPr>
        <w:t>iile regionale, cât și dinamica contemporană a societă</w:t>
      </w:r>
      <w:r w:rsidR="00CA7E6B" w:rsidRPr="00E64801">
        <w:rPr>
          <w:rFonts w:cstheme="minorHAnsi"/>
        </w:rPr>
        <w:t>ț</w:t>
      </w:r>
      <w:r w:rsidRPr="00E64801">
        <w:rPr>
          <w:rFonts w:cstheme="minorHAnsi"/>
        </w:rPr>
        <w:t>ii. În domeniul preuniversitar, structura școlară a anului școlar 2024–2025 include 28 de grădini</w:t>
      </w:r>
      <w:r w:rsidR="00CA7E6B" w:rsidRPr="00E64801">
        <w:rPr>
          <w:rFonts w:cstheme="minorHAnsi"/>
        </w:rPr>
        <w:t>ț</w:t>
      </w:r>
      <w:r w:rsidRPr="00E64801">
        <w:rPr>
          <w:rFonts w:cstheme="minorHAnsi"/>
        </w:rPr>
        <w:t>e (program normal și prelungit) cu 4 312 preșcolari, 17 școli primare și gimnaziale cu 8 920 de elevi, 6 licee teoretice și tehnologice însumând 3 150 de cursan</w:t>
      </w:r>
      <w:r w:rsidR="00CA7E6B" w:rsidRPr="00E64801">
        <w:rPr>
          <w:rFonts w:cstheme="minorHAnsi"/>
        </w:rPr>
        <w:t>ț</w:t>
      </w:r>
      <w:r w:rsidRPr="00E64801">
        <w:rPr>
          <w:rFonts w:cstheme="minorHAnsi"/>
        </w:rPr>
        <w:t>i, 3 colegii tehnice și profesionale cu 1 220 de elevi și un Centru Școlar de Educa</w:t>
      </w:r>
      <w:r w:rsidR="00CA7E6B" w:rsidRPr="00E64801">
        <w:rPr>
          <w:rFonts w:cstheme="minorHAnsi"/>
        </w:rPr>
        <w:t>ț</w:t>
      </w:r>
      <w:r w:rsidRPr="00E64801">
        <w:rPr>
          <w:rFonts w:cstheme="minorHAnsi"/>
        </w:rPr>
        <w:t>ie Incluzivă cu 240 de elevi, asigurându-se astfel acoperirea zonelor urbană și periurbană a UAT-ului. Rata abandonului școlar a rămas sub praguri critice, înregistrându</w:t>
      </w:r>
      <w:r w:rsidRPr="00E64801">
        <w:rPr>
          <w:rFonts w:ascii="Cambria Math" w:hAnsi="Cambria Math" w:cs="Cambria Math"/>
        </w:rPr>
        <w:t>‑</w:t>
      </w:r>
      <w:r w:rsidRPr="00E64801">
        <w:rPr>
          <w:rFonts w:cstheme="minorHAnsi"/>
        </w:rPr>
        <w:t xml:space="preserve">se 0,8 % </w:t>
      </w:r>
      <w:r w:rsidRPr="00E64801">
        <w:rPr>
          <w:rFonts w:ascii="Calibri" w:hAnsi="Calibri" w:cs="Calibri"/>
        </w:rPr>
        <w:t>î</w:t>
      </w:r>
      <w:r w:rsidRPr="00E64801">
        <w:rPr>
          <w:rFonts w:cstheme="minorHAnsi"/>
        </w:rPr>
        <w:t xml:space="preserve">n </w:t>
      </w:r>
      <w:r w:rsidRPr="00E64801">
        <w:rPr>
          <w:rFonts w:ascii="Calibri" w:hAnsi="Calibri" w:cs="Calibri"/>
        </w:rPr>
        <w:t>î</w:t>
      </w:r>
      <w:r w:rsidRPr="00E64801">
        <w:rPr>
          <w:rFonts w:cstheme="minorHAnsi"/>
        </w:rPr>
        <w:t>nv</w:t>
      </w:r>
      <w:r w:rsidRPr="00E64801">
        <w:rPr>
          <w:rFonts w:ascii="Calibri" w:hAnsi="Calibri" w:cs="Calibri"/>
        </w:rPr>
        <w:t>ă</w:t>
      </w:r>
      <w:r w:rsidR="00CA7E6B" w:rsidRPr="00E64801">
        <w:rPr>
          <w:rFonts w:ascii="Calibri" w:hAnsi="Calibri" w:cs="Calibri"/>
        </w:rPr>
        <w:t>ț</w:t>
      </w:r>
      <w:r w:rsidRPr="00E64801">
        <w:rPr>
          <w:rFonts w:ascii="Calibri" w:hAnsi="Calibri" w:cs="Calibri"/>
        </w:rPr>
        <w:t>ă</w:t>
      </w:r>
      <w:r w:rsidRPr="00E64801">
        <w:rPr>
          <w:rFonts w:cstheme="minorHAnsi"/>
        </w:rPr>
        <w:t>m</w:t>
      </w:r>
      <w:r w:rsidRPr="00E64801">
        <w:rPr>
          <w:rFonts w:ascii="Calibri" w:hAnsi="Calibri" w:cs="Calibri"/>
        </w:rPr>
        <w:t>â</w:t>
      </w:r>
      <w:r w:rsidRPr="00E64801">
        <w:rPr>
          <w:rFonts w:cstheme="minorHAnsi"/>
        </w:rPr>
        <w:t xml:space="preserve">ntul primar </w:t>
      </w:r>
      <w:r w:rsidRPr="00E64801">
        <w:rPr>
          <w:rFonts w:ascii="Calibri" w:hAnsi="Calibri" w:cs="Calibri"/>
        </w:rPr>
        <w:t>ș</w:t>
      </w:r>
      <w:r w:rsidRPr="00E64801">
        <w:rPr>
          <w:rFonts w:cstheme="minorHAnsi"/>
        </w:rPr>
        <w:t xml:space="preserve">i gimnazial </w:t>
      </w:r>
      <w:r w:rsidRPr="00E64801">
        <w:rPr>
          <w:rFonts w:ascii="Calibri" w:hAnsi="Calibri" w:cs="Calibri"/>
        </w:rPr>
        <w:t>ș</w:t>
      </w:r>
      <w:r w:rsidRPr="00E64801">
        <w:rPr>
          <w:rFonts w:cstheme="minorHAnsi"/>
        </w:rPr>
        <w:t xml:space="preserve">i 1,5 % </w:t>
      </w:r>
      <w:r w:rsidRPr="00E64801">
        <w:rPr>
          <w:rFonts w:ascii="Calibri" w:hAnsi="Calibri" w:cs="Calibri"/>
        </w:rPr>
        <w:t>î</w:t>
      </w:r>
      <w:r w:rsidRPr="00E64801">
        <w:rPr>
          <w:rFonts w:cstheme="minorHAnsi"/>
        </w:rPr>
        <w:t xml:space="preserve">n </w:t>
      </w:r>
      <w:r w:rsidRPr="00E64801">
        <w:rPr>
          <w:rFonts w:ascii="Calibri" w:hAnsi="Calibri" w:cs="Calibri"/>
        </w:rPr>
        <w:t>î</w:t>
      </w:r>
      <w:r w:rsidRPr="00E64801">
        <w:rPr>
          <w:rFonts w:cstheme="minorHAnsi"/>
        </w:rPr>
        <w:t>nv</w:t>
      </w:r>
      <w:r w:rsidRPr="00E64801">
        <w:rPr>
          <w:rFonts w:ascii="Calibri" w:hAnsi="Calibri" w:cs="Calibri"/>
        </w:rPr>
        <w:t>ă</w:t>
      </w:r>
      <w:r w:rsidR="00CA7E6B" w:rsidRPr="00E64801">
        <w:rPr>
          <w:rFonts w:ascii="Calibri" w:hAnsi="Calibri" w:cs="Calibri"/>
        </w:rPr>
        <w:t>ț</w:t>
      </w:r>
      <w:r w:rsidRPr="00E64801">
        <w:rPr>
          <w:rFonts w:ascii="Calibri" w:hAnsi="Calibri" w:cs="Calibri"/>
        </w:rPr>
        <w:t>ă</w:t>
      </w:r>
      <w:r w:rsidRPr="00E64801">
        <w:rPr>
          <w:rFonts w:cstheme="minorHAnsi"/>
        </w:rPr>
        <w:t>m</w:t>
      </w:r>
      <w:r w:rsidRPr="00E64801">
        <w:rPr>
          <w:rFonts w:ascii="Calibri" w:hAnsi="Calibri" w:cs="Calibri"/>
        </w:rPr>
        <w:t>â</w:t>
      </w:r>
      <w:r w:rsidRPr="00E64801">
        <w:rPr>
          <w:rFonts w:cstheme="minorHAnsi"/>
        </w:rPr>
        <w:t xml:space="preserve">ntul liceal </w:t>
      </w:r>
      <w:r w:rsidRPr="00E64801">
        <w:rPr>
          <w:rFonts w:ascii="Calibri" w:hAnsi="Calibri" w:cs="Calibri"/>
        </w:rPr>
        <w:t>ș</w:t>
      </w:r>
      <w:r w:rsidRPr="00E64801">
        <w:rPr>
          <w:rFonts w:cstheme="minorHAnsi"/>
        </w:rPr>
        <w:t xml:space="preserve">i profesional pe parcursul anului </w:t>
      </w:r>
      <w:r w:rsidRPr="00E64801">
        <w:rPr>
          <w:rFonts w:ascii="Calibri" w:hAnsi="Calibri" w:cs="Calibri"/>
        </w:rPr>
        <w:t>ș</w:t>
      </w:r>
      <w:r w:rsidRPr="00E64801">
        <w:rPr>
          <w:rFonts w:cstheme="minorHAnsi"/>
        </w:rPr>
        <w:t>colar 2022</w:t>
      </w:r>
      <w:r w:rsidRPr="00E64801">
        <w:rPr>
          <w:rFonts w:ascii="Calibri" w:hAnsi="Calibri" w:cs="Calibri"/>
        </w:rPr>
        <w:t>–</w:t>
      </w:r>
      <w:r w:rsidRPr="00E64801">
        <w:rPr>
          <w:rFonts w:cstheme="minorHAnsi"/>
        </w:rPr>
        <w:t>2023; aceast</w:t>
      </w:r>
      <w:r w:rsidRPr="00E64801">
        <w:rPr>
          <w:rFonts w:ascii="Calibri" w:hAnsi="Calibri" w:cs="Calibri"/>
        </w:rPr>
        <w:t>ă</w:t>
      </w:r>
      <w:r w:rsidRPr="00E64801">
        <w:rPr>
          <w:rFonts w:cstheme="minorHAnsi"/>
        </w:rPr>
        <w:t xml:space="preserve"> performan</w:t>
      </w:r>
      <w:r w:rsidR="00CA7E6B" w:rsidRPr="00E64801">
        <w:rPr>
          <w:rFonts w:ascii="Calibri" w:hAnsi="Calibri" w:cs="Calibri"/>
        </w:rPr>
        <w:t>ț</w:t>
      </w:r>
      <w:r w:rsidRPr="00E64801">
        <w:rPr>
          <w:rFonts w:ascii="Calibri" w:hAnsi="Calibri" w:cs="Calibri"/>
        </w:rPr>
        <w:t>ă</w:t>
      </w:r>
      <w:r w:rsidRPr="00E64801">
        <w:rPr>
          <w:rFonts w:cstheme="minorHAnsi"/>
        </w:rPr>
        <w:t xml:space="preserve"> indic</w:t>
      </w:r>
      <w:r w:rsidRPr="00E64801">
        <w:rPr>
          <w:rFonts w:ascii="Calibri" w:hAnsi="Calibri" w:cs="Calibri"/>
        </w:rPr>
        <w:t>ă</w:t>
      </w:r>
      <w:r w:rsidRPr="00E64801">
        <w:rPr>
          <w:rFonts w:cstheme="minorHAnsi"/>
        </w:rPr>
        <w:t xml:space="preserve"> eficien</w:t>
      </w:r>
      <w:r w:rsidR="00CA7E6B" w:rsidRPr="00E64801">
        <w:rPr>
          <w:rFonts w:ascii="Calibri" w:hAnsi="Calibri" w:cs="Calibri"/>
        </w:rPr>
        <w:t>ț</w:t>
      </w:r>
      <w:r w:rsidRPr="00E64801">
        <w:rPr>
          <w:rFonts w:cstheme="minorHAnsi"/>
        </w:rPr>
        <w:t xml:space="preserve">a programelor de monitorizare </w:t>
      </w:r>
      <w:r w:rsidRPr="00E64801">
        <w:rPr>
          <w:rFonts w:ascii="Calibri" w:hAnsi="Calibri" w:cs="Calibri"/>
        </w:rPr>
        <w:t>ș</w:t>
      </w:r>
      <w:r w:rsidRPr="00E64801">
        <w:rPr>
          <w:rFonts w:cstheme="minorHAnsi"/>
        </w:rPr>
        <w:t>i interven</w:t>
      </w:r>
      <w:r w:rsidR="00CA7E6B" w:rsidRPr="00E64801">
        <w:rPr>
          <w:rFonts w:ascii="Calibri" w:hAnsi="Calibri" w:cs="Calibri"/>
        </w:rPr>
        <w:t>ț</w:t>
      </w:r>
      <w:r w:rsidRPr="00E64801">
        <w:rPr>
          <w:rFonts w:cstheme="minorHAnsi"/>
        </w:rPr>
        <w:t>ie timpurie, dar semnaleaz</w:t>
      </w:r>
      <w:r w:rsidRPr="00E64801">
        <w:rPr>
          <w:rFonts w:ascii="Calibri" w:hAnsi="Calibri" w:cs="Calibri"/>
        </w:rPr>
        <w:t>ă</w:t>
      </w:r>
      <w:r w:rsidRPr="00E64801">
        <w:rPr>
          <w:rFonts w:cstheme="minorHAnsi"/>
        </w:rPr>
        <w:t xml:space="preserve"> necesitatea consolid</w:t>
      </w:r>
      <w:r w:rsidRPr="00E64801">
        <w:rPr>
          <w:rFonts w:ascii="Calibri" w:hAnsi="Calibri" w:cs="Calibri"/>
        </w:rPr>
        <w:t>ă</w:t>
      </w:r>
      <w:r w:rsidRPr="00E64801">
        <w:rPr>
          <w:rFonts w:cstheme="minorHAnsi"/>
        </w:rPr>
        <w:t xml:space="preserve">rii serviciilor de consiliere </w:t>
      </w:r>
      <w:r w:rsidRPr="00E64801">
        <w:rPr>
          <w:rFonts w:ascii="Calibri" w:hAnsi="Calibri" w:cs="Calibri"/>
        </w:rPr>
        <w:t>ș</w:t>
      </w:r>
      <w:r w:rsidRPr="00E64801">
        <w:rPr>
          <w:rFonts w:cstheme="minorHAnsi"/>
        </w:rPr>
        <w:t>i remediere educa</w:t>
      </w:r>
      <w:r w:rsidR="00CA7E6B" w:rsidRPr="00E64801">
        <w:rPr>
          <w:rFonts w:ascii="Calibri" w:hAnsi="Calibri" w:cs="Calibri"/>
        </w:rPr>
        <w:t>ț</w:t>
      </w:r>
      <w:r w:rsidRPr="00E64801">
        <w:rPr>
          <w:rFonts w:cstheme="minorHAnsi"/>
        </w:rPr>
        <w:t>ional</w:t>
      </w:r>
      <w:r w:rsidRPr="00E64801">
        <w:rPr>
          <w:rFonts w:ascii="Calibri" w:hAnsi="Calibri" w:cs="Calibri"/>
        </w:rPr>
        <w:t>ă</w:t>
      </w:r>
      <w:r w:rsidRPr="00E64801">
        <w:rPr>
          <w:rFonts w:cstheme="minorHAnsi"/>
        </w:rPr>
        <w:t xml:space="preserve"> pentru categoriile vulnerabile.</w:t>
      </w:r>
    </w:p>
    <w:p w:rsidR="009B7FCC" w:rsidRPr="00E64801" w:rsidRDefault="009B7FCC" w:rsidP="009B7FCC">
      <w:pPr>
        <w:jc w:val="both"/>
        <w:rPr>
          <w:rFonts w:cstheme="minorHAnsi"/>
        </w:rPr>
      </w:pPr>
    </w:p>
    <w:p w:rsidR="009B7FCC" w:rsidRPr="00E64801" w:rsidRDefault="009B7FCC" w:rsidP="009B7FCC">
      <w:pPr>
        <w:jc w:val="both"/>
        <w:rPr>
          <w:rFonts w:cstheme="minorHAnsi"/>
        </w:rPr>
      </w:pPr>
      <w:r w:rsidRPr="00E64801">
        <w:rPr>
          <w:rFonts w:cstheme="minorHAnsi"/>
        </w:rPr>
        <w:t>Performan</w:t>
      </w:r>
      <w:r w:rsidR="00CA7E6B" w:rsidRPr="00E64801">
        <w:rPr>
          <w:rFonts w:cstheme="minorHAnsi"/>
        </w:rPr>
        <w:t>ț</w:t>
      </w:r>
      <w:r w:rsidRPr="00E64801">
        <w:rPr>
          <w:rFonts w:cstheme="minorHAnsi"/>
        </w:rPr>
        <w:t>ele la examenul de bacalaureat – sesiunea iunie 2023 – relevă o rată de promovare de 74,4 % la nivelul jude</w:t>
      </w:r>
      <w:r w:rsidR="00CA7E6B" w:rsidRPr="00E64801">
        <w:rPr>
          <w:rFonts w:cstheme="minorHAnsi"/>
        </w:rPr>
        <w:t>ț</w:t>
      </w:r>
      <w:r w:rsidRPr="00E64801">
        <w:rPr>
          <w:rFonts w:cstheme="minorHAnsi"/>
        </w:rPr>
        <w:t>ului Maramureș (2 371 de absolven</w:t>
      </w:r>
      <w:r w:rsidR="00CA7E6B" w:rsidRPr="00E64801">
        <w:rPr>
          <w:rFonts w:cstheme="minorHAnsi"/>
        </w:rPr>
        <w:t>ț</w:t>
      </w:r>
      <w:r w:rsidRPr="00E64801">
        <w:rPr>
          <w:rFonts w:cstheme="minorHAnsi"/>
        </w:rPr>
        <w:t>i promova</w:t>
      </w:r>
      <w:r w:rsidR="00CA7E6B" w:rsidRPr="00E64801">
        <w:rPr>
          <w:rFonts w:cstheme="minorHAnsi"/>
        </w:rPr>
        <w:t>ț</w:t>
      </w:r>
      <w:r w:rsidRPr="00E64801">
        <w:rPr>
          <w:rFonts w:cstheme="minorHAnsi"/>
        </w:rPr>
        <w:t>i din 3 281 prezen</w:t>
      </w:r>
      <w:r w:rsidR="00CA7E6B" w:rsidRPr="00E64801">
        <w:rPr>
          <w:rFonts w:cstheme="minorHAnsi"/>
        </w:rPr>
        <w:t>ț</w:t>
      </w:r>
      <w:r w:rsidRPr="00E64801">
        <w:rPr>
          <w:rFonts w:cstheme="minorHAnsi"/>
        </w:rPr>
        <w:t>i), sub media na</w:t>
      </w:r>
      <w:r w:rsidR="00CA7E6B" w:rsidRPr="00E64801">
        <w:rPr>
          <w:rFonts w:cstheme="minorHAnsi"/>
        </w:rPr>
        <w:t>ț</w:t>
      </w:r>
      <w:r w:rsidRPr="00E64801">
        <w:rPr>
          <w:rFonts w:cstheme="minorHAnsi"/>
        </w:rPr>
        <w:t>ională, ceea ce sugerează necesitatea implementării unor strategii de îmbunătă</w:t>
      </w:r>
      <w:r w:rsidR="00CA7E6B" w:rsidRPr="00E64801">
        <w:rPr>
          <w:rFonts w:cstheme="minorHAnsi"/>
        </w:rPr>
        <w:t>ț</w:t>
      </w:r>
      <w:r w:rsidRPr="00E64801">
        <w:rPr>
          <w:rFonts w:cstheme="minorHAnsi"/>
        </w:rPr>
        <w:t>ire a calită</w:t>
      </w:r>
      <w:r w:rsidR="00CA7E6B" w:rsidRPr="00E64801">
        <w:rPr>
          <w:rFonts w:cstheme="minorHAnsi"/>
        </w:rPr>
        <w:t>ț</w:t>
      </w:r>
      <w:r w:rsidRPr="00E64801">
        <w:rPr>
          <w:rFonts w:cstheme="minorHAnsi"/>
        </w:rPr>
        <w:t>ii educa</w:t>
      </w:r>
      <w:r w:rsidR="00CA7E6B" w:rsidRPr="00E64801">
        <w:rPr>
          <w:rFonts w:cstheme="minorHAnsi"/>
        </w:rPr>
        <w:t>ț</w:t>
      </w:r>
      <w:r w:rsidRPr="00E64801">
        <w:rPr>
          <w:rFonts w:cstheme="minorHAnsi"/>
        </w:rPr>
        <w:t>iei secundare și a parteneriatelor școală–comunitate pentru reducerea discrepan</w:t>
      </w:r>
      <w:r w:rsidR="00CA7E6B" w:rsidRPr="00E64801">
        <w:rPr>
          <w:rFonts w:cstheme="minorHAnsi"/>
        </w:rPr>
        <w:t>ț</w:t>
      </w:r>
      <w:r w:rsidRPr="00E64801">
        <w:rPr>
          <w:rFonts w:cstheme="minorHAnsi"/>
        </w:rPr>
        <w:t>elor de performan</w:t>
      </w:r>
      <w:r w:rsidR="00CA7E6B" w:rsidRPr="00E64801">
        <w:rPr>
          <w:rFonts w:cstheme="minorHAnsi"/>
        </w:rPr>
        <w:t>ț</w:t>
      </w:r>
      <w:r w:rsidRPr="00E64801">
        <w:rPr>
          <w:rFonts w:cstheme="minorHAnsi"/>
        </w:rPr>
        <w:t>ă. Corigen</w:t>
      </w:r>
      <w:r w:rsidR="00CA7E6B" w:rsidRPr="00E64801">
        <w:rPr>
          <w:rFonts w:cstheme="minorHAnsi"/>
        </w:rPr>
        <w:t>ț</w:t>
      </w:r>
      <w:r w:rsidRPr="00E64801">
        <w:rPr>
          <w:rFonts w:cstheme="minorHAnsi"/>
        </w:rPr>
        <w:t>a și repeten</w:t>
      </w:r>
      <w:r w:rsidR="00CA7E6B" w:rsidRPr="00E64801">
        <w:rPr>
          <w:rFonts w:cstheme="minorHAnsi"/>
        </w:rPr>
        <w:t>ț</w:t>
      </w:r>
      <w:r w:rsidRPr="00E64801">
        <w:rPr>
          <w:rFonts w:cstheme="minorHAnsi"/>
        </w:rPr>
        <w:t>ia la clasa a VIII</w:t>
      </w:r>
      <w:r w:rsidRPr="00E64801">
        <w:rPr>
          <w:rFonts w:ascii="Cambria Math" w:hAnsi="Cambria Math" w:cs="Cambria Math"/>
        </w:rPr>
        <w:t>‑</w:t>
      </w:r>
      <w:r w:rsidRPr="00E64801">
        <w:rPr>
          <w:rFonts w:cstheme="minorHAnsi"/>
        </w:rPr>
        <w:t>a au fost de 12,4 % (7</w:t>
      </w:r>
      <w:r w:rsidRPr="00E64801">
        <w:rPr>
          <w:rFonts w:ascii="Calibri" w:hAnsi="Calibri" w:cs="Calibri"/>
        </w:rPr>
        <w:t> </w:t>
      </w:r>
      <w:r w:rsidRPr="00E64801">
        <w:rPr>
          <w:rFonts w:cstheme="minorHAnsi"/>
        </w:rPr>
        <w:t>821 de corigen</w:t>
      </w:r>
      <w:r w:rsidR="00CA7E6B" w:rsidRPr="00E64801">
        <w:rPr>
          <w:rFonts w:ascii="Calibri" w:hAnsi="Calibri" w:cs="Calibri"/>
        </w:rPr>
        <w:t>ț</w:t>
      </w:r>
      <w:r w:rsidRPr="00E64801">
        <w:rPr>
          <w:rFonts w:cstheme="minorHAnsi"/>
        </w:rPr>
        <w:t xml:space="preserve">i </w:t>
      </w:r>
      <w:r w:rsidRPr="00E64801">
        <w:rPr>
          <w:rFonts w:ascii="Calibri" w:hAnsi="Calibri" w:cs="Calibri"/>
        </w:rPr>
        <w:t>ș</w:t>
      </w:r>
      <w:r w:rsidRPr="00E64801">
        <w:rPr>
          <w:rFonts w:cstheme="minorHAnsi"/>
        </w:rPr>
        <w:t>i 3</w:t>
      </w:r>
      <w:r w:rsidRPr="00E64801">
        <w:rPr>
          <w:rFonts w:ascii="Calibri" w:hAnsi="Calibri" w:cs="Calibri"/>
        </w:rPr>
        <w:t> </w:t>
      </w:r>
      <w:r w:rsidRPr="00E64801">
        <w:rPr>
          <w:rFonts w:cstheme="minorHAnsi"/>
        </w:rPr>
        <w:t>048 de repeten</w:t>
      </w:r>
      <w:r w:rsidR="00CA7E6B" w:rsidRPr="00E64801">
        <w:rPr>
          <w:rFonts w:ascii="Calibri" w:hAnsi="Calibri" w:cs="Calibri"/>
        </w:rPr>
        <w:t>ț</w:t>
      </w:r>
      <w:r w:rsidRPr="00E64801">
        <w:rPr>
          <w:rFonts w:cstheme="minorHAnsi"/>
        </w:rPr>
        <w:t xml:space="preserve">i) </w:t>
      </w:r>
      <w:r w:rsidRPr="00E64801">
        <w:rPr>
          <w:rFonts w:ascii="Calibri" w:hAnsi="Calibri" w:cs="Calibri"/>
        </w:rPr>
        <w:t>î</w:t>
      </w:r>
      <w:r w:rsidRPr="00E64801">
        <w:rPr>
          <w:rFonts w:cstheme="minorHAnsi"/>
        </w:rPr>
        <w:t xml:space="preserve">n anul </w:t>
      </w:r>
      <w:r w:rsidRPr="00E64801">
        <w:rPr>
          <w:rFonts w:ascii="Calibri" w:hAnsi="Calibri" w:cs="Calibri"/>
        </w:rPr>
        <w:t>ș</w:t>
      </w:r>
      <w:r w:rsidRPr="00E64801">
        <w:rPr>
          <w:rFonts w:cstheme="minorHAnsi"/>
        </w:rPr>
        <w:t>colar 2022</w:t>
      </w:r>
      <w:r w:rsidRPr="00E64801">
        <w:rPr>
          <w:rFonts w:ascii="Calibri" w:hAnsi="Calibri" w:cs="Calibri"/>
        </w:rPr>
        <w:t>–</w:t>
      </w:r>
      <w:r w:rsidRPr="00E64801">
        <w:rPr>
          <w:rFonts w:cstheme="minorHAnsi"/>
        </w:rPr>
        <w:t>2023, aspect care subliniaz</w:t>
      </w:r>
      <w:r w:rsidRPr="00E64801">
        <w:rPr>
          <w:rFonts w:ascii="Calibri" w:hAnsi="Calibri" w:cs="Calibri"/>
        </w:rPr>
        <w:t>ă</w:t>
      </w:r>
      <w:r w:rsidRPr="00E64801">
        <w:rPr>
          <w:rFonts w:cstheme="minorHAnsi"/>
        </w:rPr>
        <w:t xml:space="preserve"> importan</w:t>
      </w:r>
      <w:r w:rsidR="00CA7E6B" w:rsidRPr="00E64801">
        <w:rPr>
          <w:rFonts w:ascii="Calibri" w:hAnsi="Calibri" w:cs="Calibri"/>
        </w:rPr>
        <w:t>ț</w:t>
      </w:r>
      <w:r w:rsidRPr="00E64801">
        <w:rPr>
          <w:rFonts w:cstheme="minorHAnsi"/>
        </w:rPr>
        <w:t>a programelor de interven</w:t>
      </w:r>
      <w:r w:rsidR="00CA7E6B" w:rsidRPr="00E64801">
        <w:rPr>
          <w:rFonts w:ascii="Calibri" w:hAnsi="Calibri" w:cs="Calibri"/>
        </w:rPr>
        <w:t>ț</w:t>
      </w:r>
      <w:r w:rsidRPr="00E64801">
        <w:rPr>
          <w:rFonts w:cstheme="minorHAnsi"/>
        </w:rPr>
        <w:t xml:space="preserve">ie timpurie </w:t>
      </w:r>
      <w:r w:rsidRPr="00E64801">
        <w:rPr>
          <w:rFonts w:ascii="Calibri" w:hAnsi="Calibri" w:cs="Calibri"/>
        </w:rPr>
        <w:t>ș</w:t>
      </w:r>
      <w:r w:rsidRPr="00E64801">
        <w:rPr>
          <w:rFonts w:cstheme="minorHAnsi"/>
        </w:rPr>
        <w:t>i a form</w:t>
      </w:r>
      <w:r w:rsidRPr="00E64801">
        <w:rPr>
          <w:rFonts w:ascii="Calibri" w:hAnsi="Calibri" w:cs="Calibri"/>
        </w:rPr>
        <w:t>ă</w:t>
      </w:r>
      <w:r w:rsidRPr="00E64801">
        <w:rPr>
          <w:rFonts w:cstheme="minorHAnsi"/>
        </w:rPr>
        <w:t xml:space="preserve">rii continue a cadrelor didactice </w:t>
      </w:r>
      <w:r w:rsidRPr="00E64801">
        <w:rPr>
          <w:rFonts w:ascii="Calibri" w:hAnsi="Calibri" w:cs="Calibri"/>
        </w:rPr>
        <w:t>î</w:t>
      </w:r>
      <w:r w:rsidRPr="00E64801">
        <w:rPr>
          <w:rFonts w:cstheme="minorHAnsi"/>
        </w:rPr>
        <w:t>n metodologii de predare diferen</w:t>
      </w:r>
      <w:r w:rsidR="00CA7E6B" w:rsidRPr="00E64801">
        <w:rPr>
          <w:rFonts w:ascii="Calibri" w:hAnsi="Calibri" w:cs="Calibri"/>
        </w:rPr>
        <w:t>ț</w:t>
      </w:r>
      <w:r w:rsidRPr="00E64801">
        <w:rPr>
          <w:rFonts w:cstheme="minorHAnsi"/>
        </w:rPr>
        <w:t>iat</w:t>
      </w:r>
      <w:r w:rsidRPr="00E64801">
        <w:rPr>
          <w:rFonts w:ascii="Calibri" w:hAnsi="Calibri" w:cs="Calibri"/>
        </w:rPr>
        <w:t>ă</w:t>
      </w:r>
      <w:r w:rsidRPr="00E64801">
        <w:rPr>
          <w:rFonts w:cstheme="minorHAnsi"/>
        </w:rPr>
        <w:t>.</w:t>
      </w:r>
    </w:p>
    <w:p w:rsidR="009B7FCC" w:rsidRPr="00E64801" w:rsidRDefault="009B7FCC" w:rsidP="009B7FCC">
      <w:pPr>
        <w:jc w:val="both"/>
        <w:rPr>
          <w:rFonts w:cstheme="minorHAnsi"/>
        </w:rPr>
      </w:pPr>
    </w:p>
    <w:p w:rsidR="009B7FCC" w:rsidRPr="00E64801" w:rsidRDefault="009B7FCC" w:rsidP="009B7FCC">
      <w:pPr>
        <w:jc w:val="both"/>
        <w:rPr>
          <w:rFonts w:cstheme="minorHAnsi"/>
        </w:rPr>
      </w:pPr>
      <w:r w:rsidRPr="00E64801">
        <w:rPr>
          <w:rFonts w:cstheme="minorHAnsi"/>
        </w:rPr>
        <w:t>În sectorul învă</w:t>
      </w:r>
      <w:r w:rsidR="00CA7E6B" w:rsidRPr="00E64801">
        <w:rPr>
          <w:rFonts w:cstheme="minorHAnsi"/>
        </w:rPr>
        <w:t>ț</w:t>
      </w:r>
      <w:r w:rsidRPr="00E64801">
        <w:rPr>
          <w:rFonts w:cstheme="minorHAnsi"/>
        </w:rPr>
        <w:t>ământului universitar și profesional, Municipiul Baia Mare găzduiește filiale ale a două institu</w:t>
      </w:r>
      <w:r w:rsidR="00CA7E6B" w:rsidRPr="00E64801">
        <w:rPr>
          <w:rFonts w:cstheme="minorHAnsi"/>
        </w:rPr>
        <w:t>ț</w:t>
      </w:r>
      <w:r w:rsidRPr="00E64801">
        <w:rPr>
          <w:rFonts w:cstheme="minorHAnsi"/>
        </w:rPr>
        <w:t>ii de învă</w:t>
      </w:r>
      <w:r w:rsidR="00CA7E6B" w:rsidRPr="00E64801">
        <w:rPr>
          <w:rFonts w:cstheme="minorHAnsi"/>
        </w:rPr>
        <w:t>ț</w:t>
      </w:r>
      <w:r w:rsidRPr="00E64801">
        <w:rPr>
          <w:rFonts w:cstheme="minorHAnsi"/>
        </w:rPr>
        <w:t>ământ superior cu profil tehnic și economic, însumând circa 3 500 de studen</w:t>
      </w:r>
      <w:r w:rsidR="00CA7E6B" w:rsidRPr="00E64801">
        <w:rPr>
          <w:rFonts w:cstheme="minorHAnsi"/>
        </w:rPr>
        <w:t>ț</w:t>
      </w:r>
      <w:r w:rsidRPr="00E64801">
        <w:rPr>
          <w:rFonts w:cstheme="minorHAnsi"/>
        </w:rPr>
        <w:t xml:space="preserve">i, precum </w:t>
      </w:r>
      <w:r w:rsidRPr="00E64801">
        <w:rPr>
          <w:rFonts w:cstheme="minorHAnsi"/>
        </w:rPr>
        <w:lastRenderedPageBreak/>
        <w:t>și două centre de formare profesională pentru adul</w:t>
      </w:r>
      <w:r w:rsidR="00CA7E6B" w:rsidRPr="00E64801">
        <w:rPr>
          <w:rFonts w:cstheme="minorHAnsi"/>
        </w:rPr>
        <w:t>ț</w:t>
      </w:r>
      <w:r w:rsidRPr="00E64801">
        <w:rPr>
          <w:rFonts w:cstheme="minorHAnsi"/>
        </w:rPr>
        <w:t>i, care oferă cursuri de recalificare în meserii solicitate pe pia</w:t>
      </w:r>
      <w:r w:rsidR="00CA7E6B" w:rsidRPr="00E64801">
        <w:rPr>
          <w:rFonts w:cstheme="minorHAnsi"/>
        </w:rPr>
        <w:t>ț</w:t>
      </w:r>
      <w:r w:rsidRPr="00E64801">
        <w:rPr>
          <w:rFonts w:cstheme="minorHAnsi"/>
        </w:rPr>
        <w:t>a muncii locale. Rata de tranzi</w:t>
      </w:r>
      <w:r w:rsidR="00CA7E6B" w:rsidRPr="00E64801">
        <w:rPr>
          <w:rFonts w:cstheme="minorHAnsi"/>
        </w:rPr>
        <w:t>ț</w:t>
      </w:r>
      <w:r w:rsidRPr="00E64801">
        <w:rPr>
          <w:rFonts w:cstheme="minorHAnsi"/>
        </w:rPr>
        <w:t>ie de la învă</w:t>
      </w:r>
      <w:r w:rsidR="00CA7E6B" w:rsidRPr="00E64801">
        <w:rPr>
          <w:rFonts w:cstheme="minorHAnsi"/>
        </w:rPr>
        <w:t>ț</w:t>
      </w:r>
      <w:r w:rsidRPr="00E64801">
        <w:rPr>
          <w:rFonts w:cstheme="minorHAnsi"/>
        </w:rPr>
        <w:t>ământul ter</w:t>
      </w:r>
      <w:r w:rsidR="00CA7E6B" w:rsidRPr="00E64801">
        <w:rPr>
          <w:rFonts w:cstheme="minorHAnsi"/>
        </w:rPr>
        <w:t>ț</w:t>
      </w:r>
      <w:r w:rsidRPr="00E64801">
        <w:rPr>
          <w:rFonts w:cstheme="minorHAnsi"/>
        </w:rPr>
        <w:t>iar la pia</w:t>
      </w:r>
      <w:r w:rsidR="00CA7E6B" w:rsidRPr="00E64801">
        <w:rPr>
          <w:rFonts w:cstheme="minorHAnsi"/>
        </w:rPr>
        <w:t>ț</w:t>
      </w:r>
      <w:r w:rsidRPr="00E64801">
        <w:rPr>
          <w:rFonts w:cstheme="minorHAnsi"/>
        </w:rPr>
        <w:t>a muncii în regiune se situează la 78 %, reflectând relevan</w:t>
      </w:r>
      <w:r w:rsidR="00CA7E6B" w:rsidRPr="00E64801">
        <w:rPr>
          <w:rFonts w:cstheme="minorHAnsi"/>
        </w:rPr>
        <w:t>ț</w:t>
      </w:r>
      <w:r w:rsidRPr="00E64801">
        <w:rPr>
          <w:rFonts w:cstheme="minorHAnsi"/>
        </w:rPr>
        <w:t>a cursurilor oferite, însă necesită aprofundarea legăturii între con</w:t>
      </w:r>
      <w:r w:rsidR="00CA7E6B" w:rsidRPr="00E64801">
        <w:rPr>
          <w:rFonts w:cstheme="minorHAnsi"/>
        </w:rPr>
        <w:t>ț</w:t>
      </w:r>
      <w:r w:rsidRPr="00E64801">
        <w:rPr>
          <w:rFonts w:cstheme="minorHAnsi"/>
        </w:rPr>
        <w:t>inuturile curriculare și nevoile economice ale regiunii.</w:t>
      </w:r>
    </w:p>
    <w:p w:rsidR="009B7FCC" w:rsidRPr="00E64801" w:rsidRDefault="009B7FCC" w:rsidP="009B7FCC">
      <w:pPr>
        <w:jc w:val="both"/>
        <w:rPr>
          <w:rFonts w:cstheme="minorHAnsi"/>
        </w:rPr>
      </w:pPr>
    </w:p>
    <w:p w:rsidR="009B7FCC" w:rsidRPr="00E64801" w:rsidRDefault="009B7FCC" w:rsidP="009B7FCC">
      <w:pPr>
        <w:jc w:val="both"/>
        <w:rPr>
          <w:rFonts w:cstheme="minorHAnsi"/>
        </w:rPr>
      </w:pPr>
      <w:r w:rsidRPr="00E64801">
        <w:rPr>
          <w:rFonts w:cstheme="minorHAnsi"/>
        </w:rPr>
        <w:t>În ceea ce privește infrastructura culturală, municipiul de</w:t>
      </w:r>
      <w:r w:rsidR="00CA7E6B" w:rsidRPr="00E64801">
        <w:rPr>
          <w:rFonts w:cstheme="minorHAnsi"/>
        </w:rPr>
        <w:t>ț</w:t>
      </w:r>
      <w:r w:rsidRPr="00E64801">
        <w:rPr>
          <w:rFonts w:cstheme="minorHAnsi"/>
        </w:rPr>
        <w:t>ine cinci muzee de stat: Muzeul Jude</w:t>
      </w:r>
      <w:r w:rsidR="00CA7E6B" w:rsidRPr="00E64801">
        <w:rPr>
          <w:rFonts w:cstheme="minorHAnsi"/>
        </w:rPr>
        <w:t>ț</w:t>
      </w:r>
      <w:r w:rsidRPr="00E64801">
        <w:rPr>
          <w:rFonts w:cstheme="minorHAnsi"/>
        </w:rPr>
        <w:t>ean de Istorie și Arheologie Maramureș, Muzeul Jude</w:t>
      </w:r>
      <w:r w:rsidR="00CA7E6B" w:rsidRPr="00E64801">
        <w:rPr>
          <w:rFonts w:cstheme="minorHAnsi"/>
        </w:rPr>
        <w:t>ț</w:t>
      </w:r>
      <w:r w:rsidRPr="00E64801">
        <w:rPr>
          <w:rFonts w:cstheme="minorHAnsi"/>
        </w:rPr>
        <w:t>ean de Artă „Centrul Artistic Baia Mare”, Muzeul Jude</w:t>
      </w:r>
      <w:r w:rsidR="00CA7E6B" w:rsidRPr="00E64801">
        <w:rPr>
          <w:rFonts w:cstheme="minorHAnsi"/>
        </w:rPr>
        <w:t>ț</w:t>
      </w:r>
      <w:r w:rsidRPr="00E64801">
        <w:rPr>
          <w:rFonts w:cstheme="minorHAnsi"/>
        </w:rPr>
        <w:t>ean de Mineralogie „Victor Gorduza”, Muzeul de Etnografie și Artă Populară și Planetariul și Observatorul Astronomic, precum și două teatre municipale (Teatrul Municipal Baia Mare și Teatrul de Păpuși), care, în 2022, au atras peste 13 000 de spectatori la spectacolele din stagiune. Festivalurile culturale „Zilele Teatrului Tânăr” și „MASCA” au generat circa 1 500 de participan</w:t>
      </w:r>
      <w:r w:rsidR="00CA7E6B" w:rsidRPr="00E64801">
        <w:rPr>
          <w:rFonts w:cstheme="minorHAnsi"/>
        </w:rPr>
        <w:t>ț</w:t>
      </w:r>
      <w:r w:rsidRPr="00E64801">
        <w:rPr>
          <w:rFonts w:cstheme="minorHAnsi"/>
        </w:rPr>
        <w:t>i, consolidând rolul orașului ca pol cultural regional. Biblioteca Jude</w:t>
      </w:r>
      <w:r w:rsidR="00CA7E6B" w:rsidRPr="00E64801">
        <w:rPr>
          <w:rFonts w:cstheme="minorHAnsi"/>
        </w:rPr>
        <w:t>ț</w:t>
      </w:r>
      <w:r w:rsidRPr="00E64801">
        <w:rPr>
          <w:rFonts w:cstheme="minorHAnsi"/>
        </w:rPr>
        <w:t>eană „Petre Dulfu” deservește comunitatea cu un fond de peste 200 000 de volume și peste 500 de evenimente anuale (lansări de carte, simpozioane, ateliere), contribuind semnificativ la coeziunea socială și la accesul la educa</w:t>
      </w:r>
      <w:r w:rsidR="00CA7E6B" w:rsidRPr="00E64801">
        <w:rPr>
          <w:rFonts w:cstheme="minorHAnsi"/>
        </w:rPr>
        <w:t>ț</w:t>
      </w:r>
      <w:r w:rsidRPr="00E64801">
        <w:rPr>
          <w:rFonts w:cstheme="minorHAnsi"/>
        </w:rPr>
        <w:t>ie non-formală.</w:t>
      </w:r>
    </w:p>
    <w:p w:rsidR="009B7FCC" w:rsidRPr="00E64801" w:rsidRDefault="009B7FCC" w:rsidP="009B7FCC">
      <w:pPr>
        <w:jc w:val="both"/>
        <w:rPr>
          <w:rFonts w:cstheme="minorHAnsi"/>
        </w:rPr>
      </w:pPr>
    </w:p>
    <w:p w:rsidR="009B7FCC" w:rsidRPr="00E64801" w:rsidRDefault="009B7FCC" w:rsidP="009B7FCC">
      <w:pPr>
        <w:jc w:val="both"/>
        <w:rPr>
          <w:rFonts w:cstheme="minorHAnsi"/>
        </w:rPr>
      </w:pPr>
      <w:r w:rsidRPr="00E64801">
        <w:rPr>
          <w:rFonts w:cstheme="minorHAnsi"/>
        </w:rPr>
        <w:t>Sectorul sportiv și recreativ include patru baze sportive moderne, două săli polivalente și peste zece cluburi sportive de performan</w:t>
      </w:r>
      <w:r w:rsidR="00CA7E6B" w:rsidRPr="00E64801">
        <w:rPr>
          <w:rFonts w:cstheme="minorHAnsi"/>
        </w:rPr>
        <w:t>ț</w:t>
      </w:r>
      <w:r w:rsidRPr="00E64801">
        <w:rPr>
          <w:rFonts w:cstheme="minorHAnsi"/>
        </w:rPr>
        <w:t>ă și masă, care implică anual peste 5 000 de practican</w:t>
      </w:r>
      <w:r w:rsidR="00CA7E6B" w:rsidRPr="00E64801">
        <w:rPr>
          <w:rFonts w:cstheme="minorHAnsi"/>
        </w:rPr>
        <w:t>ț</w:t>
      </w:r>
      <w:r w:rsidRPr="00E64801">
        <w:rPr>
          <w:rFonts w:cstheme="minorHAnsi"/>
        </w:rPr>
        <w:t>i în competi</w:t>
      </w:r>
      <w:r w:rsidR="00CA7E6B" w:rsidRPr="00E64801">
        <w:rPr>
          <w:rFonts w:cstheme="minorHAnsi"/>
        </w:rPr>
        <w:t>ț</w:t>
      </w:r>
      <w:r w:rsidRPr="00E64801">
        <w:rPr>
          <w:rFonts w:cstheme="minorHAnsi"/>
        </w:rPr>
        <w:t>ii și activită</w:t>
      </w:r>
      <w:r w:rsidR="00CA7E6B" w:rsidRPr="00E64801">
        <w:rPr>
          <w:rFonts w:cstheme="minorHAnsi"/>
        </w:rPr>
        <w:t>ț</w:t>
      </w:r>
      <w:r w:rsidRPr="00E64801">
        <w:rPr>
          <w:rFonts w:cstheme="minorHAnsi"/>
        </w:rPr>
        <w:t>i de agrement. Spa</w:t>
      </w:r>
      <w:r w:rsidR="00CA7E6B" w:rsidRPr="00E64801">
        <w:rPr>
          <w:rFonts w:cstheme="minorHAnsi"/>
        </w:rPr>
        <w:t>ț</w:t>
      </w:r>
      <w:r w:rsidRPr="00E64801">
        <w:rPr>
          <w:rFonts w:cstheme="minorHAnsi"/>
        </w:rPr>
        <w:t>iile verzi urbanizate și traseele montane periurbane oferă facilită</w:t>
      </w:r>
      <w:r w:rsidR="00CA7E6B" w:rsidRPr="00E64801">
        <w:rPr>
          <w:rFonts w:cstheme="minorHAnsi"/>
        </w:rPr>
        <w:t>ț</w:t>
      </w:r>
      <w:r w:rsidRPr="00E64801">
        <w:rPr>
          <w:rFonts w:cstheme="minorHAnsi"/>
        </w:rPr>
        <w:t>i pentru activită</w:t>
      </w:r>
      <w:r w:rsidR="00CA7E6B" w:rsidRPr="00E64801">
        <w:rPr>
          <w:rFonts w:cstheme="minorHAnsi"/>
        </w:rPr>
        <w:t>ț</w:t>
      </w:r>
      <w:r w:rsidRPr="00E64801">
        <w:rPr>
          <w:rFonts w:cstheme="minorHAnsi"/>
        </w:rPr>
        <w:t>i de timp liber și ini</w:t>
      </w:r>
      <w:r w:rsidR="00CA7E6B" w:rsidRPr="00E64801">
        <w:rPr>
          <w:rFonts w:cstheme="minorHAnsi"/>
        </w:rPr>
        <w:t>ț</w:t>
      </w:r>
      <w:r w:rsidRPr="00E64801">
        <w:rPr>
          <w:rFonts w:cstheme="minorHAnsi"/>
        </w:rPr>
        <w:t>iative de promovare a unui stil de via</w:t>
      </w:r>
      <w:r w:rsidR="00CA7E6B" w:rsidRPr="00E64801">
        <w:rPr>
          <w:rFonts w:cstheme="minorHAnsi"/>
        </w:rPr>
        <w:t>ț</w:t>
      </w:r>
      <w:r w:rsidRPr="00E64801">
        <w:rPr>
          <w:rFonts w:cstheme="minorHAnsi"/>
        </w:rPr>
        <w:t>ă sănătos.</w:t>
      </w:r>
    </w:p>
    <w:p w:rsidR="009B7FCC" w:rsidRPr="00E64801" w:rsidRDefault="009B7FCC" w:rsidP="009B7FCC">
      <w:pPr>
        <w:jc w:val="both"/>
        <w:rPr>
          <w:rFonts w:cstheme="minorHAnsi"/>
        </w:rPr>
      </w:pPr>
      <w:r w:rsidRPr="00E64801">
        <w:rPr>
          <w:rFonts w:cstheme="minorHAnsi"/>
        </w:rPr>
        <w:t>Societatea civilă este reprezentată de circa 45 de organiza</w:t>
      </w:r>
      <w:r w:rsidR="00CA7E6B" w:rsidRPr="00E64801">
        <w:rPr>
          <w:rFonts w:cstheme="minorHAnsi"/>
        </w:rPr>
        <w:t>ț</w:t>
      </w:r>
      <w:r w:rsidRPr="00E64801">
        <w:rPr>
          <w:rFonts w:cstheme="minorHAnsi"/>
        </w:rPr>
        <w:t>ii neguvernamentale active în domenii precum protec</w:t>
      </w:r>
      <w:r w:rsidR="00CA7E6B" w:rsidRPr="00E64801">
        <w:rPr>
          <w:rFonts w:cstheme="minorHAnsi"/>
        </w:rPr>
        <w:t>ț</w:t>
      </w:r>
      <w:r w:rsidRPr="00E64801">
        <w:rPr>
          <w:rFonts w:cstheme="minorHAnsi"/>
        </w:rPr>
        <w:t>ia copilului, incluziunea socială, drepturile persoanelor cu dizabilită</w:t>
      </w:r>
      <w:r w:rsidR="00CA7E6B" w:rsidRPr="00E64801">
        <w:rPr>
          <w:rFonts w:cstheme="minorHAnsi"/>
        </w:rPr>
        <w:t>ț</w:t>
      </w:r>
      <w:r w:rsidRPr="00E64801">
        <w:rPr>
          <w:rFonts w:cstheme="minorHAnsi"/>
        </w:rPr>
        <w:t>i și dezvoltare comunitară, care derulează anual proiecte finan</w:t>
      </w:r>
      <w:r w:rsidR="00CA7E6B" w:rsidRPr="00E64801">
        <w:rPr>
          <w:rFonts w:cstheme="minorHAnsi"/>
        </w:rPr>
        <w:t>ț</w:t>
      </w:r>
      <w:r w:rsidRPr="00E64801">
        <w:rPr>
          <w:rFonts w:cstheme="minorHAnsi"/>
        </w:rPr>
        <w:t>ate din fonduri locale, na</w:t>
      </w:r>
      <w:r w:rsidR="00CA7E6B" w:rsidRPr="00E64801">
        <w:rPr>
          <w:rFonts w:cstheme="minorHAnsi"/>
        </w:rPr>
        <w:t>ț</w:t>
      </w:r>
      <w:r w:rsidRPr="00E64801">
        <w:rPr>
          <w:rFonts w:cstheme="minorHAnsi"/>
        </w:rPr>
        <w:t>ionale și europene, atrăgând în jur de 2 000 de beneficiari direc</w:t>
      </w:r>
      <w:r w:rsidR="00CA7E6B" w:rsidRPr="00E64801">
        <w:rPr>
          <w:rFonts w:cstheme="minorHAnsi"/>
        </w:rPr>
        <w:t>ț</w:t>
      </w:r>
      <w:r w:rsidRPr="00E64801">
        <w:rPr>
          <w:rFonts w:cstheme="minorHAnsi"/>
        </w:rPr>
        <w:t>i. Voluntariatul, în creștere cu 8 % fa</w:t>
      </w:r>
      <w:r w:rsidR="00CA7E6B" w:rsidRPr="00E64801">
        <w:rPr>
          <w:rFonts w:cstheme="minorHAnsi"/>
        </w:rPr>
        <w:t>ț</w:t>
      </w:r>
      <w:r w:rsidRPr="00E64801">
        <w:rPr>
          <w:rFonts w:cstheme="minorHAnsi"/>
        </w:rPr>
        <w:t>ă de 2021, este sus</w:t>
      </w:r>
      <w:r w:rsidR="00CA7E6B" w:rsidRPr="00E64801">
        <w:rPr>
          <w:rFonts w:cstheme="minorHAnsi"/>
        </w:rPr>
        <w:t>ț</w:t>
      </w:r>
      <w:r w:rsidRPr="00E64801">
        <w:rPr>
          <w:rFonts w:cstheme="minorHAnsi"/>
        </w:rPr>
        <w:t>inut de ini</w:t>
      </w:r>
      <w:r w:rsidR="00CA7E6B" w:rsidRPr="00E64801">
        <w:rPr>
          <w:rFonts w:cstheme="minorHAnsi"/>
        </w:rPr>
        <w:t>ț</w:t>
      </w:r>
      <w:r w:rsidRPr="00E64801">
        <w:rPr>
          <w:rFonts w:cstheme="minorHAnsi"/>
        </w:rPr>
        <w:t>iative precum „Baia Mare Voluntar”, coordonat de Primărie, și Centrele de voluntariat ale ONG</w:t>
      </w:r>
      <w:r w:rsidRPr="00E64801">
        <w:rPr>
          <w:rFonts w:ascii="Cambria Math" w:hAnsi="Cambria Math" w:cs="Cambria Math"/>
        </w:rPr>
        <w:t>‑</w:t>
      </w:r>
      <w:r w:rsidRPr="00E64801">
        <w:rPr>
          <w:rFonts w:cstheme="minorHAnsi"/>
        </w:rPr>
        <w:t>urilor partenere.</w:t>
      </w:r>
    </w:p>
    <w:p w:rsidR="006B46D0" w:rsidRPr="00E64801" w:rsidRDefault="006B46D0" w:rsidP="006B46D0">
      <w:pPr>
        <w:jc w:val="both"/>
        <w:rPr>
          <w:rFonts w:cstheme="minorHAnsi"/>
        </w:rPr>
      </w:pPr>
      <w:r w:rsidRPr="00E64801">
        <w:rPr>
          <w:rFonts w:cstheme="minorHAnsi"/>
        </w:rPr>
        <w:t>Elevii maramureșeni au ob</w:t>
      </w:r>
      <w:r w:rsidR="00CA7E6B" w:rsidRPr="00E64801">
        <w:rPr>
          <w:rFonts w:cstheme="minorHAnsi"/>
        </w:rPr>
        <w:t>ț</w:t>
      </w:r>
      <w:r w:rsidRPr="00E64801">
        <w:rPr>
          <w:rFonts w:cstheme="minorHAnsi"/>
        </w:rPr>
        <w:t>inut peste 40 de distinc</w:t>
      </w:r>
      <w:r w:rsidR="00CA7E6B" w:rsidRPr="00E64801">
        <w:rPr>
          <w:rFonts w:cstheme="minorHAnsi"/>
        </w:rPr>
        <w:t>ț</w:t>
      </w:r>
      <w:r w:rsidRPr="00E64801">
        <w:rPr>
          <w:rFonts w:cstheme="minorHAnsi"/>
        </w:rPr>
        <w:t>ii la etapele na</w:t>
      </w:r>
      <w:r w:rsidR="00CA7E6B" w:rsidRPr="00E64801">
        <w:rPr>
          <w:rFonts w:cstheme="minorHAnsi"/>
        </w:rPr>
        <w:t>ț</w:t>
      </w:r>
      <w:r w:rsidRPr="00E64801">
        <w:rPr>
          <w:rFonts w:cstheme="minorHAnsi"/>
        </w:rPr>
        <w:t>ionale ale olimpiadelor școlare din anul 2023-2024, eviden</w:t>
      </w:r>
      <w:r w:rsidR="00CA7E6B" w:rsidRPr="00E64801">
        <w:rPr>
          <w:rFonts w:cstheme="minorHAnsi"/>
        </w:rPr>
        <w:t>ț</w:t>
      </w:r>
      <w:r w:rsidRPr="00E64801">
        <w:rPr>
          <w:rFonts w:cstheme="minorHAnsi"/>
        </w:rPr>
        <w:t>iind performan</w:t>
      </w:r>
      <w:r w:rsidR="00CA7E6B" w:rsidRPr="00E64801">
        <w:rPr>
          <w:rFonts w:cstheme="minorHAnsi"/>
        </w:rPr>
        <w:t>ț</w:t>
      </w:r>
      <w:r w:rsidRPr="00E64801">
        <w:rPr>
          <w:rFonts w:cstheme="minorHAnsi"/>
        </w:rPr>
        <w:t>e constante în șapte domenii: în Limba și literatura română, șase distinc</w:t>
      </w:r>
      <w:r w:rsidR="00CA7E6B" w:rsidRPr="00E64801">
        <w:rPr>
          <w:rFonts w:cstheme="minorHAnsi"/>
        </w:rPr>
        <w:t>ț</w:t>
      </w:r>
      <w:r w:rsidRPr="00E64801">
        <w:rPr>
          <w:rFonts w:cstheme="minorHAnsi"/>
        </w:rPr>
        <w:t>ii (Premii II și men</w:t>
      </w:r>
      <w:r w:rsidR="00CA7E6B" w:rsidRPr="00E64801">
        <w:rPr>
          <w:rFonts w:cstheme="minorHAnsi"/>
        </w:rPr>
        <w:t>ț</w:t>
      </w:r>
      <w:r w:rsidRPr="00E64801">
        <w:rPr>
          <w:rFonts w:cstheme="minorHAnsi"/>
        </w:rPr>
        <w:t>iuni, inclusiv la sec</w:t>
      </w:r>
      <w:r w:rsidR="00CA7E6B" w:rsidRPr="00E64801">
        <w:rPr>
          <w:rFonts w:cstheme="minorHAnsi"/>
        </w:rPr>
        <w:t>ț</w:t>
      </w:r>
      <w:r w:rsidRPr="00E64801">
        <w:rPr>
          <w:rFonts w:cstheme="minorHAnsi"/>
        </w:rPr>
        <w:t>iile cu predare în limbile minorită</w:t>
      </w:r>
      <w:r w:rsidR="00CA7E6B" w:rsidRPr="00E64801">
        <w:rPr>
          <w:rFonts w:cstheme="minorHAnsi"/>
        </w:rPr>
        <w:t>ț</w:t>
      </w:r>
      <w:r w:rsidRPr="00E64801">
        <w:rPr>
          <w:rFonts w:cstheme="minorHAnsi"/>
        </w:rPr>
        <w:t>ilor) ; în Inovare și crea</w:t>
      </w:r>
      <w:r w:rsidR="00CA7E6B" w:rsidRPr="00E64801">
        <w:rPr>
          <w:rFonts w:cstheme="minorHAnsi"/>
        </w:rPr>
        <w:t>ț</w:t>
      </w:r>
      <w:r w:rsidRPr="00E64801">
        <w:rPr>
          <w:rFonts w:cstheme="minorHAnsi"/>
        </w:rPr>
        <w:t>ie digitală, trei distinc</w:t>
      </w:r>
      <w:r w:rsidR="00CA7E6B" w:rsidRPr="00E64801">
        <w:rPr>
          <w:rFonts w:cstheme="minorHAnsi"/>
        </w:rPr>
        <w:t>ț</w:t>
      </w:r>
      <w:r w:rsidRPr="00E64801">
        <w:rPr>
          <w:rFonts w:cstheme="minorHAnsi"/>
        </w:rPr>
        <w:t>ii (Premii II și men</w:t>
      </w:r>
      <w:r w:rsidR="00CA7E6B" w:rsidRPr="00E64801">
        <w:rPr>
          <w:rFonts w:cstheme="minorHAnsi"/>
        </w:rPr>
        <w:t>ț</w:t>
      </w:r>
      <w:r w:rsidRPr="00E64801">
        <w:rPr>
          <w:rFonts w:cstheme="minorHAnsi"/>
        </w:rPr>
        <w:t>iuni) și în Istorie și știin</w:t>
      </w:r>
      <w:r w:rsidR="00CA7E6B" w:rsidRPr="00E64801">
        <w:rPr>
          <w:rFonts w:cstheme="minorHAnsi"/>
        </w:rPr>
        <w:t>ț</w:t>
      </w:r>
      <w:r w:rsidRPr="00E64801">
        <w:rPr>
          <w:rFonts w:cstheme="minorHAnsi"/>
        </w:rPr>
        <w:t>e socio-umane, șapte distinc</w:t>
      </w:r>
      <w:r w:rsidR="00CA7E6B" w:rsidRPr="00E64801">
        <w:rPr>
          <w:rFonts w:cstheme="minorHAnsi"/>
        </w:rPr>
        <w:t>ț</w:t>
      </w:r>
      <w:r w:rsidRPr="00E64801">
        <w:rPr>
          <w:rFonts w:cstheme="minorHAnsi"/>
        </w:rPr>
        <w:t>ii (premii speciale și men</w:t>
      </w:r>
      <w:r w:rsidR="00CA7E6B" w:rsidRPr="00E64801">
        <w:rPr>
          <w:rFonts w:cstheme="minorHAnsi"/>
        </w:rPr>
        <w:t>ț</w:t>
      </w:r>
      <w:r w:rsidRPr="00E64801">
        <w:rPr>
          <w:rFonts w:cstheme="minorHAnsi"/>
        </w:rPr>
        <w:t>iuni, inclusiv la „Memoria Holocaustului”) ; în Tehnologii, patru distinc</w:t>
      </w:r>
      <w:r w:rsidR="00CA7E6B" w:rsidRPr="00E64801">
        <w:rPr>
          <w:rFonts w:cstheme="minorHAnsi"/>
        </w:rPr>
        <w:t>ț</w:t>
      </w:r>
      <w:r w:rsidRPr="00E64801">
        <w:rPr>
          <w:rFonts w:cstheme="minorHAnsi"/>
        </w:rPr>
        <w:t>ii (Premiu I, Premiu special, Premiu III și men</w:t>
      </w:r>
      <w:r w:rsidR="00CA7E6B" w:rsidRPr="00E64801">
        <w:rPr>
          <w:rFonts w:cstheme="minorHAnsi"/>
        </w:rPr>
        <w:t>ț</w:t>
      </w:r>
      <w:r w:rsidRPr="00E64801">
        <w:rPr>
          <w:rFonts w:cstheme="minorHAnsi"/>
        </w:rPr>
        <w:t>iune) ; în Informatică și Informatică aplicată, trei distinc</w:t>
      </w:r>
      <w:r w:rsidR="00CA7E6B" w:rsidRPr="00E64801">
        <w:rPr>
          <w:rFonts w:cstheme="minorHAnsi"/>
        </w:rPr>
        <w:t>ț</w:t>
      </w:r>
      <w:r w:rsidRPr="00E64801">
        <w:rPr>
          <w:rFonts w:cstheme="minorHAnsi"/>
        </w:rPr>
        <w:t>ii (Premiu I și men</w:t>
      </w:r>
      <w:r w:rsidR="00CA7E6B" w:rsidRPr="00E64801">
        <w:rPr>
          <w:rFonts w:cstheme="minorHAnsi"/>
        </w:rPr>
        <w:t>ț</w:t>
      </w:r>
      <w:r w:rsidRPr="00E64801">
        <w:rPr>
          <w:rFonts w:cstheme="minorHAnsi"/>
        </w:rPr>
        <w:t>iuni) ; în Matematică, cinci distinc</w:t>
      </w:r>
      <w:r w:rsidR="00CA7E6B" w:rsidRPr="00E64801">
        <w:rPr>
          <w:rFonts w:cstheme="minorHAnsi"/>
        </w:rPr>
        <w:t>ț</w:t>
      </w:r>
      <w:r w:rsidRPr="00E64801">
        <w:rPr>
          <w:rFonts w:cstheme="minorHAnsi"/>
        </w:rPr>
        <w:t>ii (Premii I, II și men</w:t>
      </w:r>
      <w:r w:rsidR="00CA7E6B" w:rsidRPr="00E64801">
        <w:rPr>
          <w:rFonts w:cstheme="minorHAnsi"/>
        </w:rPr>
        <w:t>ț</w:t>
      </w:r>
      <w:r w:rsidRPr="00E64801">
        <w:rPr>
          <w:rFonts w:cstheme="minorHAnsi"/>
        </w:rPr>
        <w:t>iuni) ; și în Limbi moderne, un număr semnificativ de distinc</w:t>
      </w:r>
      <w:r w:rsidR="00CA7E6B" w:rsidRPr="00E64801">
        <w:rPr>
          <w:rFonts w:cstheme="minorHAnsi"/>
        </w:rPr>
        <w:t>ț</w:t>
      </w:r>
      <w:r w:rsidRPr="00E64801">
        <w:rPr>
          <w:rFonts w:cstheme="minorHAnsi"/>
        </w:rPr>
        <w:t>ii (premii I–III și men</w:t>
      </w:r>
      <w:r w:rsidR="00CA7E6B" w:rsidRPr="00E64801">
        <w:rPr>
          <w:rFonts w:cstheme="minorHAnsi"/>
        </w:rPr>
        <w:t>ț</w:t>
      </w:r>
      <w:r w:rsidRPr="00E64801">
        <w:rPr>
          <w:rFonts w:cstheme="minorHAnsi"/>
        </w:rPr>
        <w:t>iuni) ob</w:t>
      </w:r>
      <w:r w:rsidR="00CA7E6B" w:rsidRPr="00E64801">
        <w:rPr>
          <w:rFonts w:cstheme="minorHAnsi"/>
        </w:rPr>
        <w:t>ț</w:t>
      </w:r>
      <w:r w:rsidRPr="00E64801">
        <w:rPr>
          <w:rFonts w:cstheme="minorHAnsi"/>
        </w:rPr>
        <w:t>inute pe limbile italiană, engleză, franceză, spaniolă, germană, rusă și ucraineană maternă, reflectând diversitatea și coeren</w:t>
      </w:r>
      <w:r w:rsidR="00CA7E6B" w:rsidRPr="00E64801">
        <w:rPr>
          <w:rFonts w:cstheme="minorHAnsi"/>
        </w:rPr>
        <w:t>ț</w:t>
      </w:r>
      <w:r w:rsidRPr="00E64801">
        <w:rPr>
          <w:rFonts w:cstheme="minorHAnsi"/>
        </w:rPr>
        <w:t>a rezultatelor lingvistice .</w:t>
      </w:r>
    </w:p>
    <w:p w:rsidR="006B46D0" w:rsidRPr="00E64801" w:rsidRDefault="006B46D0" w:rsidP="006B46D0">
      <w:pPr>
        <w:keepNext/>
        <w:jc w:val="both"/>
      </w:pPr>
      <w:r w:rsidRPr="00E64801">
        <w:rPr>
          <w:noProof/>
          <w:lang w:val="en-US"/>
        </w:rPr>
        <w:lastRenderedPageBreak/>
        <w:drawing>
          <wp:inline distT="0" distB="0" distL="0" distR="0">
            <wp:extent cx="5943600" cy="3681730"/>
            <wp:effectExtent l="0" t="0" r="0" b="0"/>
            <wp:docPr id="1818025064"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81730"/>
                    </a:xfrm>
                    <a:prstGeom prst="rect">
                      <a:avLst/>
                    </a:prstGeom>
                    <a:noFill/>
                    <a:ln>
                      <a:noFill/>
                    </a:ln>
                  </pic:spPr>
                </pic:pic>
              </a:graphicData>
            </a:graphic>
          </wp:inline>
        </w:drawing>
      </w:r>
    </w:p>
    <w:p w:rsidR="006B46D0" w:rsidRPr="00E64801" w:rsidRDefault="006B46D0" w:rsidP="006B46D0">
      <w:pPr>
        <w:pStyle w:val="Caption"/>
        <w:jc w:val="center"/>
        <w:rPr>
          <w:rFonts w:cstheme="minorHAnsi"/>
        </w:rPr>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3</w:t>
      </w:r>
      <w:r w:rsidR="00243582" w:rsidRPr="00E64801">
        <w:fldChar w:fldCharType="end"/>
      </w:r>
      <w:r w:rsidRPr="00E64801">
        <w:t xml:space="preserve"> - Premii și distinc</w:t>
      </w:r>
      <w:r w:rsidR="00CA7E6B" w:rsidRPr="00E64801">
        <w:t>ț</w:t>
      </w:r>
      <w:r w:rsidRPr="00E64801">
        <w:t>ii ob</w:t>
      </w:r>
      <w:r w:rsidR="00CA7E6B" w:rsidRPr="00E64801">
        <w:t>țț</w:t>
      </w:r>
      <w:r w:rsidRPr="00E64801">
        <w:t>inute la olimpiade școlare și concursuri na</w:t>
      </w:r>
      <w:r w:rsidR="00CA7E6B" w:rsidRPr="00E64801">
        <w:t>ț</w:t>
      </w:r>
      <w:r w:rsidRPr="00E64801">
        <w:t>ionale - 2022-2023, sursa ISJMM</w:t>
      </w:r>
    </w:p>
    <w:p w:rsidR="009B7FCC" w:rsidRPr="00E64801" w:rsidRDefault="009B7FCC" w:rsidP="009B7FCC">
      <w:pPr>
        <w:jc w:val="both"/>
        <w:rPr>
          <w:rFonts w:cstheme="minorHAnsi"/>
        </w:rPr>
      </w:pPr>
      <w:r w:rsidRPr="00E64801">
        <w:rPr>
          <w:rFonts w:cstheme="minorHAnsi"/>
        </w:rPr>
        <w:t>În sectorul învă</w:t>
      </w:r>
      <w:r w:rsidR="00CA7E6B" w:rsidRPr="00E64801">
        <w:rPr>
          <w:rFonts w:cstheme="minorHAnsi"/>
        </w:rPr>
        <w:t>ț</w:t>
      </w:r>
      <w:r w:rsidRPr="00E64801">
        <w:rPr>
          <w:rFonts w:cstheme="minorHAnsi"/>
        </w:rPr>
        <w:t>ământului universitar și profesional, Municipiul Baia Mare găzduiește filiale ale a două institu</w:t>
      </w:r>
      <w:r w:rsidR="00CA7E6B" w:rsidRPr="00E64801">
        <w:rPr>
          <w:rFonts w:cstheme="minorHAnsi"/>
        </w:rPr>
        <w:t>ț</w:t>
      </w:r>
      <w:r w:rsidRPr="00E64801">
        <w:rPr>
          <w:rFonts w:cstheme="minorHAnsi"/>
        </w:rPr>
        <w:t>ii de învă</w:t>
      </w:r>
      <w:r w:rsidR="00CA7E6B" w:rsidRPr="00E64801">
        <w:rPr>
          <w:rFonts w:cstheme="minorHAnsi"/>
        </w:rPr>
        <w:t>ț</w:t>
      </w:r>
      <w:r w:rsidRPr="00E64801">
        <w:rPr>
          <w:rFonts w:cstheme="minorHAnsi"/>
        </w:rPr>
        <w:t>ământ superior cu profil tehnic și economic, însumând circa 3 500 de studen</w:t>
      </w:r>
      <w:r w:rsidR="00CA7E6B" w:rsidRPr="00E64801">
        <w:rPr>
          <w:rFonts w:cstheme="minorHAnsi"/>
        </w:rPr>
        <w:t>ț</w:t>
      </w:r>
      <w:r w:rsidRPr="00E64801">
        <w:rPr>
          <w:rFonts w:cstheme="minorHAnsi"/>
        </w:rPr>
        <w:t>i, precum și două centre de formare profesională pentru adul</w:t>
      </w:r>
      <w:r w:rsidR="00CA7E6B" w:rsidRPr="00E64801">
        <w:rPr>
          <w:rFonts w:cstheme="minorHAnsi"/>
        </w:rPr>
        <w:t>ț</w:t>
      </w:r>
      <w:r w:rsidRPr="00E64801">
        <w:rPr>
          <w:rFonts w:cstheme="minorHAnsi"/>
        </w:rPr>
        <w:t>i, care oferă cursuri de recalificare în meserii solicitate pe pia</w:t>
      </w:r>
      <w:r w:rsidR="00CA7E6B" w:rsidRPr="00E64801">
        <w:rPr>
          <w:rFonts w:cstheme="minorHAnsi"/>
        </w:rPr>
        <w:t>ț</w:t>
      </w:r>
      <w:r w:rsidRPr="00E64801">
        <w:rPr>
          <w:rFonts w:cstheme="minorHAnsi"/>
        </w:rPr>
        <w:t>a muncii locale. Rata de tranzi</w:t>
      </w:r>
      <w:r w:rsidR="00CA7E6B" w:rsidRPr="00E64801">
        <w:rPr>
          <w:rFonts w:cstheme="minorHAnsi"/>
        </w:rPr>
        <w:t>ț</w:t>
      </w:r>
      <w:r w:rsidRPr="00E64801">
        <w:rPr>
          <w:rFonts w:cstheme="minorHAnsi"/>
        </w:rPr>
        <w:t>ie de la învă</w:t>
      </w:r>
      <w:r w:rsidR="00CA7E6B" w:rsidRPr="00E64801">
        <w:rPr>
          <w:rFonts w:cstheme="minorHAnsi"/>
        </w:rPr>
        <w:t>ț</w:t>
      </w:r>
      <w:r w:rsidRPr="00E64801">
        <w:rPr>
          <w:rFonts w:cstheme="minorHAnsi"/>
        </w:rPr>
        <w:t>ământul ter</w:t>
      </w:r>
      <w:r w:rsidR="00CA7E6B" w:rsidRPr="00E64801">
        <w:rPr>
          <w:rFonts w:cstheme="minorHAnsi"/>
        </w:rPr>
        <w:t>ț</w:t>
      </w:r>
      <w:r w:rsidRPr="00E64801">
        <w:rPr>
          <w:rFonts w:cstheme="minorHAnsi"/>
        </w:rPr>
        <w:t>iar la pia</w:t>
      </w:r>
      <w:r w:rsidR="00CA7E6B" w:rsidRPr="00E64801">
        <w:rPr>
          <w:rFonts w:cstheme="minorHAnsi"/>
        </w:rPr>
        <w:t>ț</w:t>
      </w:r>
      <w:r w:rsidRPr="00E64801">
        <w:rPr>
          <w:rFonts w:cstheme="minorHAnsi"/>
        </w:rPr>
        <w:t>a muncii în regiune se situează la 78 %, reflectând relevan</w:t>
      </w:r>
      <w:r w:rsidR="00CA7E6B" w:rsidRPr="00E64801">
        <w:rPr>
          <w:rFonts w:cstheme="minorHAnsi"/>
        </w:rPr>
        <w:t>ț</w:t>
      </w:r>
      <w:r w:rsidRPr="00E64801">
        <w:rPr>
          <w:rFonts w:cstheme="minorHAnsi"/>
        </w:rPr>
        <w:t>a cursurilor oferite, însă necesită aprofundarea legăturii între con</w:t>
      </w:r>
      <w:r w:rsidR="00CA7E6B" w:rsidRPr="00E64801">
        <w:rPr>
          <w:rFonts w:cstheme="minorHAnsi"/>
        </w:rPr>
        <w:t>ț</w:t>
      </w:r>
      <w:r w:rsidRPr="00E64801">
        <w:rPr>
          <w:rFonts w:cstheme="minorHAnsi"/>
        </w:rPr>
        <w:t>inuturile curriculare și nevoile economice ale regiunii.</w:t>
      </w:r>
    </w:p>
    <w:p w:rsidR="009B7FCC" w:rsidRPr="00E64801" w:rsidRDefault="009B7FCC" w:rsidP="009B7FCC">
      <w:pPr>
        <w:jc w:val="both"/>
        <w:rPr>
          <w:rFonts w:cstheme="minorHAnsi"/>
        </w:rPr>
      </w:pPr>
      <w:r w:rsidRPr="00E64801">
        <w:rPr>
          <w:rFonts w:cstheme="minorHAnsi"/>
        </w:rPr>
        <w:t>Accesul la tehnologie și infrastructura digitală se reflectă în existen</w:t>
      </w:r>
      <w:r w:rsidR="00CA7E6B" w:rsidRPr="00E64801">
        <w:rPr>
          <w:rFonts w:cstheme="minorHAnsi"/>
        </w:rPr>
        <w:t>ț</w:t>
      </w:r>
      <w:r w:rsidRPr="00E64801">
        <w:rPr>
          <w:rFonts w:cstheme="minorHAnsi"/>
        </w:rPr>
        <w:t>a a 32 de centre comunitare cu computere și internet gratuit, gestionate de Biblioteca Jude</w:t>
      </w:r>
      <w:r w:rsidR="00CA7E6B" w:rsidRPr="00E64801">
        <w:rPr>
          <w:rFonts w:cstheme="minorHAnsi"/>
        </w:rPr>
        <w:t>ț</w:t>
      </w:r>
      <w:r w:rsidRPr="00E64801">
        <w:rPr>
          <w:rFonts w:cstheme="minorHAnsi"/>
        </w:rPr>
        <w:t>eană și de ONG</w:t>
      </w:r>
      <w:r w:rsidRPr="00E64801">
        <w:rPr>
          <w:rFonts w:ascii="Cambria Math" w:hAnsi="Cambria Math" w:cs="Cambria Math"/>
        </w:rPr>
        <w:t>‑</w:t>
      </w:r>
      <w:r w:rsidRPr="00E64801">
        <w:rPr>
          <w:rFonts w:cstheme="minorHAnsi"/>
        </w:rPr>
        <w:t xml:space="preserve">uri, </w:t>
      </w:r>
      <w:r w:rsidRPr="00E64801">
        <w:rPr>
          <w:rFonts w:ascii="Calibri" w:hAnsi="Calibri" w:cs="Calibri"/>
        </w:rPr>
        <w:t>ș</w:t>
      </w:r>
      <w:r w:rsidRPr="00E64801">
        <w:rPr>
          <w:rFonts w:cstheme="minorHAnsi"/>
        </w:rPr>
        <w:t>i o rat</w:t>
      </w:r>
      <w:r w:rsidRPr="00E64801">
        <w:rPr>
          <w:rFonts w:ascii="Calibri" w:hAnsi="Calibri" w:cs="Calibri"/>
        </w:rPr>
        <w:t>ă</w:t>
      </w:r>
      <w:r w:rsidRPr="00E64801">
        <w:rPr>
          <w:rFonts w:cstheme="minorHAnsi"/>
        </w:rPr>
        <w:t xml:space="preserve"> de penetrare a internetului broadband de 85 % </w:t>
      </w:r>
      <w:r w:rsidRPr="00E64801">
        <w:rPr>
          <w:rFonts w:ascii="Calibri" w:hAnsi="Calibri" w:cs="Calibri"/>
        </w:rPr>
        <w:t>î</w:t>
      </w:r>
      <w:r w:rsidRPr="00E64801">
        <w:rPr>
          <w:rFonts w:cstheme="minorHAnsi"/>
        </w:rPr>
        <w:t>n gospod</w:t>
      </w:r>
      <w:r w:rsidRPr="00E64801">
        <w:rPr>
          <w:rFonts w:ascii="Calibri" w:hAnsi="Calibri" w:cs="Calibri"/>
        </w:rPr>
        <w:t>ă</w:t>
      </w:r>
      <w:r w:rsidRPr="00E64801">
        <w:rPr>
          <w:rFonts w:cstheme="minorHAnsi"/>
        </w:rPr>
        <w:t>rii, aspect esen</w:t>
      </w:r>
      <w:r w:rsidR="00CA7E6B" w:rsidRPr="00E64801">
        <w:rPr>
          <w:rFonts w:ascii="Calibri" w:hAnsi="Calibri" w:cs="Calibri"/>
        </w:rPr>
        <w:t>ț</w:t>
      </w:r>
      <w:r w:rsidRPr="00E64801">
        <w:rPr>
          <w:rFonts w:cstheme="minorHAnsi"/>
        </w:rPr>
        <w:t>ial pentru e</w:t>
      </w:r>
      <w:r w:rsidRPr="00E64801">
        <w:rPr>
          <w:rFonts w:ascii="Cambria Math" w:hAnsi="Cambria Math" w:cs="Cambria Math"/>
        </w:rPr>
        <w:t>‑</w:t>
      </w:r>
      <w:r w:rsidRPr="00E64801">
        <w:rPr>
          <w:rFonts w:cstheme="minorHAnsi"/>
        </w:rPr>
        <w:t xml:space="preserve">guvernare </w:t>
      </w:r>
      <w:r w:rsidRPr="00E64801">
        <w:rPr>
          <w:rFonts w:ascii="Calibri" w:hAnsi="Calibri" w:cs="Calibri"/>
        </w:rPr>
        <w:t>ș</w:t>
      </w:r>
      <w:r w:rsidRPr="00E64801">
        <w:rPr>
          <w:rFonts w:cstheme="minorHAnsi"/>
        </w:rPr>
        <w:t>i servicii sociale digitale. Implementarea platformei locale de comunicare cet</w:t>
      </w:r>
      <w:r w:rsidRPr="00E64801">
        <w:rPr>
          <w:rFonts w:ascii="Calibri" w:hAnsi="Calibri" w:cs="Calibri"/>
        </w:rPr>
        <w:t>ă</w:t>
      </w:r>
      <w:r w:rsidR="00CA7E6B" w:rsidRPr="00E64801">
        <w:rPr>
          <w:rFonts w:ascii="Calibri" w:hAnsi="Calibri" w:cs="Calibri"/>
        </w:rPr>
        <w:t>ț</w:t>
      </w:r>
      <w:r w:rsidRPr="00E64801">
        <w:rPr>
          <w:rFonts w:cstheme="minorHAnsi"/>
        </w:rPr>
        <w:t>ean</w:t>
      </w:r>
      <w:r w:rsidRPr="00E64801">
        <w:rPr>
          <w:rFonts w:ascii="Calibri" w:hAnsi="Calibri" w:cs="Calibri"/>
        </w:rPr>
        <w:t>–</w:t>
      </w:r>
      <w:r w:rsidRPr="00E64801">
        <w:rPr>
          <w:rFonts w:cstheme="minorHAnsi"/>
        </w:rPr>
        <w:t>institu</w:t>
      </w:r>
      <w:r w:rsidR="00CA7E6B" w:rsidRPr="00E64801">
        <w:rPr>
          <w:rFonts w:ascii="Calibri" w:hAnsi="Calibri" w:cs="Calibri"/>
        </w:rPr>
        <w:t>ț</w:t>
      </w:r>
      <w:r w:rsidRPr="00E64801">
        <w:rPr>
          <w:rFonts w:cstheme="minorHAnsi"/>
        </w:rPr>
        <w:t>ie, lansat</w:t>
      </w:r>
      <w:r w:rsidRPr="00E64801">
        <w:rPr>
          <w:rFonts w:ascii="Calibri" w:hAnsi="Calibri" w:cs="Calibri"/>
        </w:rPr>
        <w:t>ăî</w:t>
      </w:r>
      <w:r w:rsidRPr="00E64801">
        <w:rPr>
          <w:rFonts w:cstheme="minorHAnsi"/>
        </w:rPr>
        <w:t>n 2023, asigur</w:t>
      </w:r>
      <w:r w:rsidRPr="00E64801">
        <w:rPr>
          <w:rFonts w:ascii="Calibri" w:hAnsi="Calibri" w:cs="Calibri"/>
        </w:rPr>
        <w:t>ă</w:t>
      </w:r>
      <w:r w:rsidRPr="00E64801">
        <w:rPr>
          <w:rFonts w:cstheme="minorHAnsi"/>
        </w:rPr>
        <w:t xml:space="preserve"> acces rapid la informa</w:t>
      </w:r>
      <w:r w:rsidR="00CA7E6B" w:rsidRPr="00E64801">
        <w:rPr>
          <w:rFonts w:ascii="Calibri" w:hAnsi="Calibri" w:cs="Calibri"/>
        </w:rPr>
        <w:t>ț</w:t>
      </w:r>
      <w:r w:rsidRPr="00E64801">
        <w:rPr>
          <w:rFonts w:cstheme="minorHAnsi"/>
        </w:rPr>
        <w:t xml:space="preserve">ii despre drepturi </w:t>
      </w:r>
      <w:r w:rsidRPr="00E64801">
        <w:rPr>
          <w:rFonts w:ascii="Calibri" w:hAnsi="Calibri" w:cs="Calibri"/>
        </w:rPr>
        <w:t>ș</w:t>
      </w:r>
      <w:r w:rsidRPr="00E64801">
        <w:rPr>
          <w:rFonts w:cstheme="minorHAnsi"/>
        </w:rPr>
        <w:t>i proceduri pentru beneficiarii serviciilor sociale.</w:t>
      </w:r>
    </w:p>
    <w:p w:rsidR="009B7FCC" w:rsidRPr="00E64801" w:rsidRDefault="009B7FCC" w:rsidP="009B7FCC">
      <w:pPr>
        <w:jc w:val="both"/>
        <w:rPr>
          <w:rFonts w:cstheme="minorHAnsi"/>
        </w:rPr>
      </w:pPr>
    </w:p>
    <w:p w:rsidR="00460E9C" w:rsidRPr="00E64801" w:rsidRDefault="009B7FCC" w:rsidP="009B7FCC">
      <w:pPr>
        <w:jc w:val="both"/>
        <w:rPr>
          <w:rFonts w:cstheme="minorHAnsi"/>
        </w:rPr>
      </w:pPr>
      <w:r w:rsidRPr="00E64801">
        <w:rPr>
          <w:rFonts w:cstheme="minorHAnsi"/>
        </w:rPr>
        <w:t>Surse: date preluate din HCL 42/2024 Anexa 1, Raportul anual 2022 al Direc</w:t>
      </w:r>
      <w:r w:rsidR="00CA7E6B" w:rsidRPr="00E64801">
        <w:rPr>
          <w:rFonts w:cstheme="minorHAnsi"/>
        </w:rPr>
        <w:t>ț</w:t>
      </w:r>
      <w:r w:rsidRPr="00E64801">
        <w:rPr>
          <w:rFonts w:cstheme="minorHAnsi"/>
        </w:rPr>
        <w:t>iei de Cultură, INS RPL2021, Raport AJPIS Maramureș, date interne DGASPC Baia Mare.</w:t>
      </w:r>
    </w:p>
    <w:p w:rsidR="00460E9C" w:rsidRPr="00E64801" w:rsidRDefault="00460E9C" w:rsidP="00460E9C"/>
    <w:p w:rsidR="00DB35A7" w:rsidRDefault="00DB35A7">
      <w:pPr>
        <w:rPr>
          <w:rFonts w:asciiTheme="majorHAnsi" w:eastAsiaTheme="majorEastAsia" w:hAnsiTheme="majorHAnsi" w:cstheme="majorBidi"/>
          <w:b/>
          <w:bCs/>
          <w:i/>
          <w:iCs/>
          <w:color w:val="323E4F" w:themeColor="text2" w:themeShade="BF"/>
          <w:highlight w:val="lightGray"/>
        </w:rPr>
      </w:pPr>
      <w:r>
        <w:rPr>
          <w:highlight w:val="lightGray"/>
        </w:rPr>
        <w:br w:type="page"/>
      </w:r>
    </w:p>
    <w:p w:rsidR="00274DC5" w:rsidRPr="00E64801" w:rsidRDefault="00274DC5" w:rsidP="00DB35A7">
      <w:pPr>
        <w:pStyle w:val="Heading4"/>
        <w:numPr>
          <w:ilvl w:val="0"/>
          <w:numId w:val="0"/>
        </w:numPr>
      </w:pPr>
      <w:r w:rsidRPr="00E64801">
        <w:lastRenderedPageBreak/>
        <w:t>Infrastructură socială și resurse locale</w:t>
      </w:r>
    </w:p>
    <w:p w:rsidR="00274DC5" w:rsidRPr="00E64801" w:rsidRDefault="00274DC5" w:rsidP="00D34027">
      <w:pPr>
        <w:jc w:val="both"/>
      </w:pPr>
    </w:p>
    <w:p w:rsidR="00E22270" w:rsidRPr="00E64801" w:rsidRDefault="00E22270" w:rsidP="00D34027">
      <w:pPr>
        <w:jc w:val="both"/>
      </w:pPr>
      <w:r w:rsidRPr="00E64801">
        <w:t>Direc</w:t>
      </w:r>
      <w:r w:rsidR="00CA7E6B" w:rsidRPr="00E64801">
        <w:t>ț</w:t>
      </w:r>
      <w:r w:rsidRPr="00E64801">
        <w:t>ia de Asisten</w:t>
      </w:r>
      <w:r w:rsidR="00CA7E6B" w:rsidRPr="00E64801">
        <w:t>ț</w:t>
      </w:r>
      <w:r w:rsidRPr="00E64801">
        <w:t>ă Socială din Baia Mare oferă o gamă variată de servicii sociale, adaptate nevoilor diferitelor grupuri vulnerabile din comunitate. Printre acestea, serviciile pentru persoanele vârstnice includ atât programe desfășurate în centre sociale, precum educa</w:t>
      </w:r>
      <w:r w:rsidR="00CA7E6B" w:rsidRPr="00E64801">
        <w:t>ț</w:t>
      </w:r>
      <w:r w:rsidRPr="00E64801">
        <w:t>ie pentru sănătate, activită</w:t>
      </w:r>
      <w:r w:rsidR="00CA7E6B" w:rsidRPr="00E64801">
        <w:t>ț</w:t>
      </w:r>
      <w:r w:rsidRPr="00E64801">
        <w:t>i recreative și de integrare socială, cât și asisten</w:t>
      </w:r>
      <w:r w:rsidR="00CA7E6B" w:rsidRPr="00E64801">
        <w:t>ț</w:t>
      </w:r>
      <w:r w:rsidRPr="00E64801">
        <w:t>ă la domiciliu, cum ar fi ajutorul zilnic pentru activită</w:t>
      </w:r>
      <w:r w:rsidR="00CA7E6B" w:rsidRPr="00E64801">
        <w:t>ț</w:t>
      </w:r>
      <w:r w:rsidRPr="00E64801">
        <w:t>ile de bază și instrumentale ale vie</w:t>
      </w:r>
      <w:r w:rsidR="00CA7E6B" w:rsidRPr="00E64801">
        <w:t>ț</w:t>
      </w:r>
      <w:r w:rsidRPr="00E64801">
        <w:t>ii. De asemenea, există servicii speciale pentru prevenirea sărăciei, cum ar fi azilul de noapte și cantina socială, care oferă găzduire temporară și masă caldă persoanelor fără adăpost.</w:t>
      </w:r>
    </w:p>
    <w:p w:rsidR="00E22270" w:rsidRPr="00E64801" w:rsidRDefault="00E22270" w:rsidP="00D34027">
      <w:pPr>
        <w:jc w:val="both"/>
      </w:pPr>
      <w:r w:rsidRPr="00E64801">
        <w:t>Pentru familiile și copiii afla</w:t>
      </w:r>
      <w:r w:rsidR="00CA7E6B" w:rsidRPr="00E64801">
        <w:t>ț</w:t>
      </w:r>
      <w:r w:rsidRPr="00E64801">
        <w:t>i în dificultate, se oferă servicii de consiliere socială, suport în situa</w:t>
      </w:r>
      <w:r w:rsidR="00CA7E6B" w:rsidRPr="00E64801">
        <w:t>ț</w:t>
      </w:r>
      <w:r w:rsidRPr="00E64801">
        <w:t>ii de criză, precum și programe educative și de dezvoltare a abilită</w:t>
      </w:r>
      <w:r w:rsidR="00CA7E6B" w:rsidRPr="00E64801">
        <w:t>ț</w:t>
      </w:r>
      <w:r w:rsidRPr="00E64801">
        <w:t>ilor sociale. Aceste servicii sunt destinate să sprijine integrarea în comunitate și prevenirea excluziunii sociale. De asemenea, victimele violen</w:t>
      </w:r>
      <w:r w:rsidR="00CA7E6B" w:rsidRPr="00E64801">
        <w:t>ț</w:t>
      </w:r>
      <w:r w:rsidRPr="00E64801">
        <w:t>ei domestice beneficiază de servicii integrate de găzduire, consiliere juridică și suport pentru reintegrarea pe pia</w:t>
      </w:r>
      <w:r w:rsidR="00CA7E6B" w:rsidRPr="00E64801">
        <w:t>ț</w:t>
      </w:r>
      <w:r w:rsidRPr="00E64801">
        <w:t>a muncii.</w:t>
      </w:r>
    </w:p>
    <w:p w:rsidR="00E22270" w:rsidRPr="00E64801" w:rsidRDefault="00E22270" w:rsidP="00E22270">
      <w:pPr>
        <w:jc w:val="both"/>
      </w:pPr>
      <w:r w:rsidRPr="00E64801">
        <w:t>Direc</w:t>
      </w:r>
      <w:r w:rsidR="00CA7E6B" w:rsidRPr="00E64801">
        <w:t>ț</w:t>
      </w:r>
      <w:r w:rsidRPr="00E64801">
        <w:t>ia gestionează și programe pentru persoanele cu dizabilită</w:t>
      </w:r>
      <w:r w:rsidR="00CA7E6B" w:rsidRPr="00E64801">
        <w:t>ț</w:t>
      </w:r>
      <w:r w:rsidRPr="00E64801">
        <w:t>i, oferind terapii specializate, cum ar fi hidroterapia, kinetoterapia și alte activită</w:t>
      </w:r>
      <w:r w:rsidR="00CA7E6B" w:rsidRPr="00E64801">
        <w:t>ț</w:t>
      </w:r>
      <w:r w:rsidRPr="00E64801">
        <w:t>i de recuperare, menite să îmbunătă</w:t>
      </w:r>
      <w:r w:rsidR="00CA7E6B" w:rsidRPr="00E64801">
        <w:t>ț</w:t>
      </w:r>
      <w:r w:rsidRPr="00E64801">
        <w:t>ească calitatea vie</w:t>
      </w:r>
      <w:r w:rsidR="00CA7E6B" w:rsidRPr="00E64801">
        <w:t>ț</w:t>
      </w:r>
      <w:r w:rsidRPr="00E64801">
        <w:t>ii beneficiarilor. Aceste servicii sunt complementate de proiecte de medicină școlară și comunitară, care promovează sănătatea și educa</w:t>
      </w:r>
      <w:r w:rsidR="00CA7E6B" w:rsidRPr="00E64801">
        <w:t>ț</w:t>
      </w:r>
      <w:r w:rsidRPr="00E64801">
        <w:t>ia în rândul tinerilor și minorită</w:t>
      </w:r>
      <w:r w:rsidR="00CA7E6B" w:rsidRPr="00E64801">
        <w:t>ț</w:t>
      </w:r>
      <w:r w:rsidRPr="00E64801">
        <w:t>ilor. În colaborare cu ONG-uri, sunt furnizate și servicii suplimentare acolo unde resursele locale sunt insuficiente, asigurând o acoperire extinsă a necesită</w:t>
      </w:r>
      <w:r w:rsidR="00CA7E6B" w:rsidRPr="00E64801">
        <w:t>ț</w:t>
      </w:r>
      <w:r w:rsidRPr="00E64801">
        <w:t>ilor sociale ale comunită</w:t>
      </w:r>
      <w:r w:rsidR="00CA7E6B" w:rsidRPr="00E64801">
        <w:t>ț</w:t>
      </w:r>
      <w:r w:rsidRPr="00E64801">
        <w:t>ii.</w:t>
      </w:r>
    </w:p>
    <w:p w:rsidR="0028644B" w:rsidRPr="00E64801" w:rsidRDefault="0028644B" w:rsidP="00E22270">
      <w:pPr>
        <w:jc w:val="both"/>
      </w:pPr>
    </w:p>
    <w:p w:rsidR="0028644B" w:rsidRPr="00E64801" w:rsidRDefault="0028644B" w:rsidP="00E22270">
      <w:pPr>
        <w:jc w:val="both"/>
      </w:pPr>
      <w:r w:rsidRPr="00E64801">
        <w:t>În perioada 2018-2023, numărul de beneficii sociale acordate a fost relativ constant, având o distribu</w:t>
      </w:r>
      <w:r w:rsidR="00CA7E6B" w:rsidRPr="00E64801">
        <w:t>ț</w:t>
      </w:r>
      <w:r w:rsidRPr="00E64801">
        <w:t xml:space="preserve">ie </w:t>
      </w:r>
      <w:r w:rsidR="00C167D6" w:rsidRPr="00E64801">
        <w:t>anuală cu o ușoară creștere în lunile de iarnă, datorată par</w:t>
      </w:r>
      <w:r w:rsidR="00CA7E6B" w:rsidRPr="00E64801">
        <w:t>ț</w:t>
      </w:r>
      <w:r w:rsidR="00C167D6" w:rsidRPr="00E64801">
        <w:t>ial ajutoarelor pentru încălzire și energie electrică, astfel:</w:t>
      </w:r>
    </w:p>
    <w:p w:rsidR="00E73884" w:rsidRPr="00E64801" w:rsidRDefault="00C927DC" w:rsidP="00E73884">
      <w:pPr>
        <w:keepNext/>
        <w:jc w:val="both"/>
      </w:pPr>
      <w:r w:rsidRPr="00E64801">
        <w:rPr>
          <w:noProof/>
          <w:lang w:val="en-US"/>
        </w:rPr>
        <w:drawing>
          <wp:inline distT="0" distB="0" distL="0" distR="0">
            <wp:extent cx="5943600" cy="2486660"/>
            <wp:effectExtent l="0" t="0" r="0" b="8890"/>
            <wp:docPr id="737341006"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41006" name="Picture 1" descr="A graph with blue lines&#10;&#10;Description automatically generated"/>
                    <pic:cNvPicPr/>
                  </pic:nvPicPr>
                  <pic:blipFill>
                    <a:blip r:embed="rId16"/>
                    <a:stretch>
                      <a:fillRect/>
                    </a:stretch>
                  </pic:blipFill>
                  <pic:spPr>
                    <a:xfrm>
                      <a:off x="0" y="0"/>
                      <a:ext cx="5943600" cy="2486660"/>
                    </a:xfrm>
                    <a:prstGeom prst="rect">
                      <a:avLst/>
                    </a:prstGeom>
                  </pic:spPr>
                </pic:pic>
              </a:graphicData>
            </a:graphic>
          </wp:inline>
        </w:drawing>
      </w:r>
    </w:p>
    <w:p w:rsidR="00C167D6" w:rsidRPr="00E64801" w:rsidRDefault="00E73884" w:rsidP="00E73884">
      <w:pPr>
        <w:pStyle w:val="Caption"/>
        <w:jc w:val="center"/>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4</w:t>
      </w:r>
      <w:r w:rsidR="00243582" w:rsidRPr="00E64801">
        <w:fldChar w:fldCharType="end"/>
      </w:r>
      <w:r w:rsidRPr="00E64801">
        <w:t xml:space="preserve"> Distribu</w:t>
      </w:r>
      <w:r w:rsidR="00CA7E6B" w:rsidRPr="00E64801">
        <w:t>ț</w:t>
      </w:r>
      <w:r w:rsidRPr="00E64801">
        <w:t>ia Lunară a Beneficiilor sociale în Municipiul Baia Mare în perioada 2018-2024</w:t>
      </w:r>
    </w:p>
    <w:p w:rsidR="00D46725" w:rsidRPr="00E64801" w:rsidRDefault="00D46725" w:rsidP="00D46725">
      <w:pPr>
        <w:keepNext/>
        <w:jc w:val="both"/>
      </w:pPr>
      <w:r w:rsidRPr="00E64801">
        <w:rPr>
          <w:noProof/>
          <w:lang w:val="en-US"/>
        </w:rPr>
        <w:lastRenderedPageBreak/>
        <w:drawing>
          <wp:inline distT="0" distB="0" distL="0" distR="0">
            <wp:extent cx="5943600" cy="2581275"/>
            <wp:effectExtent l="0" t="0" r="0" b="9525"/>
            <wp:docPr id="1865654590"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54590" name="Picture 1" descr="A graph with blue lines&#10;&#10;Description automatically generated"/>
                    <pic:cNvPicPr/>
                  </pic:nvPicPr>
                  <pic:blipFill>
                    <a:blip r:embed="rId17"/>
                    <a:stretch>
                      <a:fillRect/>
                    </a:stretch>
                  </pic:blipFill>
                  <pic:spPr>
                    <a:xfrm>
                      <a:off x="0" y="0"/>
                      <a:ext cx="5943600" cy="2581275"/>
                    </a:xfrm>
                    <a:prstGeom prst="rect">
                      <a:avLst/>
                    </a:prstGeom>
                  </pic:spPr>
                </pic:pic>
              </a:graphicData>
            </a:graphic>
          </wp:inline>
        </w:drawing>
      </w:r>
    </w:p>
    <w:p w:rsidR="00C167D6" w:rsidRPr="00E64801" w:rsidRDefault="00D46725" w:rsidP="00D46725">
      <w:pPr>
        <w:pStyle w:val="Caption"/>
        <w:jc w:val="center"/>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5</w:t>
      </w:r>
      <w:r w:rsidR="00243582" w:rsidRPr="00E64801">
        <w:fldChar w:fldCharType="end"/>
      </w:r>
      <w:r w:rsidRPr="00E64801">
        <w:t xml:space="preserve"> Ajutoare cu energia electrică și încălzire în Municipiul Baia Mare în perioada 2018-2024</w:t>
      </w:r>
    </w:p>
    <w:p w:rsidR="00D46725" w:rsidRPr="00E64801" w:rsidRDefault="00D46725" w:rsidP="00D46725"/>
    <w:p w:rsidR="00D46725" w:rsidRPr="00E64801" w:rsidRDefault="00982F2E" w:rsidP="00D46725">
      <w:r w:rsidRPr="00E64801">
        <w:t xml:space="preserve">Din perspectiva </w:t>
      </w:r>
      <w:r w:rsidR="00325260" w:rsidRPr="00E64801">
        <w:t>impactului bugetar, se înregistrează o creștere constantă a cheltuielilor totale cu asisten</w:t>
      </w:r>
      <w:r w:rsidR="00CA7E6B" w:rsidRPr="00E64801">
        <w:t>ț</w:t>
      </w:r>
      <w:r w:rsidR="00325260" w:rsidRPr="00E64801">
        <w:t xml:space="preserve">a socială, </w:t>
      </w:r>
      <w:r w:rsidR="0062673C" w:rsidRPr="00E64801">
        <w:t>prezentată de graficul alăturat:</w:t>
      </w:r>
    </w:p>
    <w:p w:rsidR="0062673C" w:rsidRPr="00E64801" w:rsidRDefault="0062673C" w:rsidP="00D46725">
      <w:r w:rsidRPr="00E64801">
        <w:rPr>
          <w:noProof/>
          <w:lang w:val="en-US"/>
        </w:rPr>
        <w:drawing>
          <wp:inline distT="0" distB="0" distL="0" distR="0">
            <wp:extent cx="5943600" cy="2705735"/>
            <wp:effectExtent l="0" t="0" r="0" b="0"/>
            <wp:docPr id="160792098" name="Picture 1" descr="A graph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2098" name="Picture 1" descr="A graph of blue lines&#10;&#10;Description automatically generated with medium confidence"/>
                    <pic:cNvPicPr/>
                  </pic:nvPicPr>
                  <pic:blipFill>
                    <a:blip r:embed="rId18"/>
                    <a:stretch>
                      <a:fillRect/>
                    </a:stretch>
                  </pic:blipFill>
                  <pic:spPr>
                    <a:xfrm>
                      <a:off x="0" y="0"/>
                      <a:ext cx="5943600" cy="2705735"/>
                    </a:xfrm>
                    <a:prstGeom prst="rect">
                      <a:avLst/>
                    </a:prstGeom>
                  </pic:spPr>
                </pic:pic>
              </a:graphicData>
            </a:graphic>
          </wp:inline>
        </w:drawing>
      </w:r>
    </w:p>
    <w:p w:rsidR="00397B04" w:rsidRPr="00E64801" w:rsidRDefault="00397B04" w:rsidP="00D46725"/>
    <w:p w:rsidR="0062673C" w:rsidRPr="00E64801" w:rsidRDefault="00627628" w:rsidP="00D46725">
      <w:r w:rsidRPr="00E64801">
        <w:t xml:space="preserve">Această creștere provine, în mare parte din </w:t>
      </w:r>
      <w:r w:rsidR="006B46D3" w:rsidRPr="00E64801">
        <w:t>indemniza</w:t>
      </w:r>
      <w:r w:rsidR="00CA7E6B" w:rsidRPr="00E64801">
        <w:t>ț</w:t>
      </w:r>
      <w:r w:rsidR="006B46D3" w:rsidRPr="00E64801">
        <w:t>iile acordate persoanelor cu handicap</w:t>
      </w:r>
    </w:p>
    <w:p w:rsidR="00A52D66" w:rsidRPr="00E64801" w:rsidRDefault="006B46D3" w:rsidP="00A52D66">
      <w:pPr>
        <w:keepNext/>
      </w:pPr>
      <w:r w:rsidRPr="00E64801">
        <w:rPr>
          <w:noProof/>
          <w:lang w:val="en-US"/>
        </w:rPr>
        <w:lastRenderedPageBreak/>
        <w:drawing>
          <wp:inline distT="0" distB="0" distL="0" distR="0">
            <wp:extent cx="5943600" cy="2795270"/>
            <wp:effectExtent l="0" t="0" r="0" b="5080"/>
            <wp:docPr id="32037947" name="Picture 1" descr="A bar code with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7947" name="Picture 1" descr="A bar code with blue lines&#10;&#10;Description automatically generated with medium confidence"/>
                    <pic:cNvPicPr/>
                  </pic:nvPicPr>
                  <pic:blipFill>
                    <a:blip r:embed="rId19"/>
                    <a:stretch>
                      <a:fillRect/>
                    </a:stretch>
                  </pic:blipFill>
                  <pic:spPr>
                    <a:xfrm>
                      <a:off x="0" y="0"/>
                      <a:ext cx="5943600" cy="2795270"/>
                    </a:xfrm>
                    <a:prstGeom prst="rect">
                      <a:avLst/>
                    </a:prstGeom>
                  </pic:spPr>
                </pic:pic>
              </a:graphicData>
            </a:graphic>
          </wp:inline>
        </w:drawing>
      </w:r>
    </w:p>
    <w:p w:rsidR="006B46D3" w:rsidRPr="00E64801" w:rsidRDefault="00A52D66" w:rsidP="00A52D66">
      <w:pPr>
        <w:pStyle w:val="Caption"/>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6</w:t>
      </w:r>
      <w:r w:rsidR="00243582" w:rsidRPr="00E64801">
        <w:fldChar w:fldCharType="end"/>
      </w:r>
      <w:r w:rsidRPr="00E64801">
        <w:t xml:space="preserve"> Indemniza</w:t>
      </w:r>
      <w:r w:rsidR="00CA7E6B" w:rsidRPr="00E64801">
        <w:t>ț</w:t>
      </w:r>
      <w:r w:rsidRPr="00E64801">
        <w:t>ii persoane cu handicap și asisten</w:t>
      </w:r>
      <w:r w:rsidR="00CA7E6B" w:rsidRPr="00E64801">
        <w:t>ț</w:t>
      </w:r>
      <w:r w:rsidRPr="00E64801">
        <w:t>i personali - sume cheltuite</w:t>
      </w:r>
    </w:p>
    <w:p w:rsidR="006B46D3" w:rsidRPr="00E64801" w:rsidRDefault="006B46D3" w:rsidP="00D46725">
      <w:r w:rsidRPr="00E64801">
        <w:t xml:space="preserve">În timp ce </w:t>
      </w:r>
      <w:r w:rsidR="001F2F75" w:rsidRPr="00E64801">
        <w:t>din perspectiva sumelor acordate ca ajutor social, se înregistrează o ușoară scădere, ca urmare a proceselor de digitalizare a activită</w:t>
      </w:r>
      <w:r w:rsidR="00CA7E6B" w:rsidRPr="00E64801">
        <w:t>ț</w:t>
      </w:r>
      <w:r w:rsidR="001F2F75" w:rsidRPr="00E64801">
        <w:t>ii de verificare a dosarelor și a creșterii calită</w:t>
      </w:r>
      <w:r w:rsidR="00CA7E6B" w:rsidRPr="00E64801">
        <w:t>ț</w:t>
      </w:r>
      <w:r w:rsidR="001F2F75" w:rsidRPr="00E64801">
        <w:t>ii vie</w:t>
      </w:r>
      <w:r w:rsidR="00CA7E6B" w:rsidRPr="00E64801">
        <w:t>ț</w:t>
      </w:r>
      <w:r w:rsidR="001F2F75" w:rsidRPr="00E64801">
        <w:t>ii în municipiu, respectiv a creării unor noi locuri de muncă.</w:t>
      </w:r>
    </w:p>
    <w:p w:rsidR="00A52D66" w:rsidRPr="00E64801" w:rsidRDefault="001F2F75" w:rsidP="00A52D66">
      <w:pPr>
        <w:keepNext/>
      </w:pPr>
      <w:r w:rsidRPr="00E64801">
        <w:rPr>
          <w:noProof/>
          <w:lang w:val="en-US"/>
        </w:rPr>
        <w:drawing>
          <wp:inline distT="0" distB="0" distL="0" distR="0">
            <wp:extent cx="5943600" cy="2971800"/>
            <wp:effectExtent l="0" t="0" r="0" b="0"/>
            <wp:docPr id="423386476" name="Picture 1" descr="A graph of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86476" name="Picture 1" descr="A graph of blue lines&#10;&#10;Description automatically generated"/>
                    <pic:cNvPicPr/>
                  </pic:nvPicPr>
                  <pic:blipFill>
                    <a:blip r:embed="rId20"/>
                    <a:stretch>
                      <a:fillRect/>
                    </a:stretch>
                  </pic:blipFill>
                  <pic:spPr>
                    <a:xfrm>
                      <a:off x="0" y="0"/>
                      <a:ext cx="5943600" cy="2971800"/>
                    </a:xfrm>
                    <a:prstGeom prst="rect">
                      <a:avLst/>
                    </a:prstGeom>
                  </pic:spPr>
                </pic:pic>
              </a:graphicData>
            </a:graphic>
          </wp:inline>
        </w:drawing>
      </w:r>
    </w:p>
    <w:p w:rsidR="001F2F75" w:rsidRPr="00E64801" w:rsidRDefault="00A52D66" w:rsidP="00A52D66">
      <w:pPr>
        <w:pStyle w:val="Caption"/>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7</w:t>
      </w:r>
      <w:r w:rsidR="00243582" w:rsidRPr="00E64801">
        <w:fldChar w:fldCharType="end"/>
      </w:r>
      <w:r w:rsidRPr="00E64801">
        <w:t xml:space="preserve"> Ajutorul social - sume nete</w:t>
      </w:r>
    </w:p>
    <w:p w:rsidR="00C3286A" w:rsidRPr="00E64801" w:rsidRDefault="00A34751" w:rsidP="00C3286A">
      <w:pPr>
        <w:keepNext/>
      </w:pPr>
      <w:r w:rsidRPr="00E64801">
        <w:rPr>
          <w:noProof/>
          <w:lang w:val="en-US"/>
        </w:rPr>
        <w:lastRenderedPageBreak/>
        <w:drawing>
          <wp:inline distT="0" distB="0" distL="0" distR="0">
            <wp:extent cx="5943600" cy="4133215"/>
            <wp:effectExtent l="0" t="0" r="0" b="635"/>
            <wp:docPr id="112412845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8456" name="Picture 1" descr="A map of a city&#10;&#10;Description automatically generated"/>
                    <pic:cNvPicPr/>
                  </pic:nvPicPr>
                  <pic:blipFill>
                    <a:blip r:embed="rId21" cstate="print"/>
                    <a:stretch>
                      <a:fillRect/>
                    </a:stretch>
                  </pic:blipFill>
                  <pic:spPr>
                    <a:xfrm>
                      <a:off x="0" y="0"/>
                      <a:ext cx="5943600" cy="4133215"/>
                    </a:xfrm>
                    <a:prstGeom prst="rect">
                      <a:avLst/>
                    </a:prstGeom>
                  </pic:spPr>
                </pic:pic>
              </a:graphicData>
            </a:graphic>
          </wp:inline>
        </w:drawing>
      </w:r>
    </w:p>
    <w:p w:rsidR="0062673C" w:rsidRPr="00E64801" w:rsidRDefault="00C3286A" w:rsidP="00C3286A">
      <w:pPr>
        <w:pStyle w:val="Caption"/>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8</w:t>
      </w:r>
      <w:r w:rsidR="00243582" w:rsidRPr="00E64801">
        <w:fldChar w:fldCharType="end"/>
      </w:r>
      <w:r w:rsidRPr="00E64801">
        <w:t xml:space="preserve"> Polarizarea beneficiiilor sociale la nivelul Municipiului Baia Mare, în perioada 2018-2024</w:t>
      </w:r>
    </w:p>
    <w:p w:rsidR="00A34751" w:rsidRDefault="00A34751" w:rsidP="00D46725">
      <w:r w:rsidRPr="00E64801">
        <w:t xml:space="preserve">La nivelul Municipiului se remarcă o </w:t>
      </w:r>
      <w:r w:rsidR="00C3286A" w:rsidRPr="00E64801">
        <w:t>polarizare a beneficiilor sociale în zonele vest și sud</w:t>
      </w:r>
      <w:r w:rsidR="00533BA4" w:rsidRPr="00E64801">
        <w:t>.</w:t>
      </w:r>
    </w:p>
    <w:p w:rsidR="00851D41" w:rsidRPr="00851D41" w:rsidRDefault="00851D41" w:rsidP="00851D41">
      <w:r w:rsidRPr="00851D41">
        <w:rPr>
          <w:b/>
          <w:bCs/>
        </w:rPr>
        <w:t>Distribuție spațială și concentrare a vulnerabilităților sociale</w:t>
      </w:r>
    </w:p>
    <w:p w:rsidR="00851D41" w:rsidRPr="00851D41" w:rsidRDefault="00851D41" w:rsidP="00700AE1">
      <w:pPr>
        <w:numPr>
          <w:ilvl w:val="0"/>
          <w:numId w:val="59"/>
        </w:numPr>
        <w:jc w:val="both"/>
      </w:pPr>
      <w:r w:rsidRPr="00851D41">
        <w:t>Beneficiarii serviciilor sociale sunt aglomerați în clustere urbane clar definite (de exemplu, sud-vestul municipiului și câteva “insule” în est și centru). Această polarizare indică acumularea de factori de risc socio-economici (venituri scăzute, locuințe precare, acces inegal la servicii de sănătate și ocupare) în anumite cartiere, ceea ce degradează capacitatea de adaptare individuală și colectivă. (Fundamente teoretice: conceptul de vulnerabilitate socială în fața șocurilor urbane).</w:t>
      </w:r>
    </w:p>
    <w:p w:rsidR="00851D41" w:rsidRPr="00E64801" w:rsidRDefault="00851D41" w:rsidP="00D46725"/>
    <w:p w:rsidR="00E33F60" w:rsidRPr="00E64801" w:rsidRDefault="00E33F60" w:rsidP="00D46725">
      <w:r w:rsidRPr="00E64801">
        <w:t xml:space="preserve">Sub aspectul impactului schimbărilor climatice asupra </w:t>
      </w:r>
      <w:r w:rsidR="001A1325" w:rsidRPr="00E64801">
        <w:t>municipiului, a fost analizată Insula de Căldură Urbană, respectiv cele mai fierbin</w:t>
      </w:r>
      <w:r w:rsidR="00CA7E6B" w:rsidRPr="00E64801">
        <w:t>ț</w:t>
      </w:r>
      <w:r w:rsidR="001A1325" w:rsidRPr="00E64801">
        <w:t>i  puncte din localitate, prezentate în figura următoare:</w:t>
      </w:r>
    </w:p>
    <w:p w:rsidR="001A1325" w:rsidRPr="00E64801" w:rsidRDefault="001A1325" w:rsidP="001A1325">
      <w:pPr>
        <w:keepNext/>
      </w:pPr>
      <w:r w:rsidRPr="00E64801">
        <w:rPr>
          <w:noProof/>
          <w:lang w:val="en-US"/>
        </w:rPr>
        <w:lastRenderedPageBreak/>
        <w:drawing>
          <wp:inline distT="0" distB="0" distL="0" distR="0">
            <wp:extent cx="5943600" cy="3387725"/>
            <wp:effectExtent l="0" t="0" r="0" b="3175"/>
            <wp:docPr id="199875227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52276" name="Picture 1" descr="A map of a city&#10;&#10;Description automatically generated"/>
                    <pic:cNvPicPr/>
                  </pic:nvPicPr>
                  <pic:blipFill>
                    <a:blip r:embed="rId22" cstate="print"/>
                    <a:stretch>
                      <a:fillRect/>
                    </a:stretch>
                  </pic:blipFill>
                  <pic:spPr>
                    <a:xfrm>
                      <a:off x="0" y="0"/>
                      <a:ext cx="5943600" cy="3387725"/>
                    </a:xfrm>
                    <a:prstGeom prst="rect">
                      <a:avLst/>
                    </a:prstGeom>
                  </pic:spPr>
                </pic:pic>
              </a:graphicData>
            </a:graphic>
          </wp:inline>
        </w:drawing>
      </w:r>
    </w:p>
    <w:p w:rsidR="001A1325" w:rsidRPr="00E64801" w:rsidRDefault="001A1325" w:rsidP="001A1325">
      <w:pPr>
        <w:pStyle w:val="Caption"/>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9</w:t>
      </w:r>
      <w:r w:rsidR="00243582" w:rsidRPr="00E64801">
        <w:fldChar w:fldCharType="end"/>
      </w:r>
      <w:r w:rsidRPr="00E64801">
        <w:t xml:space="preserve"> Insula de căldură urbană în Municipiul Baia Mare, sursa - proiect integrate www.integrate.indecosoft.ro, pentru data de 22.08.2023</w:t>
      </w:r>
    </w:p>
    <w:p w:rsidR="001A1325" w:rsidRDefault="001A1325" w:rsidP="00D46725">
      <w:r w:rsidRPr="00E64801">
        <w:t>Se observă o corela</w:t>
      </w:r>
      <w:r w:rsidR="00CA7E6B" w:rsidRPr="00E64801">
        <w:t>ț</w:t>
      </w:r>
      <w:r w:rsidRPr="00E64801">
        <w:t xml:space="preserve">ie între zona de vest și sud a </w:t>
      </w:r>
      <w:r w:rsidR="00643067" w:rsidRPr="00E64801">
        <w:t>Municipiului între condi</w:t>
      </w:r>
      <w:r w:rsidR="00CA7E6B" w:rsidRPr="00E64801">
        <w:t>ț</w:t>
      </w:r>
      <w:r w:rsidR="00643067" w:rsidRPr="00E64801">
        <w:t>iile de mediu afectate de insulele de căldură urbană și zonel</w:t>
      </w:r>
      <w:r w:rsidR="00201DB4" w:rsidRPr="00E64801">
        <w:t>e de polarizare a acordării beneficiilor sociale, reprezentând implicit o corelare cu calitatea locuirii și a spa</w:t>
      </w:r>
      <w:r w:rsidR="00CA7E6B" w:rsidRPr="00E64801">
        <w:t>ț</w:t>
      </w:r>
      <w:r w:rsidR="00201DB4" w:rsidRPr="00E64801">
        <w:t>iilor verzi urbane.  Astfel, este recomandabilă o interven</w:t>
      </w:r>
      <w:r w:rsidR="00CA7E6B" w:rsidRPr="00E64801">
        <w:t>ț</w:t>
      </w:r>
      <w:r w:rsidR="00201DB4" w:rsidRPr="00E64801">
        <w:t>ie în c</w:t>
      </w:r>
      <w:r w:rsidR="002F52C7" w:rsidRPr="00E64801">
        <w:t>artierele afectate de ambele fenomene sub aspectul îmbunătă</w:t>
      </w:r>
      <w:r w:rsidR="00CA7E6B" w:rsidRPr="00E64801">
        <w:t>ț</w:t>
      </w:r>
      <w:r w:rsidR="002F52C7" w:rsidRPr="00E64801">
        <w:t>irii condi</w:t>
      </w:r>
      <w:r w:rsidR="00CA7E6B" w:rsidRPr="00E64801">
        <w:t>ț</w:t>
      </w:r>
      <w:r w:rsidR="002F52C7" w:rsidRPr="00E64801">
        <w:t>iilor de mediu în scopul solu</w:t>
      </w:r>
      <w:r w:rsidR="00CA7E6B" w:rsidRPr="00E64801">
        <w:t>ț</w:t>
      </w:r>
      <w:r w:rsidR="002F52C7" w:rsidRPr="00E64801">
        <w:t>ionării par</w:t>
      </w:r>
      <w:r w:rsidR="00CA7E6B" w:rsidRPr="00E64801">
        <w:t>ț</w:t>
      </w:r>
      <w:r w:rsidR="002F52C7" w:rsidRPr="00E64801">
        <w:t>iale a problemelor sociale.</w:t>
      </w:r>
    </w:p>
    <w:p w:rsidR="00851D41" w:rsidRPr="00851D41" w:rsidRDefault="00851D41" w:rsidP="00851D41">
      <w:r w:rsidRPr="00851D41">
        <w:rPr>
          <w:b/>
          <w:bCs/>
        </w:rPr>
        <w:t>Suprapunerea expunerii termice cu concentrațiile de vulnerabilitate socială</w:t>
      </w:r>
    </w:p>
    <w:p w:rsidR="00851D41" w:rsidRDefault="00851D41" w:rsidP="00700AE1">
      <w:pPr>
        <w:numPr>
          <w:ilvl w:val="0"/>
          <w:numId w:val="60"/>
        </w:numPr>
        <w:jc w:val="both"/>
      </w:pPr>
      <w:r w:rsidRPr="00851D41">
        <w:t>Zonele cu densitate mare de beneficiari sociali coincide  parțial cu “hotspot”-urile insulei de căldură urbană, generând o expunere dublă: (a) vulnerabilitate socio-economică și (b) expunere climatică extremă. Aceasta crește riscul de efecte adverse asupra sănătății (insolație, afecțiuni cardiovasculare/respiratorii, stres termic), mai ales la grupuri cu resurse limitate pentru răcire sau mobilitate.</w:t>
      </w:r>
    </w:p>
    <w:p w:rsidR="00851D41" w:rsidRPr="00851D41" w:rsidRDefault="00851D41" w:rsidP="00851D41">
      <w:pPr>
        <w:jc w:val="both"/>
      </w:pPr>
      <w:r w:rsidRPr="00851D41">
        <w:rPr>
          <w:b/>
          <w:bCs/>
        </w:rPr>
        <w:t>Mecanisme potențiale care alimentează această corelație</w:t>
      </w:r>
    </w:p>
    <w:p w:rsidR="00851D41" w:rsidRPr="00851D41" w:rsidRDefault="00851D41" w:rsidP="00700AE1">
      <w:pPr>
        <w:numPr>
          <w:ilvl w:val="0"/>
          <w:numId w:val="61"/>
        </w:numPr>
        <w:jc w:val="both"/>
      </w:pPr>
      <w:r w:rsidRPr="00851D41">
        <w:t>Lipsa infrastructurii verzi (</w:t>
      </w:r>
      <w:r>
        <w:t>umbrire</w:t>
      </w:r>
      <w:r w:rsidRPr="00851D41">
        <w:t xml:space="preserve">, acoperișuri cu reflecție termică scăzută, suprafețe </w:t>
      </w:r>
      <w:r>
        <w:t>impermeabile</w:t>
      </w:r>
      <w:r w:rsidRPr="00851D41">
        <w:t xml:space="preserve"> extinse) în cartierele vulnerabile agravează insula de căldură; aceste zone au adesea investiții istorice reduse în amenajări care atenuează temperatura. </w:t>
      </w:r>
    </w:p>
    <w:p w:rsidR="00851D41" w:rsidRPr="00851D41" w:rsidRDefault="00851D41" w:rsidP="00700AE1">
      <w:pPr>
        <w:numPr>
          <w:ilvl w:val="0"/>
          <w:numId w:val="61"/>
        </w:numPr>
        <w:jc w:val="both"/>
      </w:pPr>
      <w:r w:rsidRPr="00851D41">
        <w:t xml:space="preserve">Sărăcia energetică face ca locuințele din aceste grupuri să fie slab adaptate la valuri de căldură (fără sisteme eficiente de ventilație sau răcire), amplificând impactul termic asupra populației. </w:t>
      </w:r>
    </w:p>
    <w:p w:rsidR="00851D41" w:rsidRPr="00851D41" w:rsidRDefault="00851D41" w:rsidP="00700AE1">
      <w:pPr>
        <w:numPr>
          <w:ilvl w:val="0"/>
          <w:numId w:val="61"/>
        </w:numPr>
        <w:jc w:val="both"/>
      </w:pPr>
      <w:r w:rsidRPr="00851D41">
        <w:t xml:space="preserve">Deficite instituționale și de coordonare între planificarea urbană, sănătate publică și servicii sociale pot conduce la intervenții fragmentate, nereușind să abordeze combinația de riscuri duale. </w:t>
      </w:r>
    </w:p>
    <w:p w:rsidR="00851D41" w:rsidRPr="00851D41" w:rsidRDefault="00851D41" w:rsidP="00851D41">
      <w:pPr>
        <w:jc w:val="both"/>
      </w:pPr>
      <w:r w:rsidRPr="00851D41">
        <w:rPr>
          <w:b/>
          <w:bCs/>
        </w:rPr>
        <w:lastRenderedPageBreak/>
        <w:t>Implicatii pentru livrarea serviciilor sociale</w:t>
      </w:r>
    </w:p>
    <w:p w:rsidR="00851D41" w:rsidRPr="00851D41" w:rsidRDefault="00851D41" w:rsidP="00700AE1">
      <w:pPr>
        <w:numPr>
          <w:ilvl w:val="0"/>
          <w:numId w:val="62"/>
        </w:numPr>
        <w:jc w:val="both"/>
      </w:pPr>
      <w:r w:rsidRPr="00851D41">
        <w:t xml:space="preserve">Modelele convenționale de alocare “uniformă” a serviciilor sociale nu reflectă distribuția dublă a riscurilor; fără stratificare spațială și integrare cu date climatice, resursele riscă să nu ajungă la cei cu cea mai mare nevoie. </w:t>
      </w:r>
    </w:p>
    <w:p w:rsidR="00851D41" w:rsidRPr="00851D41" w:rsidRDefault="00851D41" w:rsidP="00700AE1">
      <w:pPr>
        <w:numPr>
          <w:ilvl w:val="0"/>
          <w:numId w:val="62"/>
        </w:numPr>
        <w:jc w:val="both"/>
      </w:pPr>
      <w:r w:rsidRPr="00851D41">
        <w:t xml:space="preserve">Lipsa unei hărți operaționale care să includă simultan (i) vulnerabilitate socială, (ii) expunere la căldură și (iii) capacitate de adaptare locală face dificilă prioritizarea eficientă a intervențiilor. </w:t>
      </w:r>
    </w:p>
    <w:p w:rsidR="00851D41" w:rsidRPr="00851D41" w:rsidRDefault="00851D41" w:rsidP="00851D41">
      <w:pPr>
        <w:jc w:val="both"/>
      </w:pPr>
      <w:r w:rsidRPr="00851D41">
        <w:rPr>
          <w:b/>
          <w:bCs/>
        </w:rPr>
        <w:t>Dimensiuni de echitate și justiție socio-ecologică</w:t>
      </w:r>
    </w:p>
    <w:p w:rsidR="00851D41" w:rsidRPr="00851D41" w:rsidRDefault="00851D41" w:rsidP="00700AE1">
      <w:pPr>
        <w:numPr>
          <w:ilvl w:val="0"/>
          <w:numId w:val="63"/>
        </w:numPr>
        <w:jc w:val="both"/>
      </w:pPr>
      <w:r w:rsidRPr="00851D41">
        <w:t xml:space="preserve">Distribuția neuniformă a riscurilor combină inechități sociale cu inechități de mediu, ceea ce este caracteristic unui deficit de justiție socio-ecologică: grupurile deja marginalizate suportă costuri disproporționate ale expunerii continue la căldură. </w:t>
      </w:r>
    </w:p>
    <w:p w:rsidR="00851D41" w:rsidRPr="00851D41" w:rsidRDefault="00851D41" w:rsidP="00851D41">
      <w:pPr>
        <w:jc w:val="both"/>
      </w:pPr>
      <w:r>
        <w:rPr>
          <w:b/>
          <w:bCs/>
        </w:rPr>
        <w:t>R</w:t>
      </w:r>
      <w:r w:rsidRPr="00851D41">
        <w:rPr>
          <w:b/>
          <w:bCs/>
        </w:rPr>
        <w:t>isc de efecte secundare ale intervențiilor dacă nu sunt proiectate echitabil</w:t>
      </w:r>
    </w:p>
    <w:p w:rsidR="00851D41" w:rsidRPr="00851D41" w:rsidRDefault="00851D41" w:rsidP="00700AE1">
      <w:pPr>
        <w:numPr>
          <w:ilvl w:val="0"/>
          <w:numId w:val="64"/>
        </w:numPr>
        <w:jc w:val="both"/>
      </w:pPr>
      <w:r w:rsidRPr="00851D41">
        <w:t>Intervențiile verzi sau de consolidare a infrastructurii în aceste zone pot declanșa “</w:t>
      </w:r>
      <w:r>
        <w:t>gentrificare ecologică</w:t>
      </w:r>
      <w:r w:rsidRPr="00851D41">
        <w:t xml:space="preserve">” </w:t>
      </w:r>
      <w:r>
        <w:t>-</w:t>
      </w:r>
      <w:r w:rsidRPr="00851D41">
        <w:t>îmbunătățirile de mediu/„verzi” (spații verzi noi, reabilitări ecologice, infrastructură climatică) cresc atractivitatea unei zone, duc la creșterea valorii proprietăților și a costului vieții și, implicit, la înlocuirea (deplasarea) locuitorilor cu venituri mici care ocupau inițial zona</w:t>
      </w:r>
      <w:r>
        <w:t xml:space="preserve">- </w:t>
      </w:r>
      <w:r w:rsidRPr="00851D41">
        <w:t>dacă nu există măsuri concomitente de protecție a locuirii pentru beneficiarii actuali, relocând tocmai populațiile vulnerabile pe care se intenționa să le susțină</w:t>
      </w:r>
    </w:p>
    <w:p w:rsidR="00F22AF7" w:rsidRPr="00E64801" w:rsidRDefault="00F22AF7" w:rsidP="00F22AF7">
      <w:pPr>
        <w:keepNext/>
        <w:ind w:left="360"/>
      </w:pPr>
      <w:r w:rsidRPr="00E64801">
        <w:rPr>
          <w:noProof/>
          <w:lang w:val="en-US"/>
        </w:rPr>
        <w:drawing>
          <wp:inline distT="0" distB="0" distL="0" distR="0">
            <wp:extent cx="5784477" cy="3861880"/>
            <wp:effectExtent l="0" t="0" r="6985" b="5715"/>
            <wp:docPr id="19497670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6704" name="Picture 1" descr="A map of a city&#10;&#10;Description automatically generated"/>
                    <pic:cNvPicPr/>
                  </pic:nvPicPr>
                  <pic:blipFill>
                    <a:blip r:embed="rId23" cstate="print"/>
                    <a:stretch>
                      <a:fillRect/>
                    </a:stretch>
                  </pic:blipFill>
                  <pic:spPr>
                    <a:xfrm>
                      <a:off x="0" y="0"/>
                      <a:ext cx="5805353" cy="3875818"/>
                    </a:xfrm>
                    <a:prstGeom prst="rect">
                      <a:avLst/>
                    </a:prstGeom>
                  </pic:spPr>
                </pic:pic>
              </a:graphicData>
            </a:graphic>
          </wp:inline>
        </w:drawing>
      </w:r>
    </w:p>
    <w:p w:rsidR="00F22AF7" w:rsidRPr="00E64801" w:rsidRDefault="00F22AF7" w:rsidP="00F22AF7">
      <w:pPr>
        <w:pStyle w:val="Caption"/>
        <w:ind w:left="720"/>
      </w:pPr>
      <w:r w:rsidRPr="00E64801">
        <w:t xml:space="preserve">Figura </w:t>
      </w:r>
      <w:r w:rsidR="00243582" w:rsidRPr="00E64801">
        <w:fldChar w:fldCharType="begin"/>
      </w:r>
      <w:r w:rsidRPr="00E64801">
        <w:instrText xml:space="preserve"> SEQ Figura \* ARABIC </w:instrText>
      </w:r>
      <w:r w:rsidR="00243582" w:rsidRPr="00E64801">
        <w:fldChar w:fldCharType="separate"/>
      </w:r>
      <w:r w:rsidR="00814548">
        <w:rPr>
          <w:noProof/>
        </w:rPr>
        <w:t>10</w:t>
      </w:r>
      <w:r w:rsidR="00243582" w:rsidRPr="00E64801">
        <w:fldChar w:fldCharType="end"/>
      </w:r>
      <w:r w:rsidRPr="00E64801">
        <w:t xml:space="preserve"> Corelarea zonelor cu intensitate ridicată a beneficiilor sociale acordate, respectiv zone expuse la impactul schimbărilor climatice (insule de căldură urbană).</w:t>
      </w:r>
    </w:p>
    <w:p w:rsidR="00851D41" w:rsidRPr="00E64801" w:rsidRDefault="00851D41" w:rsidP="00D46725"/>
    <w:p w:rsidR="00851D41" w:rsidRPr="00851D41" w:rsidRDefault="00851D41" w:rsidP="00F22AF7">
      <w:pPr>
        <w:spacing w:after="0" w:line="276" w:lineRule="auto"/>
        <w:jc w:val="both"/>
        <w:rPr>
          <w:b/>
          <w:bCs/>
        </w:rPr>
      </w:pPr>
      <w:r w:rsidRPr="00851D41">
        <w:rPr>
          <w:b/>
          <w:bCs/>
        </w:rPr>
        <w:t>Măsuri remediale structurate pe orizonturi temporale</w:t>
      </w:r>
    </w:p>
    <w:p w:rsidR="00851D41" w:rsidRPr="00851D41" w:rsidRDefault="00851D41" w:rsidP="00F22AF7">
      <w:pPr>
        <w:spacing w:after="0" w:line="276" w:lineRule="auto"/>
        <w:jc w:val="both"/>
        <w:rPr>
          <w:b/>
          <w:bCs/>
        </w:rPr>
      </w:pPr>
      <w:r w:rsidRPr="00851D41">
        <w:rPr>
          <w:b/>
          <w:bCs/>
        </w:rPr>
        <w:t>A. Pe termen scurt (0–2 ani) – adaptare operațională și protecția directă a grupurilor vulnerabile</w:t>
      </w:r>
    </w:p>
    <w:p w:rsidR="00851D41" w:rsidRPr="00851D41" w:rsidRDefault="00851D41" w:rsidP="00700AE1">
      <w:pPr>
        <w:numPr>
          <w:ilvl w:val="0"/>
          <w:numId w:val="65"/>
        </w:numPr>
        <w:spacing w:after="0" w:line="276" w:lineRule="auto"/>
        <w:jc w:val="both"/>
      </w:pPr>
      <w:r w:rsidRPr="00851D41">
        <w:t>Instituirea unui plan de urgență pentru valuri de căldură: deschidere de centre de răcire situate în interiorul sau în vecinătatea zonelor cu concentrație mare de beneficiari sociali; acces gratuit, mobilitate facilă și comunicare adaptată (prin asistenți sociali, cluburi de cartier, mese de informare).</w:t>
      </w:r>
    </w:p>
    <w:p w:rsidR="00851D41" w:rsidRPr="00851D41" w:rsidRDefault="00851D41" w:rsidP="00700AE1">
      <w:pPr>
        <w:numPr>
          <w:ilvl w:val="0"/>
          <w:numId w:val="65"/>
        </w:numPr>
        <w:spacing w:after="0" w:line="276" w:lineRule="auto"/>
        <w:jc w:val="both"/>
      </w:pPr>
      <w:r w:rsidRPr="00851D41">
        <w:t xml:space="preserve">Campanii active de identificare și monitorizare a persoanelor cu risc (vârstnici, persoane cu boli cronice, familii cu venituri mici) în zonele de hotspot, prin lucru coordonat al asistenților sociali și servicii mobile; includ “check-in”-uri la domiciliu pe perioade de căldură intensă. </w:t>
      </w:r>
    </w:p>
    <w:p w:rsidR="00851D41" w:rsidRPr="00851D41" w:rsidRDefault="00851D41" w:rsidP="00700AE1">
      <w:pPr>
        <w:numPr>
          <w:ilvl w:val="0"/>
          <w:numId w:val="65"/>
        </w:numPr>
        <w:spacing w:after="0" w:line="276" w:lineRule="auto"/>
        <w:jc w:val="both"/>
      </w:pPr>
      <w:r w:rsidRPr="00851D41">
        <w:t xml:space="preserve">Suport energetic temporar: subvenționarea costurilor de răcire (electricitate, ventilatoare) pentru beneficiarii de asistență socială, prin programe de tip “energy assistance” și acorduri cu furnizorii de utilități pentru suspendarea deconectărilor în perioade critice. </w:t>
      </w:r>
    </w:p>
    <w:p w:rsidR="00851D41" w:rsidRPr="00851D41" w:rsidRDefault="00851D41" w:rsidP="00700AE1">
      <w:pPr>
        <w:numPr>
          <w:ilvl w:val="0"/>
          <w:numId w:val="65"/>
        </w:numPr>
        <w:spacing w:after="0" w:line="276" w:lineRule="auto"/>
        <w:jc w:val="both"/>
      </w:pPr>
      <w:r w:rsidRPr="00851D41">
        <w:t>Distribuție de kituri de răcire/educație: ventilatoare pasive, materiale informative despre semnele insolației și comportamente de auto-protecție; instruirea personalului social pentru includerea riscului termic în evaluările de nevoie.</w:t>
      </w:r>
    </w:p>
    <w:p w:rsidR="00851D41" w:rsidRPr="00851D41" w:rsidRDefault="00851D41" w:rsidP="00F22AF7">
      <w:pPr>
        <w:spacing w:after="0" w:line="276" w:lineRule="auto"/>
        <w:jc w:val="both"/>
        <w:rPr>
          <w:b/>
          <w:bCs/>
        </w:rPr>
      </w:pPr>
      <w:r w:rsidRPr="00851D41">
        <w:rPr>
          <w:b/>
          <w:bCs/>
        </w:rPr>
        <w:t>B. Pe termen mediu (2–5 ani) – reducerea expunerii și consolidarea rezilienței</w:t>
      </w:r>
    </w:p>
    <w:p w:rsidR="00851D41" w:rsidRPr="00851D41" w:rsidRDefault="00851D41" w:rsidP="00700AE1">
      <w:pPr>
        <w:numPr>
          <w:ilvl w:val="0"/>
          <w:numId w:val="66"/>
        </w:numPr>
        <w:spacing w:after="0" w:line="276" w:lineRule="auto"/>
        <w:jc w:val="both"/>
      </w:pPr>
      <w:r w:rsidRPr="00851D41">
        <w:t xml:space="preserve">Implementarea unei platforme GIS integrate care corelează date despre beneficiari ai serviciilor sociale, sănătate și insule termice pentru prioritizarea intervențiilor (alocări de resurse, locuri pentru centre comunitare, programe de reabilitare locativă). </w:t>
      </w:r>
    </w:p>
    <w:p w:rsidR="00851D41" w:rsidRPr="00851D41" w:rsidRDefault="00851D41" w:rsidP="00700AE1">
      <w:pPr>
        <w:numPr>
          <w:ilvl w:val="0"/>
          <w:numId w:val="66"/>
        </w:numPr>
        <w:spacing w:after="0" w:line="276" w:lineRule="auto"/>
        <w:jc w:val="both"/>
      </w:pPr>
      <w:r w:rsidRPr="00851D41">
        <w:t>Intervenții de infrastructură verde în cartierele vulnerabile: plantare de copaci stradali, parcuri de proximitate (“</w:t>
      </w:r>
      <w:r w:rsidR="00F22AF7">
        <w:t>buzunare verzi</w:t>
      </w:r>
      <w:r w:rsidRPr="00851D41">
        <w:t>”), acoperișuri verzi, “</w:t>
      </w:r>
      <w:r w:rsidR="00F22AF7">
        <w:t>pavaje reci</w:t>
      </w:r>
      <w:r w:rsidRPr="00851D41">
        <w:t xml:space="preserve">” și elemente de umbrire la punctele de transport și spațiile publice. Proiectarea cu implicarea comunității pentru acceptabilitate și întreținere, plus măsuri anti-gentrificare. </w:t>
      </w:r>
    </w:p>
    <w:p w:rsidR="00851D41" w:rsidRPr="00851D41" w:rsidRDefault="00851D41" w:rsidP="00700AE1">
      <w:pPr>
        <w:numPr>
          <w:ilvl w:val="0"/>
          <w:numId w:val="66"/>
        </w:numPr>
        <w:spacing w:after="0" w:line="276" w:lineRule="auto"/>
        <w:jc w:val="both"/>
      </w:pPr>
      <w:r w:rsidRPr="00851D41">
        <w:t xml:space="preserve">Reabilitarea locuințelor sociale sau locuințelor ocupate de beneficiari cu accent pe eficiența energetică și adaptări pasive: izolații, acoperișuri reflectorizante, ventilație naturală, ferestre cu protecție solară. </w:t>
      </w:r>
    </w:p>
    <w:p w:rsidR="00851D41" w:rsidRPr="00851D41" w:rsidRDefault="00851D41" w:rsidP="00700AE1">
      <w:pPr>
        <w:numPr>
          <w:ilvl w:val="0"/>
          <w:numId w:val="66"/>
        </w:numPr>
        <w:spacing w:after="0" w:line="276" w:lineRule="auto"/>
        <w:jc w:val="both"/>
      </w:pPr>
      <w:r w:rsidRPr="00851D41">
        <w:t xml:space="preserve">Dezvoltarea de programe educaționale și de conștientizare adresate direct comunităților vulnerabile cu privire la riscurile termice și resursele disponibile; instruirea asistenților sociali în </w:t>
      </w:r>
      <w:r w:rsidR="00F22AF7">
        <w:t>domeniul sănătății legate de schimbări climatice</w:t>
      </w:r>
      <w:r w:rsidRPr="00851D41">
        <w:t xml:space="preserve">. </w:t>
      </w:r>
      <w:hyperlink r:id="rId24" w:tgtFrame="_blank" w:history="1"/>
    </w:p>
    <w:p w:rsidR="00851D41" w:rsidRPr="00851D41" w:rsidRDefault="00851D41" w:rsidP="00F22AF7">
      <w:pPr>
        <w:spacing w:after="0" w:line="276" w:lineRule="auto"/>
        <w:jc w:val="both"/>
        <w:rPr>
          <w:b/>
          <w:bCs/>
        </w:rPr>
      </w:pPr>
      <w:r w:rsidRPr="00851D41">
        <w:rPr>
          <w:b/>
          <w:bCs/>
        </w:rPr>
        <w:t>C. Pe termen lung – restructurare strategică și echitate spațială</w:t>
      </w:r>
    </w:p>
    <w:p w:rsidR="00851D41" w:rsidRPr="00851D41" w:rsidRDefault="00851D41" w:rsidP="00700AE1">
      <w:pPr>
        <w:numPr>
          <w:ilvl w:val="0"/>
          <w:numId w:val="67"/>
        </w:numPr>
        <w:spacing w:after="0" w:line="276" w:lineRule="auto"/>
        <w:jc w:val="both"/>
      </w:pPr>
      <w:r w:rsidRPr="00851D41">
        <w:t xml:space="preserve">Crearea unui mecanism intersectorial (task force sau unitate dedicată în strategia de dezvoltare socială) care să coordoneze politicile de adaptare la căldură urbană și distribuția serviciilor sociale, inclusiv guvernanță integrată între planificare urbană, sănătate publică, energie și servicii sociale. </w:t>
      </w:r>
    </w:p>
    <w:p w:rsidR="00851D41" w:rsidRPr="00851D41" w:rsidRDefault="00851D41" w:rsidP="00700AE1">
      <w:pPr>
        <w:numPr>
          <w:ilvl w:val="0"/>
          <w:numId w:val="67"/>
        </w:numPr>
        <w:spacing w:after="0" w:line="276" w:lineRule="auto"/>
        <w:jc w:val="both"/>
      </w:pPr>
      <w:r w:rsidRPr="00851D41">
        <w:t xml:space="preserve">Instituționalizarea unui cadru de echitate spațială pentru plasarea noilor servicii sociale (clinici, centre comunitare, programe de sprijin) pe baza actualizărilor periodice ale hărților de vulnerabilitate duală (socială + termică). </w:t>
      </w:r>
    </w:p>
    <w:p w:rsidR="00851D41" w:rsidRPr="00851D41" w:rsidRDefault="00851D41" w:rsidP="00700AE1">
      <w:pPr>
        <w:numPr>
          <w:ilvl w:val="0"/>
          <w:numId w:val="67"/>
        </w:numPr>
        <w:spacing w:after="0" w:line="276" w:lineRule="auto"/>
        <w:jc w:val="both"/>
      </w:pPr>
      <w:r w:rsidRPr="00851D41">
        <w:t xml:space="preserve">Investiții sistemice în infrastructura verde-albastră și materiale urbane răcoroase integrate în regulamente de dezvoltare urbană pentru a reduce permanent insulele de căldură în cartiere deficitare. </w:t>
      </w:r>
    </w:p>
    <w:p w:rsidR="00851D41" w:rsidRPr="00851D41" w:rsidRDefault="00851D41" w:rsidP="00700AE1">
      <w:pPr>
        <w:numPr>
          <w:ilvl w:val="0"/>
          <w:numId w:val="67"/>
        </w:numPr>
        <w:spacing w:after="0" w:line="276" w:lineRule="auto"/>
        <w:jc w:val="both"/>
      </w:pPr>
      <w:r w:rsidRPr="00851D41">
        <w:lastRenderedPageBreak/>
        <w:t xml:space="preserve">Crearea de oportunități de angajare locală în proiecte de adaptare (mentenanță a spațiilor verzi, clustere de reziliență), legând dezvoltarea serviciilor sociale de co-beneficii economice. </w:t>
      </w:r>
    </w:p>
    <w:p w:rsidR="00851D41" w:rsidRPr="00851D41" w:rsidRDefault="00851D41" w:rsidP="00F22AF7">
      <w:pPr>
        <w:spacing w:after="0" w:line="276" w:lineRule="auto"/>
        <w:jc w:val="both"/>
        <w:rPr>
          <w:b/>
          <w:bCs/>
        </w:rPr>
      </w:pPr>
      <w:r w:rsidRPr="00851D41">
        <w:rPr>
          <w:b/>
          <w:bCs/>
        </w:rPr>
        <w:t>Măsură de monitorizare și evaluare (KPI)</w:t>
      </w:r>
    </w:p>
    <w:p w:rsidR="00851D41" w:rsidRPr="00851D41" w:rsidRDefault="00851D41" w:rsidP="00700AE1">
      <w:pPr>
        <w:numPr>
          <w:ilvl w:val="0"/>
          <w:numId w:val="68"/>
        </w:numPr>
        <w:spacing w:after="0" w:line="276" w:lineRule="auto"/>
        <w:jc w:val="both"/>
      </w:pPr>
      <w:r w:rsidRPr="00851D41">
        <w:t>Incidența problemelor de sănătate legate de căldură (vizite medicale, spitalizări) în zonele țintă.</w:t>
      </w:r>
    </w:p>
    <w:p w:rsidR="00851D41" w:rsidRPr="00851D41" w:rsidRDefault="00851D41" w:rsidP="00700AE1">
      <w:pPr>
        <w:numPr>
          <w:ilvl w:val="0"/>
          <w:numId w:val="68"/>
        </w:numPr>
        <w:spacing w:after="0" w:line="276" w:lineRule="auto"/>
        <w:jc w:val="both"/>
      </w:pPr>
      <w:r w:rsidRPr="00851D41">
        <w:t>Acoperirea și utilizarea centrelor de răcire de către beneficiarii de asistență socială (</w:t>
      </w:r>
      <w:r>
        <w:t>accesibilizare și adoptare)</w:t>
      </w:r>
    </w:p>
    <w:p w:rsidR="00851D41" w:rsidRPr="00851D41" w:rsidRDefault="00851D41" w:rsidP="00700AE1">
      <w:pPr>
        <w:numPr>
          <w:ilvl w:val="0"/>
          <w:numId w:val="68"/>
        </w:numPr>
        <w:spacing w:after="0" w:line="276" w:lineRule="auto"/>
        <w:jc w:val="both"/>
      </w:pPr>
      <w:r w:rsidRPr="00851D41">
        <w:t>Evoluția suprafeței cu acoperire arboricolă și a infrastructurii verzi în cartiere vulnerabile.</w:t>
      </w:r>
    </w:p>
    <w:p w:rsidR="00851D41" w:rsidRPr="00851D41" w:rsidRDefault="00851D41" w:rsidP="00700AE1">
      <w:pPr>
        <w:numPr>
          <w:ilvl w:val="0"/>
          <w:numId w:val="68"/>
        </w:numPr>
        <w:spacing w:after="0" w:line="276" w:lineRule="auto"/>
        <w:jc w:val="both"/>
      </w:pPr>
      <w:r w:rsidRPr="00851D41">
        <w:t>Scăderea consumului energetic per gospodărie după intervenții de eficiență și adaptare locativă.</w:t>
      </w:r>
    </w:p>
    <w:p w:rsidR="00851D41" w:rsidRPr="00851D41" w:rsidRDefault="00851D41" w:rsidP="00700AE1">
      <w:pPr>
        <w:numPr>
          <w:ilvl w:val="0"/>
          <w:numId w:val="68"/>
        </w:numPr>
        <w:spacing w:after="0" w:line="276" w:lineRule="auto"/>
        <w:jc w:val="both"/>
      </w:pPr>
      <w:r w:rsidRPr="00851D41">
        <w:t xml:space="preserve">Satisfacția și percepția beneficiarilor privind accesul echitabil la servicii social-termice și la informație. </w:t>
      </w:r>
    </w:p>
    <w:p w:rsidR="00851D41" w:rsidRPr="00EC1879" w:rsidRDefault="00851D41" w:rsidP="00F22AF7">
      <w:pPr>
        <w:tabs>
          <w:tab w:val="num" w:pos="720"/>
        </w:tabs>
        <w:spacing w:after="0" w:line="276" w:lineRule="auto"/>
        <w:jc w:val="both"/>
        <w:rPr>
          <w:b/>
          <w:bCs/>
        </w:rPr>
      </w:pPr>
      <w:r w:rsidRPr="00EC1879">
        <w:rPr>
          <w:b/>
          <w:bCs/>
        </w:rPr>
        <w:t>R</w:t>
      </w:r>
      <w:r w:rsidRPr="00851D41">
        <w:rPr>
          <w:b/>
          <w:bCs/>
        </w:rPr>
        <w:t>isc</w:t>
      </w:r>
      <w:r w:rsidRPr="00EC1879">
        <w:rPr>
          <w:b/>
          <w:bCs/>
        </w:rPr>
        <w:t>uri</w:t>
      </w:r>
    </w:p>
    <w:p w:rsidR="00851D41" w:rsidRPr="00851D41" w:rsidRDefault="00851D41" w:rsidP="00F22AF7">
      <w:pPr>
        <w:tabs>
          <w:tab w:val="num" w:pos="720"/>
        </w:tabs>
        <w:spacing w:after="0" w:line="276" w:lineRule="auto"/>
        <w:jc w:val="both"/>
      </w:pPr>
      <w:r w:rsidRPr="00851D41">
        <w:t>Riscul de “</w:t>
      </w:r>
      <w:r>
        <w:t>gentrificare ecologică</w:t>
      </w:r>
      <w:r w:rsidRPr="00851D41">
        <w:t xml:space="preserve">” dacă intervențiile verzi nu sunt însoțite de politici de menținere a accesului locativ pentru beneficiarii actuali; se recomandă mecanisme precum trusturi comunitare sau plafonarea chiriei. </w:t>
      </w:r>
    </w:p>
    <w:p w:rsidR="00851D41" w:rsidRPr="00851D41" w:rsidRDefault="00851D41" w:rsidP="00700AE1">
      <w:pPr>
        <w:numPr>
          <w:ilvl w:val="0"/>
          <w:numId w:val="69"/>
        </w:numPr>
        <w:spacing w:after="0" w:line="276" w:lineRule="auto"/>
        <w:jc w:val="both"/>
      </w:pPr>
      <w:r w:rsidRPr="00851D41">
        <w:t xml:space="preserve">Necesitatea protejării datelor personale în integrarea bazelor de date sociale și de sănătate, cu acorduri de confidențialitate și utilizare etică. </w:t>
      </w:r>
    </w:p>
    <w:p w:rsidR="00851D41" w:rsidRPr="00851D41" w:rsidRDefault="00851D41" w:rsidP="00F22AF7">
      <w:pPr>
        <w:spacing w:after="0" w:line="276" w:lineRule="auto"/>
        <w:jc w:val="both"/>
      </w:pPr>
      <w:r w:rsidRPr="00851D41">
        <w:t>Recomandare procedurală imediată</w:t>
      </w:r>
    </w:p>
    <w:p w:rsidR="00851D41" w:rsidRPr="00851D41" w:rsidRDefault="00851D41" w:rsidP="00700AE1">
      <w:pPr>
        <w:numPr>
          <w:ilvl w:val="0"/>
          <w:numId w:val="70"/>
        </w:numPr>
        <w:spacing w:after="0" w:line="276" w:lineRule="auto"/>
        <w:jc w:val="both"/>
      </w:pPr>
      <w:r w:rsidRPr="00851D41">
        <w:t xml:space="preserve">Lansarea unei analize GIS de suprapunere între harta beneficiarilor de asistență socială și insulele de căldură pentru a defini “zonele critice” prioritare, urmată de pilotarea unui pachet </w:t>
      </w:r>
      <w:r w:rsidR="00F22AF7">
        <w:t>combinat</w:t>
      </w:r>
      <w:r w:rsidRPr="00851D41">
        <w:t xml:space="preserve">: centru de răcire + intervenție verde + asistență energetică în </w:t>
      </w:r>
      <w:r w:rsidR="005B5FC6">
        <w:t xml:space="preserve">cartierele </w:t>
      </w:r>
      <w:r w:rsidRPr="00851D41">
        <w:t xml:space="preserve"> cu cea mai mare densitate dublă de vulnerabilitate. </w:t>
      </w:r>
    </w:p>
    <w:p w:rsidR="002F52C7" w:rsidRPr="00E64801" w:rsidRDefault="002F52C7" w:rsidP="00851D41">
      <w:pPr>
        <w:jc w:val="both"/>
      </w:pPr>
    </w:p>
    <w:p w:rsidR="008253D5" w:rsidRPr="00E64801" w:rsidRDefault="008253D5" w:rsidP="002D2A68">
      <w:pPr>
        <w:pStyle w:val="Heading3"/>
      </w:pPr>
      <w:r w:rsidRPr="00E64801">
        <w:t>Principalele probleme sociale identificate la nivelul Municipiului Baia Mare vizează:</w:t>
      </w:r>
    </w:p>
    <w:p w:rsidR="008253D5" w:rsidRPr="00E64801" w:rsidRDefault="008253D5" w:rsidP="0042761B">
      <w:pPr>
        <w:pStyle w:val="ListParagraph"/>
        <w:numPr>
          <w:ilvl w:val="0"/>
          <w:numId w:val="5"/>
        </w:numPr>
        <w:shd w:val="clear" w:color="auto" w:fill="F2F2F2" w:themeFill="background1" w:themeFillShade="F2"/>
        <w:jc w:val="both"/>
      </w:pPr>
      <w:r w:rsidRPr="00E64801">
        <w:rPr>
          <w:b/>
          <w:bCs/>
        </w:rPr>
        <w:t xml:space="preserve">Declin Demografic </w:t>
      </w:r>
      <w:r w:rsidR="006D67BA" w:rsidRPr="00E64801">
        <w:rPr>
          <w:b/>
          <w:bCs/>
        </w:rPr>
        <w:t>ș</w:t>
      </w:r>
      <w:r w:rsidRPr="00E64801">
        <w:rPr>
          <w:b/>
          <w:bCs/>
        </w:rPr>
        <w:t>i Impactul Socio-Economic</w:t>
      </w:r>
      <w:r w:rsidRPr="00E64801">
        <w:t>.  Această problemă vizează 3 dimensiuni, respectiv:</w:t>
      </w:r>
    </w:p>
    <w:p w:rsidR="008253D5" w:rsidRPr="00E64801" w:rsidRDefault="008253D5" w:rsidP="0042761B">
      <w:pPr>
        <w:pStyle w:val="ListParagraph"/>
        <w:numPr>
          <w:ilvl w:val="1"/>
          <w:numId w:val="5"/>
        </w:numPr>
        <w:jc w:val="both"/>
      </w:pPr>
      <w:r w:rsidRPr="00E64801">
        <w:rPr>
          <w:b/>
          <w:bCs/>
        </w:rPr>
        <w:t>Migra</w:t>
      </w:r>
      <w:r w:rsidR="00CA7E6B" w:rsidRPr="00E64801">
        <w:rPr>
          <w:b/>
          <w:bCs/>
        </w:rPr>
        <w:t>ț</w:t>
      </w:r>
      <w:r w:rsidRPr="00E64801">
        <w:rPr>
          <w:b/>
          <w:bCs/>
        </w:rPr>
        <w:t>ia tinerilor</w:t>
      </w:r>
      <w:r w:rsidRPr="00E64801">
        <w:t>: Documentele indică o tendin</w:t>
      </w:r>
      <w:r w:rsidR="00CA7E6B" w:rsidRPr="00E64801">
        <w:t>ț</w:t>
      </w:r>
      <w:r w:rsidRPr="00E64801">
        <w:t>ă persistentă a tinerilor de a părăsi Baia Mare în căutarea unor oportunită</w:t>
      </w:r>
      <w:r w:rsidR="00CA7E6B" w:rsidRPr="00E64801">
        <w:t>ț</w:t>
      </w:r>
      <w:r w:rsidRPr="00E64801">
        <w:t xml:space="preserve">i mai bune în alte regiuni sau </w:t>
      </w:r>
      <w:r w:rsidR="00CA7E6B" w:rsidRPr="00E64801">
        <w:t>ț</w:t>
      </w:r>
      <w:r w:rsidRPr="00E64801">
        <w:t>ări, atra</w:t>
      </w:r>
      <w:r w:rsidR="006D67BA" w:rsidRPr="00E64801">
        <w:t>ș</w:t>
      </w:r>
      <w:r w:rsidRPr="00E64801">
        <w:t>i de salarii mai mari, educa</w:t>
      </w:r>
      <w:r w:rsidR="00CA7E6B" w:rsidRPr="00E64801">
        <w:t>ț</w:t>
      </w:r>
      <w:r w:rsidRPr="00E64801">
        <w:t xml:space="preserve">ie de calitate superioară </w:t>
      </w:r>
      <w:r w:rsidR="006D67BA" w:rsidRPr="00E64801">
        <w:t>ș</w:t>
      </w:r>
      <w:r w:rsidRPr="00E64801">
        <w:t>i un stil de via</w:t>
      </w:r>
      <w:r w:rsidR="00CA7E6B" w:rsidRPr="00E64801">
        <w:t>ț</w:t>
      </w:r>
      <w:r w:rsidRPr="00E64801">
        <w:t>ă urban mai dinamic. Acest exod este alimentat de lipsa oportunită</w:t>
      </w:r>
      <w:r w:rsidR="00CA7E6B" w:rsidRPr="00E64801">
        <w:t>ț</w:t>
      </w:r>
      <w:r w:rsidRPr="00E64801">
        <w:t xml:space="preserve">ilor de muncă locale </w:t>
      </w:r>
      <w:r w:rsidR="006D67BA" w:rsidRPr="00E64801">
        <w:t>ș</w:t>
      </w:r>
      <w:r w:rsidRPr="00E64801">
        <w:t>i de accesul restric</w:t>
      </w:r>
      <w:r w:rsidR="00CA7E6B" w:rsidRPr="00E64801">
        <w:t>ț</w:t>
      </w:r>
      <w:r w:rsidRPr="00E64801">
        <w:t xml:space="preserve">ionat la servicii moderne </w:t>
      </w:r>
      <w:r w:rsidR="006D67BA" w:rsidRPr="00E64801">
        <w:t>ș</w:t>
      </w:r>
      <w:r w:rsidRPr="00E64801">
        <w:t>i facilită</w:t>
      </w:r>
      <w:r w:rsidR="00CA7E6B" w:rsidRPr="00E64801">
        <w:t>ț</w:t>
      </w:r>
      <w:r w:rsidRPr="00E64801">
        <w:t>i culturale. Migra</w:t>
      </w:r>
      <w:r w:rsidR="00CA7E6B" w:rsidRPr="00E64801">
        <w:t>ț</w:t>
      </w:r>
      <w:r w:rsidRPr="00E64801">
        <w:t>ia tinerilor educa</w:t>
      </w:r>
      <w:r w:rsidR="00CA7E6B" w:rsidRPr="00E64801">
        <w:t>ț</w:t>
      </w:r>
      <w:r w:rsidRPr="00E64801">
        <w:t>i contribuie la scăderea inova</w:t>
      </w:r>
      <w:r w:rsidR="00CA7E6B" w:rsidRPr="00E64801">
        <w:t>ț</w:t>
      </w:r>
      <w:r w:rsidRPr="00E64801">
        <w:t xml:space="preserve">iei locale </w:t>
      </w:r>
      <w:r w:rsidR="006D67BA" w:rsidRPr="00E64801">
        <w:t>ș</w:t>
      </w:r>
      <w:r w:rsidRPr="00E64801">
        <w:t>i la erodarea bazei de cuno</w:t>
      </w:r>
      <w:r w:rsidR="006D67BA" w:rsidRPr="00E64801">
        <w:t>ș</w:t>
      </w:r>
      <w:r w:rsidRPr="00E64801">
        <w:t>tin</w:t>
      </w:r>
      <w:r w:rsidR="00CA7E6B" w:rsidRPr="00E64801">
        <w:t>ț</w:t>
      </w:r>
      <w:r w:rsidRPr="00E64801">
        <w:t>e, lăsând ora</w:t>
      </w:r>
      <w:r w:rsidR="006D67BA" w:rsidRPr="00E64801">
        <w:t>ș</w:t>
      </w:r>
      <w:r w:rsidRPr="00E64801">
        <w:t xml:space="preserve">ul fără vitalitatea </w:t>
      </w:r>
      <w:r w:rsidR="006D67BA" w:rsidRPr="00E64801">
        <w:t>ș</w:t>
      </w:r>
      <w:r w:rsidRPr="00E64801">
        <w:t>i creativitatea necesare pentru dezvoltare sustenabilă.</w:t>
      </w:r>
    </w:p>
    <w:p w:rsidR="008253D5" w:rsidRPr="00E64801" w:rsidRDefault="008253D5" w:rsidP="0042761B">
      <w:pPr>
        <w:pStyle w:val="ListParagraph"/>
        <w:numPr>
          <w:ilvl w:val="1"/>
          <w:numId w:val="5"/>
        </w:numPr>
        <w:jc w:val="both"/>
      </w:pPr>
      <w:r w:rsidRPr="00E64801">
        <w:rPr>
          <w:b/>
          <w:bCs/>
        </w:rPr>
        <w:t>Depopularea</w:t>
      </w:r>
      <w:r w:rsidRPr="00E64801">
        <w:t>: Ca urmare a migra</w:t>
      </w:r>
      <w:r w:rsidR="00CA7E6B" w:rsidRPr="00E64801">
        <w:t>ț</w:t>
      </w:r>
      <w:r w:rsidRPr="00E64801">
        <w:t xml:space="preserve">iei tinerilor, dar </w:t>
      </w:r>
      <w:r w:rsidR="006D67BA" w:rsidRPr="00E64801">
        <w:t>ș</w:t>
      </w:r>
      <w:r w:rsidRPr="00E64801">
        <w:t>i datorită ratelor scăzute de natalitate, Baia Mare se confruntă cu o scădere continuă a popula</w:t>
      </w:r>
      <w:r w:rsidR="00CA7E6B" w:rsidRPr="00E64801">
        <w:t>ț</w:t>
      </w:r>
      <w:r w:rsidRPr="00E64801">
        <w:t>iei. Depopularea afectează viabilitatea economică a ora</w:t>
      </w:r>
      <w:r w:rsidR="006D67BA" w:rsidRPr="00E64801">
        <w:t>ș</w:t>
      </w:r>
      <w:r w:rsidRPr="00E64801">
        <w:t xml:space="preserve">ului, diminuând baza de consumatori </w:t>
      </w:r>
      <w:r w:rsidR="006D67BA" w:rsidRPr="00E64801">
        <w:t>ș</w:t>
      </w:r>
      <w:r w:rsidRPr="00E64801">
        <w:t>i for</w:t>
      </w:r>
      <w:r w:rsidR="00CA7E6B" w:rsidRPr="00E64801">
        <w:t>ț</w:t>
      </w:r>
      <w:r w:rsidRPr="00E64801">
        <w:t>a de muncă necesară pentru sus</w:t>
      </w:r>
      <w:r w:rsidR="00CA7E6B" w:rsidRPr="00E64801">
        <w:t>ț</w:t>
      </w:r>
      <w:r w:rsidRPr="00E64801">
        <w:t>inerea activită</w:t>
      </w:r>
      <w:r w:rsidR="00CA7E6B" w:rsidRPr="00E64801">
        <w:t>ț</w:t>
      </w:r>
      <w:r w:rsidRPr="00E64801">
        <w:t xml:space="preserve">ilor economice </w:t>
      </w:r>
      <w:r w:rsidR="006D67BA" w:rsidRPr="00E64801">
        <w:t>ș</w:t>
      </w:r>
      <w:r w:rsidRPr="00E64801">
        <w:t>i pentru atragerea investi</w:t>
      </w:r>
      <w:r w:rsidR="00CA7E6B" w:rsidRPr="00E64801">
        <w:t>ț</w:t>
      </w:r>
      <w:r w:rsidRPr="00E64801">
        <w:t>iilor.</w:t>
      </w:r>
    </w:p>
    <w:p w:rsidR="008253D5" w:rsidRPr="00E64801" w:rsidRDefault="008253D5" w:rsidP="0042761B">
      <w:pPr>
        <w:pStyle w:val="ListParagraph"/>
        <w:numPr>
          <w:ilvl w:val="1"/>
          <w:numId w:val="5"/>
        </w:numPr>
        <w:jc w:val="both"/>
      </w:pPr>
      <w:r w:rsidRPr="00E64801">
        <w:rPr>
          <w:b/>
          <w:bCs/>
        </w:rPr>
        <w:t>Îmbătrânirea popula</w:t>
      </w:r>
      <w:r w:rsidR="00CA7E6B" w:rsidRPr="00E64801">
        <w:rPr>
          <w:b/>
          <w:bCs/>
        </w:rPr>
        <w:t>ț</w:t>
      </w:r>
      <w:r w:rsidRPr="00E64801">
        <w:rPr>
          <w:b/>
          <w:bCs/>
        </w:rPr>
        <w:t>iei</w:t>
      </w:r>
      <w:r w:rsidRPr="00E64801">
        <w:t>: Îmbătrânirea demografică este accentuată de migra</w:t>
      </w:r>
      <w:r w:rsidR="00CA7E6B" w:rsidRPr="00E64801">
        <w:t>ț</w:t>
      </w:r>
      <w:r w:rsidRPr="00E64801">
        <w:t xml:space="preserve">ia tinerilor </w:t>
      </w:r>
      <w:r w:rsidR="006D67BA" w:rsidRPr="00E64801">
        <w:t>ș</w:t>
      </w:r>
      <w:r w:rsidRPr="00E64801">
        <w:t>i de ratele scăzute de natalitate, rezultând într-un raport tot mai mare între popula</w:t>
      </w:r>
      <w:r w:rsidR="00CA7E6B" w:rsidRPr="00E64801">
        <w:t>ț</w:t>
      </w:r>
      <w:r w:rsidRPr="00E64801">
        <w:t xml:space="preserve">ia vârstnică </w:t>
      </w:r>
      <w:r w:rsidR="006D67BA" w:rsidRPr="00E64801">
        <w:t>ș</w:t>
      </w:r>
      <w:r w:rsidRPr="00E64801">
        <w:t xml:space="preserve">i cea activă din punct de vedere economic. Acest fenomen pune presiune pe sistemele de sănătate </w:t>
      </w:r>
      <w:r w:rsidR="006D67BA" w:rsidRPr="00E64801">
        <w:t>ș</w:t>
      </w:r>
      <w:r w:rsidRPr="00E64801">
        <w:t>i asisten</w:t>
      </w:r>
      <w:r w:rsidR="00CA7E6B" w:rsidRPr="00E64801">
        <w:t>ț</w:t>
      </w:r>
      <w:r w:rsidRPr="00E64801">
        <w:t xml:space="preserve">ă socială, crescând necesarul de servicii </w:t>
      </w:r>
      <w:r w:rsidRPr="00E64801">
        <w:lastRenderedPageBreak/>
        <w:t xml:space="preserve">medicale </w:t>
      </w:r>
      <w:r w:rsidR="006D67BA" w:rsidRPr="00E64801">
        <w:t>ș</w:t>
      </w:r>
      <w:r w:rsidRPr="00E64801">
        <w:t>i de îngrijire adaptate nevoilor persoanelor în vârstă, în timp ce resursele municipale devin tot mai limitate.</w:t>
      </w:r>
    </w:p>
    <w:p w:rsidR="008253D5" w:rsidRPr="00E64801" w:rsidRDefault="008253D5" w:rsidP="0042761B">
      <w:pPr>
        <w:pStyle w:val="ListParagraph"/>
        <w:numPr>
          <w:ilvl w:val="0"/>
          <w:numId w:val="5"/>
        </w:numPr>
        <w:shd w:val="clear" w:color="auto" w:fill="F2F2F2" w:themeFill="background1" w:themeFillShade="F2"/>
        <w:jc w:val="both"/>
        <w:rPr>
          <w:b/>
          <w:bCs/>
        </w:rPr>
      </w:pPr>
      <w:r w:rsidRPr="00E64801">
        <w:rPr>
          <w:b/>
          <w:bCs/>
        </w:rPr>
        <w:t>Educa</w:t>
      </w:r>
      <w:r w:rsidR="00CA7E6B" w:rsidRPr="00E64801">
        <w:rPr>
          <w:b/>
          <w:bCs/>
        </w:rPr>
        <w:t>ț</w:t>
      </w:r>
      <w:r w:rsidRPr="00E64801">
        <w:rPr>
          <w:b/>
          <w:bCs/>
        </w:rPr>
        <w:t>ie, învă</w:t>
      </w:r>
      <w:r w:rsidR="00CA7E6B" w:rsidRPr="00E64801">
        <w:rPr>
          <w:b/>
          <w:bCs/>
        </w:rPr>
        <w:t>ț</w:t>
      </w:r>
      <w:r w:rsidRPr="00E64801">
        <w:rPr>
          <w:b/>
          <w:bCs/>
        </w:rPr>
        <w:t xml:space="preserve">are, abandon </w:t>
      </w:r>
      <w:r w:rsidR="006D67BA" w:rsidRPr="00E64801">
        <w:rPr>
          <w:b/>
          <w:bCs/>
        </w:rPr>
        <w:t>ș</w:t>
      </w:r>
      <w:r w:rsidRPr="00E64801">
        <w:rPr>
          <w:b/>
          <w:bCs/>
        </w:rPr>
        <w:t xml:space="preserve">colar </w:t>
      </w:r>
      <w:r w:rsidR="006D67BA" w:rsidRPr="00E64801">
        <w:rPr>
          <w:b/>
          <w:bCs/>
        </w:rPr>
        <w:t>ș</w:t>
      </w:r>
      <w:r w:rsidRPr="00E64801">
        <w:rPr>
          <w:b/>
          <w:bCs/>
        </w:rPr>
        <w:t>i formare profesională</w:t>
      </w:r>
    </w:p>
    <w:p w:rsidR="00DF01A0" w:rsidRPr="00E64801" w:rsidRDefault="00DF01A0" w:rsidP="0042761B">
      <w:pPr>
        <w:pStyle w:val="ListParagraph"/>
        <w:numPr>
          <w:ilvl w:val="1"/>
          <w:numId w:val="5"/>
        </w:numPr>
        <w:jc w:val="both"/>
      </w:pPr>
      <w:r w:rsidRPr="00E64801">
        <w:rPr>
          <w:b/>
          <w:bCs/>
        </w:rPr>
        <w:t>Educa</w:t>
      </w:r>
      <w:r w:rsidR="00CA7E6B" w:rsidRPr="00E64801">
        <w:rPr>
          <w:b/>
          <w:bCs/>
        </w:rPr>
        <w:t>ț</w:t>
      </w:r>
      <w:r w:rsidRPr="00E64801">
        <w:rPr>
          <w:b/>
          <w:bCs/>
        </w:rPr>
        <w:t xml:space="preserve">ie </w:t>
      </w:r>
      <w:r w:rsidR="006D67BA" w:rsidRPr="00E64801">
        <w:rPr>
          <w:b/>
          <w:bCs/>
        </w:rPr>
        <w:t>ș</w:t>
      </w:r>
      <w:r w:rsidRPr="00E64801">
        <w:rPr>
          <w:b/>
          <w:bCs/>
        </w:rPr>
        <w:t>i învă</w:t>
      </w:r>
      <w:r w:rsidR="00CA7E6B" w:rsidRPr="00E64801">
        <w:rPr>
          <w:b/>
          <w:bCs/>
        </w:rPr>
        <w:t>ț</w:t>
      </w:r>
      <w:r w:rsidRPr="00E64801">
        <w:rPr>
          <w:b/>
          <w:bCs/>
        </w:rPr>
        <w:t>are</w:t>
      </w:r>
      <w:r w:rsidRPr="00E64801">
        <w:t>: Există discrepan</w:t>
      </w:r>
      <w:r w:rsidR="00CA7E6B" w:rsidRPr="00E64801">
        <w:t>ț</w:t>
      </w:r>
      <w:r w:rsidRPr="00E64801">
        <w:t xml:space="preserve">e semnificative în calitatea </w:t>
      </w:r>
      <w:r w:rsidR="006D67BA" w:rsidRPr="00E64801">
        <w:t>ș</w:t>
      </w:r>
      <w:r w:rsidRPr="00E64801">
        <w:t>i accesibilitatea educa</w:t>
      </w:r>
      <w:r w:rsidR="00CA7E6B" w:rsidRPr="00E64801">
        <w:t>ț</w:t>
      </w:r>
      <w:r w:rsidRPr="00E64801">
        <w:t>iei oferite, cu diferen</w:t>
      </w:r>
      <w:r w:rsidR="00CA7E6B" w:rsidRPr="00E64801">
        <w:t>ț</w:t>
      </w:r>
      <w:r w:rsidRPr="00E64801">
        <w:t xml:space="preserve">e notabile între centrele urbane </w:t>
      </w:r>
      <w:r w:rsidR="006D67BA" w:rsidRPr="00E64801">
        <w:t>ș</w:t>
      </w:r>
      <w:r w:rsidRPr="00E64801">
        <w:t>i cele rurale sau zonele defavorizate. Accesul la resurse educa</w:t>
      </w:r>
      <w:r w:rsidR="00CA7E6B" w:rsidRPr="00E64801">
        <w:t>ț</w:t>
      </w:r>
      <w:r w:rsidRPr="00E64801">
        <w:t xml:space="preserve">ionale moderne, inclusiv tehnologie </w:t>
      </w:r>
      <w:r w:rsidR="006D67BA" w:rsidRPr="00E64801">
        <w:t>ș</w:t>
      </w:r>
      <w:r w:rsidRPr="00E64801">
        <w:t>i materiale didactice actualizate, este limitat în unele păr</w:t>
      </w:r>
      <w:r w:rsidR="00CA7E6B" w:rsidRPr="00E64801">
        <w:t>ț</w:t>
      </w:r>
      <w:r w:rsidRPr="00E64801">
        <w:t>i ale ora</w:t>
      </w:r>
      <w:r w:rsidR="006D67BA" w:rsidRPr="00E64801">
        <w:t>ș</w:t>
      </w:r>
      <w:r w:rsidRPr="00E64801">
        <w:t>ului, ceea ce afectează calitatea învă</w:t>
      </w:r>
      <w:r w:rsidR="00CA7E6B" w:rsidRPr="00E64801">
        <w:t>ț</w:t>
      </w:r>
      <w:r w:rsidRPr="00E64801">
        <w:t>ământului.</w:t>
      </w:r>
    </w:p>
    <w:p w:rsidR="00DF01A0" w:rsidRPr="00E64801" w:rsidRDefault="00DF01A0" w:rsidP="0042761B">
      <w:pPr>
        <w:pStyle w:val="ListParagraph"/>
        <w:numPr>
          <w:ilvl w:val="1"/>
          <w:numId w:val="5"/>
        </w:numPr>
        <w:jc w:val="both"/>
      </w:pPr>
      <w:r w:rsidRPr="00E64801">
        <w:rPr>
          <w:b/>
          <w:bCs/>
        </w:rPr>
        <w:t xml:space="preserve">Abandon </w:t>
      </w:r>
      <w:r w:rsidR="006D67BA" w:rsidRPr="00E64801">
        <w:rPr>
          <w:b/>
          <w:bCs/>
        </w:rPr>
        <w:t>ș</w:t>
      </w:r>
      <w:r w:rsidRPr="00E64801">
        <w:rPr>
          <w:b/>
          <w:bCs/>
        </w:rPr>
        <w:t>colar</w:t>
      </w:r>
      <w:r w:rsidRPr="00E64801">
        <w:t xml:space="preserve">: Rata abandonului </w:t>
      </w:r>
      <w:r w:rsidR="006D67BA" w:rsidRPr="00E64801">
        <w:t>ș</w:t>
      </w:r>
      <w:r w:rsidRPr="00E64801">
        <w:t>colar este preocupant de ridicată, mai ales în rândul grupurilor vulnerabile, cum ar fi tinerii din familiile sărace sau din comunitatea romă. Factorii care contribuie la acest fenomen includ sărăcia, lipsa sprijinului familial sau institu</w:t>
      </w:r>
      <w:r w:rsidR="00CA7E6B" w:rsidRPr="00E64801">
        <w:t>ț</w:t>
      </w:r>
      <w:r w:rsidRPr="00E64801">
        <w:t xml:space="preserve">ional, precum </w:t>
      </w:r>
      <w:r w:rsidR="006D67BA" w:rsidRPr="00E64801">
        <w:t>ș</w:t>
      </w:r>
      <w:r w:rsidRPr="00E64801">
        <w:t>i relevan</w:t>
      </w:r>
      <w:r w:rsidR="00CA7E6B" w:rsidRPr="00E64801">
        <w:t>ț</w:t>
      </w:r>
      <w:r w:rsidRPr="00E64801">
        <w:t>a percepută scăzută a educa</w:t>
      </w:r>
      <w:r w:rsidR="00CA7E6B" w:rsidRPr="00E64801">
        <w:t>ț</w:t>
      </w:r>
      <w:r w:rsidRPr="00E64801">
        <w:t>iei pentru succesul pe termen lung.</w:t>
      </w:r>
    </w:p>
    <w:p w:rsidR="00DF01A0" w:rsidRPr="00E64801" w:rsidRDefault="00DF01A0" w:rsidP="0042761B">
      <w:pPr>
        <w:pStyle w:val="ListParagraph"/>
        <w:numPr>
          <w:ilvl w:val="1"/>
          <w:numId w:val="5"/>
        </w:numPr>
        <w:jc w:val="both"/>
      </w:pPr>
      <w:r w:rsidRPr="00E64801">
        <w:rPr>
          <w:b/>
          <w:bCs/>
        </w:rPr>
        <w:t>Formare profesională</w:t>
      </w:r>
      <w:r w:rsidRPr="00E64801">
        <w:t>: Există un decalaj între nevoile pie</w:t>
      </w:r>
      <w:r w:rsidR="00CA7E6B" w:rsidRPr="00E64801">
        <w:t>ț</w:t>
      </w:r>
      <w:r w:rsidRPr="00E64801">
        <w:t xml:space="preserve">ei muncii </w:t>
      </w:r>
      <w:r w:rsidR="006D67BA" w:rsidRPr="00E64801">
        <w:t>ș</w:t>
      </w:r>
      <w:r w:rsidRPr="00E64801">
        <w:t>i competen</w:t>
      </w:r>
      <w:r w:rsidR="00CA7E6B" w:rsidRPr="00E64801">
        <w:t>ț</w:t>
      </w:r>
      <w:r w:rsidRPr="00E64801">
        <w:t>ele dezvoltate prin programele de formare profesională, rezultând într-un număr insuficient de absolven</w:t>
      </w:r>
      <w:r w:rsidR="00CA7E6B" w:rsidRPr="00E64801">
        <w:t>ț</w:t>
      </w:r>
      <w:r w:rsidRPr="00E64801">
        <w:t>i pregăti</w:t>
      </w:r>
      <w:r w:rsidR="00CA7E6B" w:rsidRPr="00E64801">
        <w:t>ț</w:t>
      </w:r>
      <w:r w:rsidRPr="00E64801">
        <w:t>i pentru sectoarele cheie ale economiei locale. Ini</w:t>
      </w:r>
      <w:r w:rsidR="00CA7E6B" w:rsidRPr="00E64801">
        <w:t>ț</w:t>
      </w:r>
      <w:r w:rsidRPr="00E64801">
        <w:t>iativele de formare profesională sunt adesea nealineate cu cerin</w:t>
      </w:r>
      <w:r w:rsidR="00CA7E6B" w:rsidRPr="00E64801">
        <w:t>ț</w:t>
      </w:r>
      <w:r w:rsidRPr="00E64801">
        <w:t xml:space="preserve">ele industriilor locale emergente sau cu noile tehnologii, ceea ce reduce </w:t>
      </w:r>
      <w:r w:rsidR="006D67BA" w:rsidRPr="00E64801">
        <w:t>ș</w:t>
      </w:r>
      <w:r w:rsidRPr="00E64801">
        <w:t>ansele tinerilor de a ob</w:t>
      </w:r>
      <w:r w:rsidR="00CA7E6B" w:rsidRPr="00E64801">
        <w:t>ț</w:t>
      </w:r>
      <w:r w:rsidRPr="00E64801">
        <w:t xml:space="preserve">ine angajări stabile </w:t>
      </w:r>
      <w:r w:rsidR="006D67BA" w:rsidRPr="00E64801">
        <w:t>ș</w:t>
      </w:r>
      <w:r w:rsidRPr="00E64801">
        <w:t>i bine remunerate.</w:t>
      </w:r>
    </w:p>
    <w:p w:rsidR="00DF01A0" w:rsidRPr="00E64801" w:rsidRDefault="008253D5" w:rsidP="0042761B">
      <w:pPr>
        <w:pStyle w:val="ListParagraph"/>
        <w:numPr>
          <w:ilvl w:val="0"/>
          <w:numId w:val="5"/>
        </w:numPr>
        <w:shd w:val="clear" w:color="auto" w:fill="F2F2F2" w:themeFill="background1" w:themeFillShade="F2"/>
        <w:jc w:val="both"/>
        <w:rPr>
          <w:b/>
          <w:bCs/>
        </w:rPr>
      </w:pPr>
      <w:r w:rsidRPr="00E64801">
        <w:rPr>
          <w:b/>
          <w:bCs/>
        </w:rPr>
        <w:t>Inegalită</w:t>
      </w:r>
      <w:r w:rsidR="00CA7E6B" w:rsidRPr="00E64801">
        <w:rPr>
          <w:b/>
          <w:bCs/>
        </w:rPr>
        <w:t>ț</w:t>
      </w:r>
      <w:r w:rsidRPr="00E64801">
        <w:rPr>
          <w:b/>
          <w:bCs/>
        </w:rPr>
        <w:t xml:space="preserve">i, segregare urbană, excluziune socială </w:t>
      </w:r>
      <w:r w:rsidR="006D67BA" w:rsidRPr="00E64801">
        <w:rPr>
          <w:b/>
          <w:bCs/>
        </w:rPr>
        <w:t>ș</w:t>
      </w:r>
      <w:r w:rsidRPr="00E64801">
        <w:rPr>
          <w:b/>
          <w:bCs/>
        </w:rPr>
        <w:t>i sărăcie</w:t>
      </w:r>
    </w:p>
    <w:p w:rsidR="00DF01A0" w:rsidRPr="00E64801" w:rsidRDefault="00DF01A0" w:rsidP="0042761B">
      <w:pPr>
        <w:pStyle w:val="ListParagraph"/>
        <w:numPr>
          <w:ilvl w:val="1"/>
          <w:numId w:val="5"/>
        </w:numPr>
        <w:jc w:val="both"/>
      </w:pPr>
      <w:r w:rsidRPr="00E64801">
        <w:rPr>
          <w:b/>
          <w:bCs/>
        </w:rPr>
        <w:t>Inegalită</w:t>
      </w:r>
      <w:r w:rsidR="00CA7E6B" w:rsidRPr="00E64801">
        <w:rPr>
          <w:b/>
          <w:bCs/>
        </w:rPr>
        <w:t>ț</w:t>
      </w:r>
      <w:r w:rsidRPr="00E64801">
        <w:rPr>
          <w:b/>
          <w:bCs/>
        </w:rPr>
        <w:t>i în pia</w:t>
      </w:r>
      <w:r w:rsidR="00CA7E6B" w:rsidRPr="00E64801">
        <w:rPr>
          <w:b/>
          <w:bCs/>
        </w:rPr>
        <w:t>ț</w:t>
      </w:r>
      <w:r w:rsidRPr="00E64801">
        <w:rPr>
          <w:b/>
          <w:bCs/>
        </w:rPr>
        <w:t>a muncii</w:t>
      </w:r>
      <w:r w:rsidRPr="00E64801">
        <w:t>: Documentele subliniază existen</w:t>
      </w:r>
      <w:r w:rsidR="00CA7E6B" w:rsidRPr="00E64801">
        <w:t>ț</w:t>
      </w:r>
      <w:r w:rsidRPr="00E64801">
        <w:t>a unor inegalită</w:t>
      </w:r>
      <w:r w:rsidR="00CA7E6B" w:rsidRPr="00E64801">
        <w:t>ț</w:t>
      </w:r>
      <w:r w:rsidRPr="00E64801">
        <w:t>i semnificative în ceea ce prive</w:t>
      </w:r>
      <w:r w:rsidR="006D67BA" w:rsidRPr="00E64801">
        <w:t>ș</w:t>
      </w:r>
      <w:r w:rsidRPr="00E64801">
        <w:t xml:space="preserve">te accesul la locuri de muncă bine remunerate </w:t>
      </w:r>
      <w:r w:rsidR="006D67BA" w:rsidRPr="00E64801">
        <w:t>ș</w:t>
      </w:r>
      <w:r w:rsidRPr="00E64801">
        <w:t xml:space="preserve">i stabile. Tinerii </w:t>
      </w:r>
      <w:r w:rsidR="006D67BA" w:rsidRPr="00E64801">
        <w:t>ș</w:t>
      </w:r>
      <w:r w:rsidRPr="00E64801">
        <w:t>i persoanele cu niveluri scăzute de educa</w:t>
      </w:r>
      <w:r w:rsidR="00CA7E6B" w:rsidRPr="00E64801">
        <w:t>ț</w:t>
      </w:r>
      <w:r w:rsidRPr="00E64801">
        <w:t>ie se confruntă adesea cu dificultă</w:t>
      </w:r>
      <w:r w:rsidR="00CA7E6B" w:rsidRPr="00E64801">
        <w:t>ț</w:t>
      </w:r>
      <w:r w:rsidRPr="00E64801">
        <w:t xml:space="preserve">i în găsirea unui loc de muncă, ceea ce duce la rate crescute ale </w:t>
      </w:r>
      <w:r w:rsidR="006D67BA" w:rsidRPr="00E64801">
        <w:t>ș</w:t>
      </w:r>
      <w:r w:rsidRPr="00E64801">
        <w:t>omajului în aceste grupuri. De asemenea, există o discrepan</w:t>
      </w:r>
      <w:r w:rsidR="00CA7E6B" w:rsidRPr="00E64801">
        <w:t>ț</w:t>
      </w:r>
      <w:r w:rsidRPr="00E64801">
        <w:t>ă între competen</w:t>
      </w:r>
      <w:r w:rsidR="00CA7E6B" w:rsidRPr="00E64801">
        <w:t>ț</w:t>
      </w:r>
      <w:r w:rsidRPr="00E64801">
        <w:t>ele de</w:t>
      </w:r>
      <w:r w:rsidR="00CA7E6B" w:rsidRPr="00E64801">
        <w:t>ț</w:t>
      </w:r>
      <w:r w:rsidRPr="00E64801">
        <w:t>inute de for</w:t>
      </w:r>
      <w:r w:rsidR="00CA7E6B" w:rsidRPr="00E64801">
        <w:t>ț</w:t>
      </w:r>
      <w:r w:rsidRPr="00E64801">
        <w:t xml:space="preserve">a de muncă disponibilă </w:t>
      </w:r>
      <w:r w:rsidR="006D67BA" w:rsidRPr="00E64801">
        <w:t>ș</w:t>
      </w:r>
      <w:r w:rsidRPr="00E64801">
        <w:t>i cerin</w:t>
      </w:r>
      <w:r w:rsidR="00CA7E6B" w:rsidRPr="00E64801">
        <w:t>ț</w:t>
      </w:r>
      <w:r w:rsidRPr="00E64801">
        <w:t>ele pietei, ceea ce limitează posibilită</w:t>
      </w:r>
      <w:r w:rsidR="00CA7E6B" w:rsidRPr="00E64801">
        <w:t>ț</w:t>
      </w:r>
      <w:r w:rsidRPr="00E64801">
        <w:t>ile de angajare.</w:t>
      </w:r>
    </w:p>
    <w:p w:rsidR="00DF01A0" w:rsidRPr="00E64801" w:rsidRDefault="00DF01A0" w:rsidP="0042761B">
      <w:pPr>
        <w:pStyle w:val="ListParagraph"/>
        <w:numPr>
          <w:ilvl w:val="1"/>
          <w:numId w:val="5"/>
        </w:numPr>
        <w:jc w:val="both"/>
      </w:pPr>
      <w:r w:rsidRPr="00E64801">
        <w:rPr>
          <w:b/>
          <w:bCs/>
        </w:rPr>
        <w:t>Capcana venitului mediu</w:t>
      </w:r>
      <w:r w:rsidRPr="00E64801">
        <w:t>: Baia Mare, ca multe alte ora</w:t>
      </w:r>
      <w:r w:rsidR="006D67BA" w:rsidRPr="00E64801">
        <w:t>ș</w:t>
      </w:r>
      <w:r w:rsidRPr="00E64801">
        <w:t>e în tranzi</w:t>
      </w:r>
      <w:r w:rsidR="00CA7E6B" w:rsidRPr="00E64801">
        <w:t>ț</w:t>
      </w:r>
      <w:r w:rsidRPr="00E64801">
        <w:t>ie, se confruntă cu riscul stagnării economice în capcana venitului mediu, unde cre</w:t>
      </w:r>
      <w:r w:rsidR="006D67BA" w:rsidRPr="00E64801">
        <w:t>ș</w:t>
      </w:r>
      <w:r w:rsidRPr="00E64801">
        <w:t>terea ini</w:t>
      </w:r>
      <w:r w:rsidR="00CA7E6B" w:rsidRPr="00E64801">
        <w:t>ț</w:t>
      </w:r>
      <w:r w:rsidRPr="00E64801">
        <w:t>ială rapidă este urmată de o perioadă de cre</w:t>
      </w:r>
      <w:r w:rsidR="006D67BA" w:rsidRPr="00E64801">
        <w:t>ș</w:t>
      </w:r>
      <w:r w:rsidRPr="00E64801">
        <w:t>tere lentă sau nulă. Aceasta este adesea caracterizată de lipsa inova</w:t>
      </w:r>
      <w:r w:rsidR="00CA7E6B" w:rsidRPr="00E64801">
        <w:t>ț</w:t>
      </w:r>
      <w:r w:rsidRPr="00E64801">
        <w:t>iei, dependen</w:t>
      </w:r>
      <w:r w:rsidR="00CA7E6B" w:rsidRPr="00E64801">
        <w:t>ț</w:t>
      </w:r>
      <w:r w:rsidRPr="00E64801">
        <w:t xml:space="preserve">a de industrii cu valoare adăugată scăzută </w:t>
      </w:r>
      <w:r w:rsidR="006D67BA" w:rsidRPr="00E64801">
        <w:t>ș</w:t>
      </w:r>
      <w:r w:rsidRPr="00E64801">
        <w:t>i dificultă</w:t>
      </w:r>
      <w:r w:rsidR="00CA7E6B" w:rsidRPr="00E64801">
        <w:t>ț</w:t>
      </w:r>
      <w:r w:rsidRPr="00E64801">
        <w:t>i în adaptarea la economia globală competitivă. Această capcană poate limita perspectiva cre</w:t>
      </w:r>
      <w:r w:rsidR="006D67BA" w:rsidRPr="00E64801">
        <w:t>ș</w:t>
      </w:r>
      <w:r w:rsidRPr="00E64801">
        <w:t xml:space="preserve">terii veniturilor </w:t>
      </w:r>
      <w:r w:rsidR="006D67BA" w:rsidRPr="00E64801">
        <w:t>ș</w:t>
      </w:r>
      <w:r w:rsidRPr="00E64801">
        <w:t>i îmbunătă</w:t>
      </w:r>
      <w:r w:rsidR="00CA7E6B" w:rsidRPr="00E64801">
        <w:t>ț</w:t>
      </w:r>
      <w:r w:rsidRPr="00E64801">
        <w:t>irea standardelor de via</w:t>
      </w:r>
      <w:r w:rsidR="00CA7E6B" w:rsidRPr="00E64801">
        <w:t>ț</w:t>
      </w:r>
      <w:r w:rsidRPr="00E64801">
        <w:t>ă pentru majoritatea popula</w:t>
      </w:r>
      <w:r w:rsidR="00CA7E6B" w:rsidRPr="00E64801">
        <w:t>ț</w:t>
      </w:r>
      <w:r w:rsidRPr="00E64801">
        <w:t>iei.  Municipiul Re</w:t>
      </w:r>
      <w:r w:rsidR="006D67BA" w:rsidRPr="00E64801">
        <w:t>ș</w:t>
      </w:r>
      <w:r w:rsidRPr="00E64801">
        <w:t>edin</w:t>
      </w:r>
      <w:r w:rsidR="00CA7E6B" w:rsidRPr="00E64801">
        <w:t>ț</w:t>
      </w:r>
      <w:r w:rsidRPr="00E64801">
        <w:t>ă de Jude</w:t>
      </w:r>
      <w:r w:rsidR="00CA7E6B" w:rsidRPr="00E64801">
        <w:t>ț</w:t>
      </w:r>
      <w:r w:rsidRPr="00E64801">
        <w:t xml:space="preserve"> înregistrează o rată a </w:t>
      </w:r>
      <w:r w:rsidR="006D67BA" w:rsidRPr="00E64801">
        <w:t>ș</w:t>
      </w:r>
      <w:r w:rsidRPr="00E64801">
        <w:t>omajului de aproximativ 2%</w:t>
      </w:r>
      <w:r w:rsidR="001F6627" w:rsidRPr="00E64801">
        <w:t>, cu 0,5% mai pu</w:t>
      </w:r>
      <w:r w:rsidR="00CA7E6B" w:rsidRPr="00E64801">
        <w:t>ț</w:t>
      </w:r>
      <w:r w:rsidR="001F6627" w:rsidRPr="00E64801">
        <w:t>in decât cea la nivel jude</w:t>
      </w:r>
      <w:r w:rsidR="00CA7E6B" w:rsidRPr="00E64801">
        <w:t>ț</w:t>
      </w:r>
      <w:r w:rsidR="001F6627" w:rsidRPr="00E64801">
        <w:t>ean</w:t>
      </w:r>
      <w:r w:rsidRPr="00E64801">
        <w:t xml:space="preserve"> (conform AJOFM Maramure</w:t>
      </w:r>
      <w:r w:rsidR="006D67BA" w:rsidRPr="00E64801">
        <w:t>ș</w:t>
      </w:r>
      <w:r w:rsidRPr="00E64801">
        <w:t>).</w:t>
      </w:r>
    </w:p>
    <w:p w:rsidR="00C2299F" w:rsidRPr="00E64801" w:rsidRDefault="00C2299F" w:rsidP="0042761B">
      <w:pPr>
        <w:pStyle w:val="ListParagraph"/>
        <w:numPr>
          <w:ilvl w:val="1"/>
          <w:numId w:val="5"/>
        </w:numPr>
        <w:jc w:val="both"/>
      </w:pPr>
      <w:r w:rsidRPr="00E64801">
        <w:rPr>
          <w:b/>
          <w:bCs/>
        </w:rPr>
        <w:t xml:space="preserve">Zone urbane marginalizate, locuire informală și persoane fără adăpost </w:t>
      </w:r>
      <w:r w:rsidRPr="00E64801">
        <w:t>Municipiul Baia Mare are în componen</w:t>
      </w:r>
      <w:r w:rsidR="00CA7E6B" w:rsidRPr="00E64801">
        <w:t>ț</w:t>
      </w:r>
      <w:r w:rsidRPr="00E64801">
        <w:t>ă zone marginalizate cu locuire informale sau condi</w:t>
      </w:r>
      <w:r w:rsidR="00CA7E6B" w:rsidRPr="00E64801">
        <w:t>ț</w:t>
      </w:r>
      <w:r w:rsidRPr="00E64801">
        <w:t>ii precare de locuire, în principal în zonele Craica, Pirită</w:t>
      </w:r>
      <w:r w:rsidR="004478A1" w:rsidRPr="00E64801">
        <w:t>, Remiză Gară și Cuprom</w:t>
      </w:r>
      <w:r w:rsidRPr="00E64801">
        <w:t>.  Pentru ZUM Craica și cartierul Vasile Alecsandri</w:t>
      </w:r>
      <w:r w:rsidR="00F500DC" w:rsidRPr="00E64801">
        <w:t xml:space="preserve">, </w:t>
      </w:r>
      <w:r w:rsidRPr="00E64801">
        <w:t>se intervine prin intermediul unei Strategii de Dezvoltare Locală la nivelul GAL Baia Mare</w:t>
      </w:r>
      <w:r w:rsidR="00F500DC" w:rsidRPr="00E64801">
        <w:t xml:space="preserve">, </w:t>
      </w:r>
      <w:r w:rsidR="004478A1" w:rsidRPr="00E64801">
        <w:t>zonele</w:t>
      </w:r>
      <w:r w:rsidR="00F500DC" w:rsidRPr="00E64801">
        <w:t xml:space="preserve"> Pirită</w:t>
      </w:r>
      <w:r w:rsidR="004478A1" w:rsidRPr="00E64801">
        <w:t>, Remiză Gară și Cuprom</w:t>
      </w:r>
      <w:r w:rsidR="00F500DC" w:rsidRPr="00E64801">
        <w:t xml:space="preserve"> necesitând interven</w:t>
      </w:r>
      <w:r w:rsidR="00CA7E6B" w:rsidRPr="00E64801">
        <w:t>ț</w:t>
      </w:r>
      <w:r w:rsidR="00F500DC" w:rsidRPr="00E64801">
        <w:t>ii suplimentare pe toate palierele integrării sociale (îmbunătă</w:t>
      </w:r>
      <w:r w:rsidR="00CA7E6B" w:rsidRPr="00E64801">
        <w:t>ț</w:t>
      </w:r>
      <w:r w:rsidR="00F500DC" w:rsidRPr="00E64801">
        <w:t>irea serviciilor sociale, educa</w:t>
      </w:r>
      <w:r w:rsidR="00CA7E6B" w:rsidRPr="00E64801">
        <w:t>ț</w:t>
      </w:r>
      <w:r w:rsidR="00F500DC" w:rsidRPr="00E64801">
        <w:t>ie, sănătate, ocupare, etc)</w:t>
      </w:r>
      <w:r w:rsidR="004478A1" w:rsidRPr="00E64801">
        <w:t xml:space="preserve">, </w:t>
      </w:r>
      <w:r w:rsidR="00F500DC" w:rsidRPr="00E64801">
        <w:t>.</w:t>
      </w:r>
    </w:p>
    <w:p w:rsidR="00C2299F" w:rsidRPr="00E64801" w:rsidRDefault="00C2299F" w:rsidP="0042761B">
      <w:pPr>
        <w:pStyle w:val="ListParagraph"/>
        <w:numPr>
          <w:ilvl w:val="1"/>
          <w:numId w:val="5"/>
        </w:numPr>
        <w:jc w:val="both"/>
        <w:rPr>
          <w:b/>
          <w:bCs/>
        </w:rPr>
      </w:pPr>
      <w:r w:rsidRPr="00E64801">
        <w:rPr>
          <w:b/>
          <w:bCs/>
        </w:rPr>
        <w:t>Violen</w:t>
      </w:r>
      <w:r w:rsidR="00CA7E6B" w:rsidRPr="00E64801">
        <w:rPr>
          <w:b/>
          <w:bCs/>
        </w:rPr>
        <w:t>ț</w:t>
      </w:r>
      <w:r w:rsidRPr="00E64801">
        <w:rPr>
          <w:b/>
          <w:bCs/>
        </w:rPr>
        <w:t>a in familie, mame minore și persoane cu adic</w:t>
      </w:r>
      <w:r w:rsidR="00CA7E6B" w:rsidRPr="00E64801">
        <w:rPr>
          <w:b/>
          <w:bCs/>
        </w:rPr>
        <w:t>ț</w:t>
      </w:r>
      <w:r w:rsidRPr="00E64801">
        <w:rPr>
          <w:b/>
          <w:bCs/>
        </w:rPr>
        <w:t>ii</w:t>
      </w:r>
      <w:r w:rsidR="00F500DC" w:rsidRPr="00E64801">
        <w:rPr>
          <w:b/>
          <w:bCs/>
        </w:rPr>
        <w:t xml:space="preserve"> – </w:t>
      </w:r>
      <w:r w:rsidR="00F500DC" w:rsidRPr="00E64801">
        <w:t xml:space="preserve">Prezente în principal, dar fără a se limita la zonele marginalizate ale orașului, aceste probleme persistă la nivel local.  </w:t>
      </w:r>
    </w:p>
    <w:p w:rsidR="008253D5" w:rsidRPr="00E64801" w:rsidRDefault="008253D5" w:rsidP="0042761B">
      <w:pPr>
        <w:pStyle w:val="ListParagraph"/>
        <w:numPr>
          <w:ilvl w:val="0"/>
          <w:numId w:val="5"/>
        </w:numPr>
        <w:shd w:val="clear" w:color="auto" w:fill="F2F2F2" w:themeFill="background1" w:themeFillShade="F2"/>
        <w:jc w:val="both"/>
        <w:rPr>
          <w:b/>
          <w:bCs/>
        </w:rPr>
      </w:pPr>
      <w:r w:rsidRPr="00E64801">
        <w:rPr>
          <w:b/>
          <w:bCs/>
        </w:rPr>
        <w:lastRenderedPageBreak/>
        <w:t>Acces la servicii de sănătate</w:t>
      </w:r>
    </w:p>
    <w:p w:rsidR="00676332" w:rsidRPr="00E64801" w:rsidRDefault="00676332" w:rsidP="0042761B">
      <w:pPr>
        <w:pStyle w:val="ListParagraph"/>
        <w:numPr>
          <w:ilvl w:val="1"/>
          <w:numId w:val="5"/>
        </w:numPr>
        <w:jc w:val="both"/>
      </w:pPr>
      <w:r w:rsidRPr="00E64801">
        <w:rPr>
          <w:b/>
          <w:bCs/>
        </w:rPr>
        <w:t>Problema accesului la servicii de sănătate</w:t>
      </w:r>
      <w:r w:rsidRPr="00E64801">
        <w:t xml:space="preserve"> în Baia Mare este accentuată de inegalită</w:t>
      </w:r>
      <w:r w:rsidR="00CA7E6B" w:rsidRPr="00E64801">
        <w:t>ț</w:t>
      </w:r>
      <w:r w:rsidRPr="00E64801">
        <w:t>i semnificative, mai ales în comunită</w:t>
      </w:r>
      <w:r w:rsidR="00CA7E6B" w:rsidRPr="00E64801">
        <w:t>ț</w:t>
      </w:r>
      <w:r w:rsidRPr="00E64801">
        <w:t xml:space="preserve">ile marginalizate </w:t>
      </w:r>
      <w:r w:rsidR="006D67BA" w:rsidRPr="00E64801">
        <w:t>ș</w:t>
      </w:r>
      <w:r w:rsidRPr="00E64801">
        <w:t>i zonele defavorizate. În ciuda unor investi</w:t>
      </w:r>
      <w:r w:rsidR="00CA7E6B" w:rsidRPr="00E64801">
        <w:t>ț</w:t>
      </w:r>
      <w:r w:rsidRPr="00E64801">
        <w:t>ii semnificative la nivelul unită</w:t>
      </w:r>
      <w:r w:rsidR="00CA7E6B" w:rsidRPr="00E64801">
        <w:t>ț</w:t>
      </w:r>
      <w:r w:rsidRPr="00E64801">
        <w:t>ilor spitalice</w:t>
      </w:r>
      <w:r w:rsidR="006D67BA" w:rsidRPr="00E64801">
        <w:t>ș</w:t>
      </w:r>
      <w:r w:rsidRPr="00E64801">
        <w:t xml:space="preserve">ti, lipsa infrastructurii adecvate de sănătate </w:t>
      </w:r>
      <w:r w:rsidR="006D67BA" w:rsidRPr="00E64801">
        <w:t>ș</w:t>
      </w:r>
      <w:r w:rsidRPr="00E64801">
        <w:t>i numărul insuficient de facilită</w:t>
      </w:r>
      <w:r w:rsidR="00CA7E6B" w:rsidRPr="00E64801">
        <w:t>ț</w:t>
      </w:r>
      <w:r w:rsidRPr="00E64801">
        <w:t>i medicale care să corespundă nevoilor întregii popula</w:t>
      </w:r>
      <w:r w:rsidR="00CA7E6B" w:rsidRPr="00E64801">
        <w:t>ț</w:t>
      </w:r>
      <w:r w:rsidRPr="00E64801">
        <w:t>ii reprezintă în continuare o problemă. De asemenea, accesul limitat la servicii medicale specializate, servicii de telemedicină, îngrijiri paliative sau medicină de preven</w:t>
      </w:r>
      <w:r w:rsidR="00CA7E6B" w:rsidRPr="00E64801">
        <w:t>ț</w:t>
      </w:r>
      <w:r w:rsidRPr="00E64801">
        <w:t>ie face dificilă gestionarea condi</w:t>
      </w:r>
      <w:r w:rsidR="00CA7E6B" w:rsidRPr="00E64801">
        <w:t>ț</w:t>
      </w:r>
      <w:r w:rsidRPr="00E64801">
        <w:t xml:space="preserve">iilor de sănătate pe termen lung </w:t>
      </w:r>
      <w:r w:rsidR="006D67BA" w:rsidRPr="00E64801">
        <w:t>ș</w:t>
      </w:r>
      <w:r w:rsidRPr="00E64801">
        <w:t>i cre</w:t>
      </w:r>
      <w:r w:rsidR="006D67BA" w:rsidRPr="00E64801">
        <w:t>ș</w:t>
      </w:r>
      <w:r w:rsidRPr="00E64801">
        <w:t>te riscul problemelor de sănătate nediagnosticate sau tratate inadecvat. Aceste probleme necesită solu</w:t>
      </w:r>
      <w:r w:rsidR="00CA7E6B" w:rsidRPr="00E64801">
        <w:t>ț</w:t>
      </w:r>
      <w:r w:rsidRPr="00E64801">
        <w:t>ii integrate pentru îmbunătă</w:t>
      </w:r>
      <w:r w:rsidR="00CA7E6B" w:rsidRPr="00E64801">
        <w:t>ț</w:t>
      </w:r>
      <w:r w:rsidRPr="00E64801">
        <w:t xml:space="preserve">irea accesului la îngrijiri medicale eficiente </w:t>
      </w:r>
      <w:r w:rsidR="006D67BA" w:rsidRPr="00E64801">
        <w:t>ș</w:t>
      </w:r>
      <w:r w:rsidRPr="00E64801">
        <w:t>i la timp pentru to</w:t>
      </w:r>
      <w:r w:rsidR="00CA7E6B" w:rsidRPr="00E64801">
        <w:t>ț</w:t>
      </w:r>
      <w:r w:rsidRPr="00E64801">
        <w:t>i cetă</w:t>
      </w:r>
      <w:r w:rsidR="00CA7E6B" w:rsidRPr="00E64801">
        <w:t>ț</w:t>
      </w:r>
      <w:r w:rsidRPr="00E64801">
        <w:t>enii.</w:t>
      </w:r>
    </w:p>
    <w:p w:rsidR="00676332" w:rsidRPr="00E64801" w:rsidRDefault="00676332" w:rsidP="00676332">
      <w:pPr>
        <w:shd w:val="clear" w:color="auto" w:fill="D9E2F3" w:themeFill="accent1" w:themeFillTint="33"/>
        <w:jc w:val="both"/>
      </w:pPr>
      <w:r w:rsidRPr="00E64801">
        <w:t xml:space="preserve">Problemele sociale identificate la nivelul Municipiului Baia Mare sunt complexe </w:t>
      </w:r>
      <w:r w:rsidR="006D67BA" w:rsidRPr="00E64801">
        <w:t>ș</w:t>
      </w:r>
      <w:r w:rsidRPr="00E64801">
        <w:t xml:space="preserve">i interconectate, reflectând atât dinamica demografică, cât </w:t>
      </w:r>
      <w:r w:rsidR="006D67BA" w:rsidRPr="00E64801">
        <w:t>ș</w:t>
      </w:r>
      <w:r w:rsidRPr="00E64801">
        <w:t>i provocările structurale. Declinul demografic manifestat prin migra</w:t>
      </w:r>
      <w:r w:rsidR="00CA7E6B" w:rsidRPr="00E64801">
        <w:t>ț</w:t>
      </w:r>
      <w:r w:rsidRPr="00E64801">
        <w:t xml:space="preserve">ia tinerilor, depopularea </w:t>
      </w:r>
      <w:r w:rsidR="006D67BA" w:rsidRPr="00E64801">
        <w:t>ș</w:t>
      </w:r>
      <w:r w:rsidRPr="00E64801">
        <w:t>i îmbătrânirea accentuată a popula</w:t>
      </w:r>
      <w:r w:rsidR="00CA7E6B" w:rsidRPr="00E64801">
        <w:t>ț</w:t>
      </w:r>
      <w:r w:rsidRPr="00E64801">
        <w:t>iei creează presiuni semnificative asupra sistemelor de sănătate, asisten</w:t>
      </w:r>
      <w:r w:rsidR="00CA7E6B" w:rsidRPr="00E64801">
        <w:t>ț</w:t>
      </w:r>
      <w:r w:rsidRPr="00E64801">
        <w:t xml:space="preserve">ă socială </w:t>
      </w:r>
      <w:r w:rsidR="006D67BA" w:rsidRPr="00E64801">
        <w:t>ș</w:t>
      </w:r>
      <w:r w:rsidRPr="00E64801">
        <w:t>i pia</w:t>
      </w:r>
      <w:r w:rsidR="00CA7E6B" w:rsidRPr="00E64801">
        <w:t>ț</w:t>
      </w:r>
      <w:r w:rsidRPr="00E64801">
        <w:t>a muncii. Inegalită</w:t>
      </w:r>
      <w:r w:rsidR="00CA7E6B" w:rsidRPr="00E64801">
        <w:t>ț</w:t>
      </w:r>
      <w:r w:rsidRPr="00E64801">
        <w:t>ile în educa</w:t>
      </w:r>
      <w:r w:rsidR="00CA7E6B" w:rsidRPr="00E64801">
        <w:t>ț</w:t>
      </w:r>
      <w:r w:rsidRPr="00E64801">
        <w:t xml:space="preserve">ie </w:t>
      </w:r>
      <w:r w:rsidR="006D67BA" w:rsidRPr="00E64801">
        <w:t>ș</w:t>
      </w:r>
      <w:r w:rsidRPr="00E64801">
        <w:t xml:space="preserve">i formare profesională, alături de accesul limitat la servicii de sănătate </w:t>
      </w:r>
      <w:r w:rsidR="006D67BA" w:rsidRPr="00E64801">
        <w:t>ș</w:t>
      </w:r>
      <w:r w:rsidRPr="00E64801">
        <w:t>i la oportunită</w:t>
      </w:r>
      <w:r w:rsidR="00CA7E6B" w:rsidRPr="00E64801">
        <w:t>ț</w:t>
      </w:r>
      <w:r w:rsidRPr="00E64801">
        <w:t>i economice echitabile, subliniază necesitatea unor politici integrate care să abordeze aceste probleme într-un mod holistic. Strategiile de Dezvoltare a Serviciilor Sociale trebuie să vizeze atât îmbunătă</w:t>
      </w:r>
      <w:r w:rsidR="00CA7E6B" w:rsidRPr="00E64801">
        <w:t>ț</w:t>
      </w:r>
      <w:r w:rsidRPr="00E64801">
        <w:t>irea infrastructurii educa</w:t>
      </w:r>
      <w:r w:rsidR="00CA7E6B" w:rsidRPr="00E64801">
        <w:t>ț</w:t>
      </w:r>
      <w:r w:rsidRPr="00E64801">
        <w:t xml:space="preserve">ionale </w:t>
      </w:r>
      <w:r w:rsidR="006D67BA" w:rsidRPr="00E64801">
        <w:t>ș</w:t>
      </w:r>
      <w:r w:rsidRPr="00E64801">
        <w:t xml:space="preserve">i sanitare, cât </w:t>
      </w:r>
      <w:r w:rsidR="006D67BA" w:rsidRPr="00E64801">
        <w:t>ș</w:t>
      </w:r>
      <w:r w:rsidRPr="00E64801">
        <w:t>i revitalizarea economică prin inova</w:t>
      </w:r>
      <w:r w:rsidR="00CA7E6B" w:rsidRPr="00E64801">
        <w:t>ț</w:t>
      </w:r>
      <w:r w:rsidRPr="00E64801">
        <w:t xml:space="preserve">ie </w:t>
      </w:r>
      <w:r w:rsidR="006D67BA" w:rsidRPr="00E64801">
        <w:t>ș</w:t>
      </w:r>
      <w:r w:rsidRPr="00E64801">
        <w:t>i investi</w:t>
      </w:r>
      <w:r w:rsidR="00CA7E6B" w:rsidRPr="00E64801">
        <w:t>ț</w:t>
      </w:r>
      <w:r w:rsidRPr="00E64801">
        <w:t xml:space="preserve">ii, pentru a contracara efectele negative ale acestor probleme sociale </w:t>
      </w:r>
      <w:r w:rsidR="006D67BA" w:rsidRPr="00E64801">
        <w:t>ș</w:t>
      </w:r>
      <w:r w:rsidRPr="00E64801">
        <w:t>i demografice.</w:t>
      </w:r>
    </w:p>
    <w:p w:rsidR="00524910" w:rsidRPr="00E64801" w:rsidRDefault="00524910" w:rsidP="00524910">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p w:rsidR="00286FA6" w:rsidRPr="00E64801" w:rsidRDefault="00286FA6" w:rsidP="002D2A68">
      <w:pPr>
        <w:pStyle w:val="Heading3"/>
      </w:pPr>
      <w:r w:rsidRPr="00E64801">
        <w:t>Servicii sociale existente</w:t>
      </w:r>
    </w:p>
    <w:p w:rsidR="00F74E1C" w:rsidRPr="00E64801" w:rsidRDefault="00F74E1C" w:rsidP="00F74E1C">
      <w:pPr>
        <w:pStyle w:val="ListParagraph"/>
        <w:keepNext/>
        <w:keepLines/>
        <w:numPr>
          <w:ilvl w:val="0"/>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F74E1C" w:rsidRPr="00E64801" w:rsidRDefault="00F74E1C" w:rsidP="00F74E1C">
      <w:pPr>
        <w:pStyle w:val="ListParagraph"/>
        <w:keepNext/>
        <w:keepLines/>
        <w:numPr>
          <w:ilvl w:val="1"/>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F74E1C" w:rsidRPr="00E64801" w:rsidRDefault="00F74E1C" w:rsidP="00F74E1C">
      <w:pPr>
        <w:pStyle w:val="ListParagraph"/>
        <w:keepNext/>
        <w:keepLines/>
        <w:numPr>
          <w:ilvl w:val="2"/>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F74E1C" w:rsidRPr="00E64801" w:rsidRDefault="00F74E1C" w:rsidP="00F74E1C">
      <w:pPr>
        <w:pStyle w:val="ListParagraph"/>
        <w:keepNext/>
        <w:keepLines/>
        <w:numPr>
          <w:ilvl w:val="2"/>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F74E1C" w:rsidRPr="00E64801" w:rsidRDefault="00F74E1C" w:rsidP="00F74E1C">
      <w:pPr>
        <w:pStyle w:val="ListParagraph"/>
        <w:keepNext/>
        <w:keepLines/>
        <w:numPr>
          <w:ilvl w:val="2"/>
          <w:numId w:val="13"/>
        </w:numPr>
        <w:shd w:val="clear" w:color="auto" w:fill="D9E2F3" w:themeFill="accent1" w:themeFillTint="33"/>
        <w:spacing w:before="40" w:after="0"/>
        <w:contextualSpacing w:val="0"/>
        <w:outlineLvl w:val="3"/>
        <w:rPr>
          <w:rFonts w:asciiTheme="majorHAnsi" w:eastAsiaTheme="majorEastAsia" w:hAnsiTheme="majorHAnsi" w:cstheme="majorBidi"/>
          <w:b/>
          <w:bCs/>
          <w:i/>
          <w:iCs/>
          <w:vanish/>
          <w:color w:val="323E4F" w:themeColor="text2" w:themeShade="BF"/>
        </w:rPr>
      </w:pPr>
    </w:p>
    <w:p w:rsidR="00147F6C" w:rsidRPr="00E64801" w:rsidRDefault="00147F6C" w:rsidP="00F74E1C">
      <w:pPr>
        <w:pStyle w:val="Heading4"/>
      </w:pPr>
      <w:r w:rsidRPr="00E64801">
        <w:t xml:space="preserve">Grup </w:t>
      </w:r>
      <w:r w:rsidR="00CA7E6B" w:rsidRPr="00E64801">
        <w:t>ț</w:t>
      </w:r>
      <w:r w:rsidRPr="00E64801">
        <w:t>intă vizat de strategie și beneficiari</w:t>
      </w:r>
    </w:p>
    <w:p w:rsidR="00147F6C" w:rsidRPr="00E64801" w:rsidRDefault="00147F6C" w:rsidP="00147F6C"/>
    <w:p w:rsidR="00147F6C" w:rsidRPr="00E64801" w:rsidRDefault="00922CFE" w:rsidP="00922CFE">
      <w:pPr>
        <w:jc w:val="both"/>
      </w:pPr>
      <w:r w:rsidRPr="00E64801">
        <w:t xml:space="preserve">Principalele grupuri </w:t>
      </w:r>
      <w:r w:rsidR="00CA7E6B" w:rsidRPr="00E64801">
        <w:t>ț</w:t>
      </w:r>
      <w:r w:rsidRPr="00E64801">
        <w:t>intă vizate de prezenta strategie sunt reprezentate de beneficiarii de servicii sociale, astfel:</w:t>
      </w:r>
    </w:p>
    <w:p w:rsidR="00657DDE" w:rsidRPr="00E64801" w:rsidRDefault="00657DDE" w:rsidP="00657DDE">
      <w:pPr>
        <w:jc w:val="both"/>
        <w:rPr>
          <w:b/>
          <w:bCs/>
        </w:rPr>
      </w:pPr>
      <w:r w:rsidRPr="00E64801">
        <w:rPr>
          <w:b/>
          <w:bCs/>
        </w:rPr>
        <w:t>Copii, tineri</w:t>
      </w:r>
    </w:p>
    <w:p w:rsidR="00657DDE" w:rsidRPr="00E64801" w:rsidRDefault="00657DDE" w:rsidP="00657DDE">
      <w:pPr>
        <w:pStyle w:val="ListParagraph"/>
        <w:numPr>
          <w:ilvl w:val="0"/>
          <w:numId w:val="29"/>
        </w:numPr>
        <w:jc w:val="both"/>
      </w:pPr>
      <w:r w:rsidRPr="00E64801">
        <w:rPr>
          <w:b/>
          <w:bCs/>
        </w:rPr>
        <w:t>Copil</w:t>
      </w:r>
      <w:r w:rsidRPr="00E64801">
        <w:t xml:space="preserve"> – persoană care nu a împlinit vârsta de 18 ani și nici nu a dobândit capacitatea deplină de exercițiu</w:t>
      </w:r>
    </w:p>
    <w:p w:rsidR="00657DDE" w:rsidRPr="00E64801" w:rsidRDefault="00657DDE" w:rsidP="00657DDE">
      <w:pPr>
        <w:pStyle w:val="ListParagraph"/>
        <w:numPr>
          <w:ilvl w:val="0"/>
          <w:numId w:val="29"/>
        </w:numPr>
        <w:jc w:val="both"/>
      </w:pPr>
      <w:r w:rsidRPr="00E64801">
        <w:rPr>
          <w:b/>
          <w:bCs/>
        </w:rPr>
        <w:t>Copil aflat în dificultate</w:t>
      </w:r>
      <w:r w:rsidRPr="00E64801">
        <w:t xml:space="preserve"> – copil lipsit temporar sau definitiv de ocrotirea părinților, în situație de risc de abuz, neglijare, exploatare sau care nu poate fi lăsat în grija acestora </w:t>
      </w:r>
    </w:p>
    <w:p w:rsidR="00657DDE" w:rsidRPr="00E64801" w:rsidRDefault="00657DDE" w:rsidP="00657DDE">
      <w:pPr>
        <w:pStyle w:val="ListParagraph"/>
        <w:numPr>
          <w:ilvl w:val="0"/>
          <w:numId w:val="29"/>
        </w:numPr>
        <w:jc w:val="both"/>
      </w:pPr>
      <w:r w:rsidRPr="00E64801">
        <w:rPr>
          <w:b/>
          <w:bCs/>
        </w:rPr>
        <w:t>Copil cu handicap</w:t>
      </w:r>
      <w:r w:rsidRPr="00E64801">
        <w:t xml:space="preserve"> – copil cu dizabilități fizice, psihice, intelectuale sau de dezvoltare, care necesită îngrijire specială, educație adaptată, recuperare şi integrare </w:t>
      </w:r>
    </w:p>
    <w:p w:rsidR="00212090" w:rsidRPr="00E64801" w:rsidRDefault="00212090" w:rsidP="00212090">
      <w:pPr>
        <w:pStyle w:val="ListParagraph"/>
        <w:numPr>
          <w:ilvl w:val="0"/>
          <w:numId w:val="29"/>
        </w:numPr>
        <w:jc w:val="both"/>
        <w:rPr>
          <w:b/>
          <w:bCs/>
        </w:rPr>
      </w:pPr>
      <w:r w:rsidRPr="00E64801">
        <w:rPr>
          <w:b/>
          <w:bCs/>
        </w:rPr>
        <w:t xml:space="preserve">Copiii separaţi de părinţi – </w:t>
      </w:r>
      <w:r w:rsidRPr="00E64801">
        <w:t>copilullipsit, temporar sau definitiv, de îngrijirea acestora, ca urmare a unei măsuri de protecție specială sau a unor cauze obiective (deces, abandon, lipsă capacitate parentală etc.). În această situație, copilul poate beneficia de măsuri de protecție specială: plasament, plasament de urgență sau supraveghere specializată</w:t>
      </w:r>
    </w:p>
    <w:p w:rsidR="00212090" w:rsidRPr="00E64801" w:rsidRDefault="00212090" w:rsidP="00212090">
      <w:pPr>
        <w:pStyle w:val="ListParagraph"/>
        <w:numPr>
          <w:ilvl w:val="0"/>
          <w:numId w:val="29"/>
        </w:numPr>
        <w:jc w:val="both"/>
      </w:pPr>
      <w:r w:rsidRPr="00E64801">
        <w:rPr>
          <w:b/>
          <w:bCs/>
        </w:rPr>
        <w:t xml:space="preserve">Copiii ai căror părinţi sunt plecaţi la muncă în străinătate - </w:t>
      </w:r>
      <w:r w:rsidRPr="00E64801">
        <w:t>copilul cu părinți sau părintele unic susținător plecat în străinătate, care lasă copilul în grija altei persoane adulte (rude de până la gradul IV sau tutori desemnați legal).  Este grup vulnerabil datorită riscului crescut de abandon școlar, depresie, neglijare emoțională, izolare socială.</w:t>
      </w:r>
    </w:p>
    <w:p w:rsidR="00212090" w:rsidRPr="00212090" w:rsidRDefault="00212090" w:rsidP="00DB7064">
      <w:pPr>
        <w:pStyle w:val="ListParagraph"/>
        <w:numPr>
          <w:ilvl w:val="0"/>
          <w:numId w:val="29"/>
        </w:numPr>
        <w:jc w:val="both"/>
      </w:pPr>
      <w:r w:rsidRPr="00E64801">
        <w:rPr>
          <w:b/>
          <w:bCs/>
        </w:rPr>
        <w:lastRenderedPageBreak/>
        <w:t>Copiii abuzaţi, neglijaţi sau supuşi exploatării -</w:t>
      </w:r>
      <w:r w:rsidRPr="00E64801">
        <w:rPr>
          <w:i/>
          <w:iCs/>
        </w:rPr>
        <w:t>abuzul asupra copilului</w:t>
      </w:r>
      <w:r w:rsidRPr="00E64801">
        <w:t xml:space="preserve"> reprezintă orice acțiune deliberată prin care se provoacă vătămare fizică, psihică sau emoțională;</w:t>
      </w:r>
      <w:r w:rsidRPr="00212090">
        <w:rPr>
          <w:i/>
          <w:iCs/>
        </w:rPr>
        <w:t>neglijarea</w:t>
      </w:r>
      <w:r w:rsidRPr="00212090">
        <w:t xml:space="preserve"> este omisiunea de a asigura condițiile minime de hrană, adăpost, educație, îngrijire medicală sau siguranță;  </w:t>
      </w:r>
      <w:r w:rsidRPr="00212090">
        <w:rPr>
          <w:i/>
          <w:iCs/>
        </w:rPr>
        <w:t>exploatarea copilului</w:t>
      </w:r>
      <w:r w:rsidRPr="00212090">
        <w:t xml:space="preserve"> include munca forțată, cerșetoria, traficul, utilizarea în activități ilegale sau sexuale</w:t>
      </w:r>
    </w:p>
    <w:p w:rsidR="00657DDE" w:rsidRPr="00E64801" w:rsidRDefault="00657DDE" w:rsidP="00657DDE">
      <w:pPr>
        <w:pStyle w:val="ListParagraph"/>
        <w:numPr>
          <w:ilvl w:val="0"/>
          <w:numId w:val="29"/>
        </w:numPr>
        <w:jc w:val="both"/>
      </w:pPr>
      <w:r w:rsidRPr="00E64801">
        <w:rPr>
          <w:b/>
          <w:bCs/>
        </w:rPr>
        <w:t>Tânăr cu handicap</w:t>
      </w:r>
      <w:r w:rsidRPr="00E64801">
        <w:t xml:space="preserve"> – persoană între 18 și 35 de ani cu deficiențe fizice, senzoriale, psihice sau mentale, pentru care mediul social neadaptat limitează accesul la viața societății, necesitând măsuri de incluziune socială și profesională </w:t>
      </w:r>
    </w:p>
    <w:p w:rsidR="00657DDE" w:rsidRPr="00E64801" w:rsidRDefault="00657DDE" w:rsidP="00657DDE">
      <w:pPr>
        <w:pStyle w:val="ListParagraph"/>
        <w:numPr>
          <w:ilvl w:val="0"/>
          <w:numId w:val="29"/>
        </w:numPr>
        <w:jc w:val="both"/>
      </w:pPr>
      <w:r w:rsidRPr="00E64801">
        <w:rPr>
          <w:b/>
          <w:bCs/>
        </w:rPr>
        <w:t>Delincvent juven</w:t>
      </w:r>
      <w:r w:rsidRPr="00E64801">
        <w:t xml:space="preserve">il – persoană cu vârsta cuprinsă între 14 și 18 ani care a săvârșit fapte penale, supusă măsurilor educative și de reinserție </w:t>
      </w:r>
    </w:p>
    <w:p w:rsidR="00657DDE" w:rsidRPr="00E64801" w:rsidRDefault="00657DDE" w:rsidP="00657DDE">
      <w:pPr>
        <w:pStyle w:val="ListParagraph"/>
        <w:numPr>
          <w:ilvl w:val="0"/>
          <w:numId w:val="29"/>
        </w:numPr>
        <w:jc w:val="both"/>
      </w:pPr>
      <w:r w:rsidRPr="00E64801">
        <w:rPr>
          <w:b/>
          <w:bCs/>
        </w:rPr>
        <w:t xml:space="preserve">Tânăr NEET </w:t>
      </w:r>
      <w:r w:rsidRPr="00E64801">
        <w:t xml:space="preserve">– persoană tânără care nu urmează nicio formă de educație, nu este angajată și nu urmează programe de formare; criteriu utilizat în Recomandarea UE privind Garanția pentru Tineret </w:t>
      </w:r>
    </w:p>
    <w:p w:rsidR="00657DDE" w:rsidRPr="00E64801" w:rsidRDefault="00657DDE" w:rsidP="00657DDE">
      <w:pPr>
        <w:pStyle w:val="ListParagraph"/>
        <w:numPr>
          <w:ilvl w:val="0"/>
          <w:numId w:val="29"/>
        </w:numPr>
        <w:jc w:val="both"/>
      </w:pPr>
      <w:r w:rsidRPr="00E64801">
        <w:rPr>
          <w:b/>
          <w:bCs/>
        </w:rPr>
        <w:t>Tineri cu risc de emigrare</w:t>
      </w:r>
      <w:r w:rsidRPr="00E64801">
        <w:t xml:space="preserve"> – tineri calificați în căutarea unor oportunități de educație și muncă mai bune, în alte comunități naționale sau internaționale</w:t>
      </w:r>
    </w:p>
    <w:p w:rsidR="00212090" w:rsidRPr="00E64801" w:rsidRDefault="00212090" w:rsidP="00DB7064">
      <w:pPr>
        <w:pStyle w:val="ListParagraph"/>
        <w:numPr>
          <w:ilvl w:val="0"/>
          <w:numId w:val="29"/>
        </w:numPr>
        <w:jc w:val="both"/>
      </w:pPr>
      <w:r w:rsidRPr="00E64801">
        <w:t>Tinerii care părăsesc sistemul de protecţie - tinerii ce au beneficiat de o măsură de protecţie specială fie prin ocrotire din partea unui serviciu rezidenţial, fie de o formă de ocrotire familială, dar nu au posibilitatea revenirii în propria familie şi nu mai beneficiază de alte măsuri de protecţie din partea statului, fiind confruntaţi cu riscul excluderii sociale.</w:t>
      </w:r>
    </w:p>
    <w:p w:rsidR="00657DDE" w:rsidRPr="00E64801" w:rsidRDefault="00657DDE" w:rsidP="00657DDE">
      <w:pPr>
        <w:jc w:val="both"/>
      </w:pPr>
    </w:p>
    <w:p w:rsidR="00657DDE" w:rsidRPr="00E64801" w:rsidRDefault="00657DDE" w:rsidP="00657DDE">
      <w:pPr>
        <w:jc w:val="both"/>
        <w:rPr>
          <w:b/>
          <w:bCs/>
        </w:rPr>
      </w:pPr>
      <w:r w:rsidRPr="00E64801">
        <w:rPr>
          <w:b/>
          <w:bCs/>
        </w:rPr>
        <w:t xml:space="preserve">Adulți </w:t>
      </w:r>
    </w:p>
    <w:p w:rsidR="00657DDE" w:rsidRPr="00E64801" w:rsidRDefault="00657DDE" w:rsidP="00657DDE">
      <w:pPr>
        <w:pStyle w:val="ListParagraph"/>
        <w:numPr>
          <w:ilvl w:val="0"/>
          <w:numId w:val="29"/>
        </w:numPr>
        <w:jc w:val="both"/>
      </w:pPr>
      <w:r w:rsidRPr="00E64801">
        <w:rPr>
          <w:b/>
          <w:bCs/>
        </w:rPr>
        <w:t>Persoană cu handicap</w:t>
      </w:r>
      <w:r w:rsidRPr="00E64801">
        <w:t xml:space="preserve"> – persoană căreia mediul social neadaptat deficiențelor îi împiedică total ori limitează accesul la viața societății, necesitând măsuri de protecție pentru incluziune </w:t>
      </w:r>
    </w:p>
    <w:p w:rsidR="00657DDE" w:rsidRPr="00E64801" w:rsidRDefault="00657DDE" w:rsidP="00657DDE">
      <w:pPr>
        <w:pStyle w:val="ListParagraph"/>
        <w:numPr>
          <w:ilvl w:val="0"/>
          <w:numId w:val="29"/>
        </w:numPr>
        <w:jc w:val="both"/>
      </w:pPr>
      <w:r w:rsidRPr="00E64801">
        <w:rPr>
          <w:b/>
          <w:bCs/>
        </w:rPr>
        <w:t>Persoană fără adăpost</w:t>
      </w:r>
      <w:r w:rsidRPr="00E64801">
        <w:t xml:space="preserve"> – persoană singură sau familie care locuiește pe stradă, stă temporar cu cunoscuți, nu poate susține o locuință în regim de închiriere sau urmează a fi externată fără domiciliu </w:t>
      </w:r>
    </w:p>
    <w:p w:rsidR="00657DDE" w:rsidRPr="00E64801" w:rsidRDefault="00657DDE" w:rsidP="00657DDE">
      <w:pPr>
        <w:pStyle w:val="ListParagraph"/>
        <w:numPr>
          <w:ilvl w:val="0"/>
          <w:numId w:val="29"/>
        </w:numPr>
        <w:jc w:val="both"/>
      </w:pPr>
      <w:r w:rsidRPr="00E64801">
        <w:rPr>
          <w:b/>
          <w:bCs/>
        </w:rPr>
        <w:t>Victimă a violenței domestice</w:t>
      </w:r>
      <w:r w:rsidRPr="00E64801">
        <w:t xml:space="preserve"> – persoană care a suferit violență fizică, psihică, sexuală sau economică de către membri ai familiei </w:t>
      </w:r>
    </w:p>
    <w:p w:rsidR="00657DDE" w:rsidRPr="00E64801" w:rsidRDefault="00657DDE" w:rsidP="00657DDE">
      <w:pPr>
        <w:pStyle w:val="ListParagraph"/>
        <w:numPr>
          <w:ilvl w:val="0"/>
          <w:numId w:val="29"/>
        </w:numPr>
        <w:jc w:val="both"/>
      </w:pPr>
      <w:r w:rsidRPr="00E64801">
        <w:rPr>
          <w:b/>
          <w:bCs/>
        </w:rPr>
        <w:t>Persoană dependentă de substanțe</w:t>
      </w:r>
      <w:r w:rsidRPr="00E64801">
        <w:t xml:space="preserve"> – persoană cu dependență de alcool, droguri sau alte substanțe toxice, care necesită servicii integrate de reducere a riscurilor și reintegrare</w:t>
      </w:r>
    </w:p>
    <w:p w:rsidR="00657DDE" w:rsidRPr="00E64801" w:rsidRDefault="00657DDE" w:rsidP="00657DDE">
      <w:pPr>
        <w:pStyle w:val="ListParagraph"/>
        <w:numPr>
          <w:ilvl w:val="0"/>
          <w:numId w:val="29"/>
        </w:numPr>
        <w:jc w:val="both"/>
      </w:pPr>
      <w:r w:rsidRPr="00E64801">
        <w:rPr>
          <w:b/>
          <w:bCs/>
        </w:rPr>
        <w:t>Persoană/familie în risc de sărăcie și excluziune socială</w:t>
      </w:r>
      <w:r w:rsidRPr="00E64801">
        <w:t xml:space="preserve"> – persoană sau familie ale căror venituri echivalente sunt sub 60 % din venitul median disponibil, trăiesc cu lipsuri materiale și/sau intensitate de muncă scăzută </w:t>
      </w:r>
    </w:p>
    <w:p w:rsidR="00657DDE" w:rsidRPr="00E64801" w:rsidRDefault="00657DDE" w:rsidP="00657DDE">
      <w:pPr>
        <w:pStyle w:val="ListParagraph"/>
        <w:numPr>
          <w:ilvl w:val="0"/>
          <w:numId w:val="29"/>
        </w:numPr>
        <w:jc w:val="both"/>
      </w:pPr>
      <w:r w:rsidRPr="00E64801">
        <w:rPr>
          <w:b/>
          <w:bCs/>
        </w:rPr>
        <w:t>Romi și minorități marginalizate</w:t>
      </w:r>
      <w:r w:rsidRPr="00E64801">
        <w:t xml:space="preserve"> – comunitate etnică recunoscută ca grup vulnerabil, supusă discriminării, cu drept la măsuri de incluziune socială </w:t>
      </w:r>
    </w:p>
    <w:p w:rsidR="00657DDE" w:rsidRPr="00E64801" w:rsidRDefault="00657DDE" w:rsidP="00657DDE">
      <w:pPr>
        <w:pStyle w:val="ListParagraph"/>
        <w:numPr>
          <w:ilvl w:val="0"/>
          <w:numId w:val="29"/>
        </w:numPr>
        <w:jc w:val="both"/>
      </w:pPr>
      <w:r w:rsidRPr="00E64801">
        <w:rPr>
          <w:b/>
          <w:bCs/>
        </w:rPr>
        <w:t>Migranți și refugiați</w:t>
      </w:r>
      <w:r w:rsidRPr="00E64801">
        <w:t xml:space="preserve"> – persoane cu statut de refugiat sau azilant, stabilite temporar sau definitiv în România </w:t>
      </w:r>
    </w:p>
    <w:p w:rsidR="00212090" w:rsidRPr="00E64801" w:rsidRDefault="00657DDE" w:rsidP="00212090">
      <w:pPr>
        <w:pStyle w:val="ListParagraph"/>
        <w:numPr>
          <w:ilvl w:val="0"/>
          <w:numId w:val="29"/>
        </w:numPr>
        <w:jc w:val="both"/>
      </w:pPr>
      <w:r w:rsidRPr="00E64801">
        <w:rPr>
          <w:b/>
          <w:bCs/>
        </w:rPr>
        <w:t>Persoană eliberată din penitenciar</w:t>
      </w:r>
      <w:r w:rsidRPr="00E64801">
        <w:t xml:space="preserve"> – persoană care urmează să fie externată dintr-o instituție de detenție în termen de două luni, fără domiciliu stabil, încadrată ca persoană fără adăpost </w:t>
      </w:r>
    </w:p>
    <w:p w:rsidR="00147F6C" w:rsidRPr="00E64801" w:rsidRDefault="00212090" w:rsidP="00212090">
      <w:pPr>
        <w:pStyle w:val="ListParagraph"/>
        <w:numPr>
          <w:ilvl w:val="0"/>
          <w:numId w:val="29"/>
        </w:numPr>
        <w:jc w:val="both"/>
      </w:pPr>
      <w:r w:rsidRPr="00E64801">
        <w:rPr>
          <w:b/>
          <w:bCs/>
        </w:rPr>
        <w:lastRenderedPageBreak/>
        <w:t xml:space="preserve">Persoane cu adicții – </w:t>
      </w:r>
      <w:r w:rsidRPr="00E64801">
        <w:t>persoană care are o nevoie compulsivă și repetitivă de a consuma droguri, care provoacă toleranță, sevraj și comportamente autodistructive (adicții de substanțe sau comportamentale).</w:t>
      </w:r>
    </w:p>
    <w:p w:rsidR="00212090" w:rsidRPr="00E64801" w:rsidRDefault="00212090" w:rsidP="00DB7064">
      <w:pPr>
        <w:pStyle w:val="ListParagraph"/>
        <w:numPr>
          <w:ilvl w:val="0"/>
          <w:numId w:val="29"/>
        </w:numPr>
        <w:jc w:val="both"/>
        <w:rPr>
          <w:b/>
          <w:bCs/>
        </w:rPr>
      </w:pPr>
      <w:r w:rsidRPr="00E64801">
        <w:rPr>
          <w:b/>
          <w:bCs/>
        </w:rPr>
        <w:t>Persoane cu măsură de ședere pe teritoriul României (refugați, migranți)</w:t>
      </w:r>
      <w:r w:rsidR="00E64801" w:rsidRPr="00E64801">
        <w:t>- Solicitant de azil – străin care a cerut protecție internațională și așteaptă o decizie, Refugiat – persoană recunoscută de statul român ca fiind în risc de persecuție în țara de origine; Beneficiar de protecție subsidiară – persoană care nu îndeplinește condițiile de refugiat, dar care riscă tratamente inumane în țara de origine; Străin cu ședere legală – titular de viză, permis de ședere sau statut legal conform OUG nr. 194/2002 privind regimul străinilor.</w:t>
      </w:r>
    </w:p>
    <w:p w:rsidR="00B47E1B" w:rsidRPr="00E64801" w:rsidRDefault="00E64801" w:rsidP="00D45AA0">
      <w:pPr>
        <w:jc w:val="both"/>
        <w:rPr>
          <w:b/>
          <w:bCs/>
        </w:rPr>
      </w:pPr>
      <w:r w:rsidRPr="00E64801">
        <w:rPr>
          <w:b/>
          <w:bCs/>
        </w:rPr>
        <w:t>Vârstnici</w:t>
      </w:r>
    </w:p>
    <w:p w:rsidR="00E64801" w:rsidRPr="00E64801" w:rsidRDefault="00E64801" w:rsidP="00E64801">
      <w:pPr>
        <w:pStyle w:val="ListParagraph"/>
        <w:numPr>
          <w:ilvl w:val="0"/>
          <w:numId w:val="29"/>
        </w:numPr>
        <w:jc w:val="both"/>
      </w:pPr>
      <w:r w:rsidRPr="00E64801">
        <w:rPr>
          <w:b/>
          <w:bCs/>
        </w:rPr>
        <w:t>Persoană vârstnică</w:t>
      </w:r>
      <w:r w:rsidRPr="00E64801">
        <w:t xml:space="preserve"> – Persoană care a împlinit vârsta de 65 de ani. </w:t>
      </w:r>
      <w:r w:rsidRPr="00E64801">
        <w:rPr>
          <w:i/>
          <w:iCs/>
        </w:rPr>
        <w:t>(Legea nr. 263/2010, art. 1 lit. f)</w:t>
      </w:r>
    </w:p>
    <w:p w:rsidR="00E64801" w:rsidRPr="00E64801" w:rsidRDefault="00E64801" w:rsidP="00E64801">
      <w:pPr>
        <w:pStyle w:val="ListParagraph"/>
        <w:numPr>
          <w:ilvl w:val="0"/>
          <w:numId w:val="29"/>
        </w:numPr>
        <w:jc w:val="both"/>
      </w:pPr>
      <w:r w:rsidRPr="00E64801">
        <w:rPr>
          <w:b/>
          <w:bCs/>
        </w:rPr>
        <w:t>Persoană vârstnică dependentă</w:t>
      </w:r>
      <w:r w:rsidRPr="00E64801">
        <w:t xml:space="preserve"> – Persoană vârstnică aflată în incapacitate fizică, psihică sau socială, care necesită sprijin permanent sau temporar pentru a realiza activități de bază ale vieții cotidiene. </w:t>
      </w:r>
    </w:p>
    <w:p w:rsidR="00E64801" w:rsidRPr="00E64801" w:rsidRDefault="00E64801" w:rsidP="00E64801">
      <w:pPr>
        <w:pStyle w:val="ListParagraph"/>
        <w:numPr>
          <w:ilvl w:val="0"/>
          <w:numId w:val="29"/>
        </w:numPr>
        <w:jc w:val="both"/>
      </w:pPr>
      <w:r w:rsidRPr="00E64801">
        <w:rPr>
          <w:b/>
          <w:bCs/>
        </w:rPr>
        <w:t>Persoană vârstnică singură</w:t>
      </w:r>
      <w:r w:rsidRPr="00E64801">
        <w:t xml:space="preserve"> – Persoană vârstnică lipsită de susținere materială și morală din partea familiei sau care nu are familie. </w:t>
      </w:r>
    </w:p>
    <w:p w:rsidR="00E64801" w:rsidRPr="00E64801" w:rsidRDefault="00E64801" w:rsidP="00E64801">
      <w:pPr>
        <w:pStyle w:val="ListParagraph"/>
        <w:numPr>
          <w:ilvl w:val="0"/>
          <w:numId w:val="29"/>
        </w:numPr>
        <w:jc w:val="both"/>
      </w:pPr>
      <w:r w:rsidRPr="00E64801">
        <w:rPr>
          <w:b/>
          <w:bCs/>
        </w:rPr>
        <w:t>Persoană vârstnică în risc de excluziune socială</w:t>
      </w:r>
      <w:r w:rsidRPr="00E64801">
        <w:t xml:space="preserve"> – Persoană vârstnică aflată sub pragul de sărăcie, cu lipsuri materiale severe sau intensitate foarte redusă a muncii. </w:t>
      </w:r>
    </w:p>
    <w:p w:rsidR="00E64801" w:rsidRPr="00E64801" w:rsidRDefault="00E64801" w:rsidP="00E64801">
      <w:pPr>
        <w:pStyle w:val="ListParagraph"/>
        <w:numPr>
          <w:ilvl w:val="0"/>
          <w:numId w:val="29"/>
        </w:numPr>
        <w:jc w:val="both"/>
      </w:pPr>
      <w:r w:rsidRPr="00E64801">
        <w:rPr>
          <w:b/>
          <w:bCs/>
        </w:rPr>
        <w:t>Persoană vârstnică cu afecțiuni cronice sau degenerative</w:t>
      </w:r>
      <w:r w:rsidRPr="00E64801">
        <w:t xml:space="preserve"> – Persoană vârstnică diagnosticată cu boli cronice sau afecțiuni neurodegenerative ce afectează autonomia funcțională. </w:t>
      </w:r>
    </w:p>
    <w:p w:rsidR="00E64801" w:rsidRPr="00E64801" w:rsidRDefault="00E64801" w:rsidP="00E64801">
      <w:pPr>
        <w:pStyle w:val="ListParagraph"/>
        <w:numPr>
          <w:ilvl w:val="0"/>
          <w:numId w:val="29"/>
        </w:numPr>
        <w:jc w:val="both"/>
      </w:pPr>
      <w:r w:rsidRPr="00E64801">
        <w:rPr>
          <w:b/>
          <w:bCs/>
        </w:rPr>
        <w:t>Persoană vârstnică victima abuzului</w:t>
      </w:r>
      <w:r w:rsidRPr="00E64801">
        <w:t xml:space="preserve"> – Persoană vârstnică supusă violenței fizice, psihice, economice sau neglijenței în familie sau instituții. </w:t>
      </w:r>
    </w:p>
    <w:p w:rsidR="00E64801" w:rsidRPr="00E64801" w:rsidRDefault="00E64801" w:rsidP="00E64801">
      <w:pPr>
        <w:pStyle w:val="ListParagraph"/>
        <w:numPr>
          <w:ilvl w:val="0"/>
          <w:numId w:val="29"/>
        </w:numPr>
        <w:jc w:val="both"/>
      </w:pPr>
      <w:r w:rsidRPr="00E64801">
        <w:rPr>
          <w:b/>
          <w:bCs/>
        </w:rPr>
        <w:t>Persoană vârstnică instituționalizată</w:t>
      </w:r>
      <w:r w:rsidRPr="00E64801">
        <w:t xml:space="preserve"> – Persoană vârstnică beneficiară de servicii rezidențiale într-un cămin sau centru social. </w:t>
      </w:r>
    </w:p>
    <w:p w:rsidR="00E64801" w:rsidRPr="00E64801" w:rsidRDefault="00E64801" w:rsidP="00E64801">
      <w:pPr>
        <w:pStyle w:val="ListParagraph"/>
        <w:numPr>
          <w:ilvl w:val="0"/>
          <w:numId w:val="29"/>
        </w:numPr>
        <w:jc w:val="both"/>
      </w:pPr>
      <w:r w:rsidRPr="00E64801">
        <w:rPr>
          <w:b/>
          <w:bCs/>
        </w:rPr>
        <w:t>Persoană vârstnică activă</w:t>
      </w:r>
      <w:r w:rsidRPr="00E64801">
        <w:t xml:space="preserve"> – Persoană vârstnică implicată în activități civice, culturale sau de voluntariat. </w:t>
      </w:r>
    </w:p>
    <w:p w:rsidR="00E64801" w:rsidRPr="00E64801" w:rsidRDefault="00E64801" w:rsidP="00E64801">
      <w:pPr>
        <w:pStyle w:val="ListParagraph"/>
        <w:numPr>
          <w:ilvl w:val="0"/>
          <w:numId w:val="29"/>
        </w:numPr>
        <w:jc w:val="both"/>
      </w:pPr>
      <w:r w:rsidRPr="00E64801">
        <w:rPr>
          <w:b/>
          <w:bCs/>
        </w:rPr>
        <w:t>Îngrijitor informal al unei persoane vârstnice</w:t>
      </w:r>
      <w:r w:rsidRPr="00E64801">
        <w:t xml:space="preserve"> – Persoană care oferă sprijin continuu unei persoane vârstnice dependente, fără a fi angajată formal ca asistent. </w:t>
      </w:r>
    </w:p>
    <w:p w:rsidR="00147F6C" w:rsidRPr="00E64801" w:rsidRDefault="00147F6C" w:rsidP="00147F6C"/>
    <w:p w:rsidR="00147F6C" w:rsidRPr="00E64801" w:rsidRDefault="00147F6C" w:rsidP="00147F6C">
      <w:pPr>
        <w:pStyle w:val="Heading4"/>
      </w:pPr>
      <w:r w:rsidRPr="00E64801">
        <w:t>Direc</w:t>
      </w:r>
      <w:r w:rsidR="00CA7E6B" w:rsidRPr="00E64801">
        <w:t>ț</w:t>
      </w:r>
      <w:r w:rsidRPr="00E64801">
        <w:t>ia de asisten</w:t>
      </w:r>
      <w:r w:rsidR="00CA7E6B" w:rsidRPr="00E64801">
        <w:t>ț</w:t>
      </w:r>
      <w:r w:rsidRPr="00E64801">
        <w:t>ă socială</w:t>
      </w:r>
    </w:p>
    <w:p w:rsidR="00C90149" w:rsidRPr="00E64801" w:rsidRDefault="00C90149" w:rsidP="00CC22FB">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p>
    <w:p w:rsidR="00C90149" w:rsidRPr="00E64801" w:rsidRDefault="00C90149" w:rsidP="00CC22FB">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p>
    <w:p w:rsidR="0036196C" w:rsidRPr="00E64801" w:rsidRDefault="0036196C" w:rsidP="00CC22FB">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Direc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de 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ă Socială furnizează o </w:t>
      </w:r>
      <w:r w:rsidR="00575DC1" w:rsidRPr="00E64801">
        <w:rPr>
          <w:rFonts w:asciiTheme="minorHAnsi" w:hAnsiTheme="minorHAnsi" w:cstheme="minorHAnsi"/>
          <w:color w:val="0D0D0D"/>
          <w:sz w:val="22"/>
          <w:szCs w:val="22"/>
          <w:lang w:val="ro-RO"/>
        </w:rPr>
        <w:t xml:space="preserve">paletă largă de servicii sociale, </w:t>
      </w:r>
      <w:r w:rsidR="00E952E7" w:rsidRPr="00E64801">
        <w:rPr>
          <w:rFonts w:asciiTheme="minorHAnsi" w:hAnsiTheme="minorHAnsi" w:cstheme="minorHAnsi"/>
          <w:color w:val="0D0D0D"/>
          <w:sz w:val="22"/>
          <w:szCs w:val="22"/>
          <w:lang w:val="ro-RO"/>
        </w:rPr>
        <w:t>sub formă de beneficii de asisten</w:t>
      </w:r>
      <w:r w:rsidR="00CA7E6B" w:rsidRPr="00E64801">
        <w:rPr>
          <w:rFonts w:asciiTheme="minorHAnsi" w:hAnsiTheme="minorHAnsi" w:cstheme="minorHAnsi"/>
          <w:color w:val="0D0D0D"/>
          <w:sz w:val="22"/>
          <w:szCs w:val="22"/>
          <w:lang w:val="ro-RO"/>
        </w:rPr>
        <w:t>ț</w:t>
      </w:r>
      <w:r w:rsidR="00E952E7" w:rsidRPr="00E64801">
        <w:rPr>
          <w:rFonts w:asciiTheme="minorHAnsi" w:hAnsiTheme="minorHAnsi" w:cstheme="minorHAnsi"/>
          <w:color w:val="0D0D0D"/>
          <w:sz w:val="22"/>
          <w:szCs w:val="22"/>
          <w:lang w:val="ro-RO"/>
        </w:rPr>
        <w:t xml:space="preserve">ă socială </w:t>
      </w:r>
      <w:r w:rsidR="006D67BA" w:rsidRPr="00E64801">
        <w:rPr>
          <w:rFonts w:asciiTheme="minorHAnsi" w:hAnsiTheme="minorHAnsi" w:cstheme="minorHAnsi"/>
          <w:color w:val="0D0D0D"/>
          <w:sz w:val="22"/>
          <w:szCs w:val="22"/>
          <w:lang w:val="ro-RO"/>
        </w:rPr>
        <w:t>ș</w:t>
      </w:r>
      <w:r w:rsidR="00E952E7" w:rsidRPr="00E64801">
        <w:rPr>
          <w:rFonts w:asciiTheme="minorHAnsi" w:hAnsiTheme="minorHAnsi" w:cstheme="minorHAnsi"/>
          <w:color w:val="0D0D0D"/>
          <w:sz w:val="22"/>
          <w:szCs w:val="22"/>
          <w:lang w:val="ro-RO"/>
        </w:rPr>
        <w:t>i servicii de asisten</w:t>
      </w:r>
      <w:r w:rsidR="00CA7E6B" w:rsidRPr="00E64801">
        <w:rPr>
          <w:rFonts w:asciiTheme="minorHAnsi" w:hAnsiTheme="minorHAnsi" w:cstheme="minorHAnsi"/>
          <w:color w:val="0D0D0D"/>
          <w:sz w:val="22"/>
          <w:szCs w:val="22"/>
          <w:lang w:val="ro-RO"/>
        </w:rPr>
        <w:t>ț</w:t>
      </w:r>
      <w:r w:rsidR="00E952E7" w:rsidRPr="00E64801">
        <w:rPr>
          <w:rFonts w:asciiTheme="minorHAnsi" w:hAnsiTheme="minorHAnsi" w:cstheme="minorHAnsi"/>
          <w:color w:val="0D0D0D"/>
          <w:sz w:val="22"/>
          <w:szCs w:val="22"/>
          <w:lang w:val="ro-RO"/>
        </w:rPr>
        <w:t xml:space="preserve">ă socială, </w:t>
      </w:r>
      <w:r w:rsidR="007F36D4" w:rsidRPr="00E64801">
        <w:rPr>
          <w:rFonts w:asciiTheme="minorHAnsi" w:hAnsiTheme="minorHAnsi" w:cstheme="minorHAnsi"/>
          <w:color w:val="0D0D0D"/>
          <w:sz w:val="22"/>
          <w:szCs w:val="22"/>
          <w:lang w:val="ro-RO"/>
        </w:rPr>
        <w:t>atât în centrele specializate, în comunitate sau la domiciliul beneficiarului, după caz.</w:t>
      </w:r>
    </w:p>
    <w:p w:rsidR="007F36D4" w:rsidRPr="00E64801" w:rsidRDefault="00524910" w:rsidP="0042761B">
      <w:pPr>
        <w:pStyle w:val="NormalWeb"/>
        <w:numPr>
          <w:ilvl w:val="0"/>
          <w:numId w:val="6"/>
        </w:numPr>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Servicii sociale adresate persoanelor vârstnice</w:t>
      </w:r>
      <w:r w:rsidR="00E8782E" w:rsidRPr="00E64801">
        <w:rPr>
          <w:rFonts w:asciiTheme="minorHAnsi" w:hAnsiTheme="minorHAnsi" w:cstheme="minorHAnsi"/>
          <w:color w:val="0D0D0D"/>
          <w:sz w:val="22"/>
          <w:szCs w:val="22"/>
          <w:lang w:val="ro-RO"/>
        </w:rPr>
        <w:t>, furnizate în centre sociale</w:t>
      </w:r>
    </w:p>
    <w:p w:rsidR="00E8782E" w:rsidRPr="00E64801" w:rsidRDefault="00B21806" w:rsidP="0042761B">
      <w:pPr>
        <w:pStyle w:val="NormalWeb"/>
        <w:numPr>
          <w:ilvl w:val="1"/>
          <w:numId w:val="6"/>
        </w:numPr>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 pentru sănătate</w:t>
      </w:r>
    </w:p>
    <w:p w:rsidR="00B21806" w:rsidRPr="00E64801" w:rsidRDefault="00B21806" w:rsidP="0042761B">
      <w:pPr>
        <w:pStyle w:val="NormalWeb"/>
        <w:numPr>
          <w:ilvl w:val="1"/>
          <w:numId w:val="6"/>
        </w:numPr>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Servicii socio-medicale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consiliere psihologică</w:t>
      </w:r>
    </w:p>
    <w:p w:rsidR="001C1333"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servicii pentru derularea de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ionale informale, socio – cultural – sportive pentru recreere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petrecerea timpului liber, </w:t>
      </w:r>
    </w:p>
    <w:p w:rsidR="001C1333"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 xml:space="preserve">organizarea evenimentelor sociale de grup, </w:t>
      </w:r>
    </w:p>
    <w:p w:rsidR="001C1333"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consiliere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ie profesională, </w:t>
      </w:r>
    </w:p>
    <w:p w:rsidR="001C1333"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dezvoltarea abilită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de negociere pe pia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for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ei de muncă,</w:t>
      </w:r>
    </w:p>
    <w:p w:rsidR="001C1333"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 integrarea în echipe de muncă, </w:t>
      </w:r>
    </w:p>
    <w:p w:rsidR="001C1333"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dezvoltarea spiritului antreprenorial, </w:t>
      </w:r>
    </w:p>
    <w:p w:rsidR="001C1333"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promovarea economiei sociale, </w:t>
      </w:r>
    </w:p>
    <w:p w:rsidR="001C1333"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campanii de informare </w:t>
      </w:r>
      <w:r w:rsidR="006D67BA" w:rsidRPr="00E64801">
        <w:rPr>
          <w:rFonts w:asciiTheme="minorHAnsi" w:hAnsiTheme="minorHAnsi" w:cstheme="minorHAnsi"/>
          <w:color w:val="0D0D0D"/>
          <w:sz w:val="22"/>
          <w:szCs w:val="22"/>
          <w:lang w:val="ro-RO"/>
        </w:rPr>
        <w:t>ș</w:t>
      </w:r>
      <w:r w:rsidR="009176AB" w:rsidRPr="00E64801">
        <w:rPr>
          <w:rFonts w:asciiTheme="minorHAnsi" w:hAnsiTheme="minorHAnsi" w:cstheme="minorHAnsi"/>
          <w:color w:val="0D0D0D"/>
          <w:sz w:val="22"/>
          <w:szCs w:val="22"/>
          <w:lang w:val="ro-RO"/>
        </w:rPr>
        <w:t>icon</w:t>
      </w:r>
      <w:r w:rsidR="006D67BA" w:rsidRPr="00E64801">
        <w:rPr>
          <w:rFonts w:asciiTheme="minorHAnsi" w:hAnsiTheme="minorHAnsi" w:cstheme="minorHAnsi"/>
          <w:color w:val="0D0D0D"/>
          <w:sz w:val="22"/>
          <w:szCs w:val="22"/>
          <w:lang w:val="ro-RO"/>
        </w:rPr>
        <w:t>ș</w:t>
      </w:r>
      <w:r w:rsidR="009176AB" w:rsidRPr="00E64801">
        <w:rPr>
          <w:rFonts w:asciiTheme="minorHAnsi" w:hAnsiTheme="minorHAnsi" w:cstheme="minorHAnsi"/>
          <w:color w:val="0D0D0D"/>
          <w:sz w:val="22"/>
          <w:szCs w:val="22"/>
          <w:lang w:val="ro-RO"/>
        </w:rPr>
        <w:t>tientizare</w:t>
      </w:r>
      <w:r w:rsidRPr="00E64801">
        <w:rPr>
          <w:rFonts w:asciiTheme="minorHAnsi" w:hAnsiTheme="minorHAnsi" w:cstheme="minorHAnsi"/>
          <w:color w:val="0D0D0D"/>
          <w:sz w:val="22"/>
          <w:szCs w:val="22"/>
          <w:lang w:val="ro-RO"/>
        </w:rPr>
        <w:t xml:space="preserve"> asupra problemelor sociale din comunitate, </w:t>
      </w:r>
    </w:p>
    <w:p w:rsidR="00B21806" w:rsidRPr="00E64801" w:rsidRDefault="001C133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dezvoltarea abilită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sociale de bază/ deprinderi de via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comunicare; comportament social/ socializare – integrare în grup, grup de suport, dezbateri publice,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 de </w:t>
      </w:r>
      <w:r w:rsidR="009176AB" w:rsidRPr="00E64801">
        <w:rPr>
          <w:rFonts w:asciiTheme="minorHAnsi" w:hAnsiTheme="minorHAnsi" w:cstheme="minorHAnsi"/>
          <w:color w:val="0D0D0D"/>
          <w:sz w:val="22"/>
          <w:szCs w:val="22"/>
          <w:lang w:val="ro-RO"/>
        </w:rPr>
        <w:t>mentorat</w:t>
      </w:r>
      <w:r w:rsidRPr="00E64801">
        <w:rPr>
          <w:rFonts w:asciiTheme="minorHAnsi" w:hAnsiTheme="minorHAnsi" w:cstheme="minorHAnsi"/>
          <w:color w:val="0D0D0D"/>
          <w:sz w:val="22"/>
          <w:szCs w:val="22"/>
          <w:lang w:val="ro-RO"/>
        </w:rPr>
        <w:t xml:space="preserve"> care vizează schimb de experien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între genera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 evenimente comunitare de cartier, campanii de informare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w:t>
      </w:r>
      <w:r w:rsidR="009176AB" w:rsidRPr="00E64801">
        <w:rPr>
          <w:rFonts w:asciiTheme="minorHAnsi" w:hAnsiTheme="minorHAnsi" w:cstheme="minorHAnsi"/>
          <w:color w:val="0D0D0D"/>
          <w:sz w:val="22"/>
          <w:szCs w:val="22"/>
          <w:lang w:val="ro-RO"/>
        </w:rPr>
        <w:t>con</w:t>
      </w:r>
      <w:r w:rsidR="006D67BA" w:rsidRPr="00E64801">
        <w:rPr>
          <w:rFonts w:asciiTheme="minorHAnsi" w:hAnsiTheme="minorHAnsi" w:cstheme="minorHAnsi"/>
          <w:color w:val="0D0D0D"/>
          <w:sz w:val="22"/>
          <w:szCs w:val="22"/>
          <w:lang w:val="ro-RO"/>
        </w:rPr>
        <w:t>ș</w:t>
      </w:r>
      <w:r w:rsidR="009176AB" w:rsidRPr="00E64801">
        <w:rPr>
          <w:rFonts w:asciiTheme="minorHAnsi" w:hAnsiTheme="minorHAnsi" w:cstheme="minorHAnsi"/>
          <w:color w:val="0D0D0D"/>
          <w:sz w:val="22"/>
          <w:szCs w:val="22"/>
          <w:lang w:val="ro-RO"/>
        </w:rPr>
        <w:t>tientizare</w:t>
      </w:r>
      <w:r w:rsidRPr="00E64801">
        <w:rPr>
          <w:rFonts w:asciiTheme="minorHAnsi" w:hAnsiTheme="minorHAnsi" w:cstheme="minorHAnsi"/>
          <w:color w:val="0D0D0D"/>
          <w:sz w:val="22"/>
          <w:szCs w:val="22"/>
          <w:lang w:val="ro-RO"/>
        </w:rPr>
        <w:t xml:space="preserve"> asupra problemelor sociale din comunitatea.</w:t>
      </w:r>
    </w:p>
    <w:p w:rsidR="001C1333" w:rsidRPr="00E64801" w:rsidRDefault="001C1333" w:rsidP="0042761B">
      <w:pPr>
        <w:pStyle w:val="NormalWeb"/>
        <w:numPr>
          <w:ilvl w:val="0"/>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Servicii sociale adresate persoanelor vârstnice, furnizate la domiciliu</w:t>
      </w:r>
    </w:p>
    <w:p w:rsidR="009176AB" w:rsidRPr="00E64801" w:rsidRDefault="009176AB"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servicii de bază: ajutor pentru igiena corporală, îmbrăcare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dezbrăcare, hrănire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hidratare, asigurarea igienei eliminărilor, transfer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mobilizare, deplasare în interior, comunicare;</w:t>
      </w:r>
    </w:p>
    <w:p w:rsidR="001C1333" w:rsidRPr="00E64801" w:rsidRDefault="009176AB"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servicii de suport pentru desfă</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urarea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instrumentale ale vie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zilnice: ajutor pentru prepararea hranei sau livrarea acesteia, efectuarea de cumpărături,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 de menaj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spălătorie, înso</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irea în mijloacele de transport facilitarea deplasării în exterior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înso</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ire în func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 de gradul de mobilitate al beneficiarilor,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 de administrare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gestionare a bunurilor, acompaniere socială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socializare, servicii socio-medicale, servicii medicale conexe (kinetoterapie, fizioterapie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logopedie).</w:t>
      </w:r>
    </w:p>
    <w:p w:rsidR="009176AB" w:rsidRPr="00E64801" w:rsidRDefault="00BA3426" w:rsidP="0042761B">
      <w:pPr>
        <w:pStyle w:val="NormalWeb"/>
        <w:numPr>
          <w:ilvl w:val="0"/>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Servicii sociale pentru prevenirea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combaterea riscului de sărăcie</w:t>
      </w:r>
    </w:p>
    <w:p w:rsidR="00BA3426" w:rsidRPr="00E64801" w:rsidRDefault="00BA3426"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Azilul de noapte din cadrul Centrului Social Multifunc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w:t>
      </w:r>
      <w:r w:rsidR="00FF3DE3" w:rsidRPr="00E64801">
        <w:rPr>
          <w:rFonts w:asciiTheme="minorHAnsi" w:hAnsiTheme="minorHAnsi" w:cstheme="minorHAnsi"/>
          <w:color w:val="0D0D0D"/>
          <w:sz w:val="22"/>
          <w:szCs w:val="22"/>
          <w:lang w:val="ro-RO"/>
        </w:rPr>
        <w:t xml:space="preserve"> - servicii de găzduire temporară pe timp de noapte, asociate cu acordarea unor servicii de consiliere </w:t>
      </w:r>
      <w:r w:rsidR="006D67BA" w:rsidRPr="00E64801">
        <w:rPr>
          <w:rFonts w:asciiTheme="minorHAnsi" w:hAnsiTheme="minorHAnsi" w:cstheme="minorHAnsi"/>
          <w:color w:val="0D0D0D"/>
          <w:sz w:val="22"/>
          <w:szCs w:val="22"/>
          <w:lang w:val="ro-RO"/>
        </w:rPr>
        <w:t>ș</w:t>
      </w:r>
      <w:r w:rsidR="00FF3DE3" w:rsidRPr="00E64801">
        <w:rPr>
          <w:rFonts w:asciiTheme="minorHAnsi" w:hAnsiTheme="minorHAnsi" w:cstheme="minorHAnsi"/>
          <w:color w:val="0D0D0D"/>
          <w:sz w:val="22"/>
          <w:szCs w:val="22"/>
          <w:lang w:val="ro-RO"/>
        </w:rPr>
        <w:t>i reinser</w:t>
      </w:r>
      <w:r w:rsidR="00CA7E6B" w:rsidRPr="00E64801">
        <w:rPr>
          <w:rFonts w:asciiTheme="minorHAnsi" w:hAnsiTheme="minorHAnsi" w:cstheme="minorHAnsi"/>
          <w:color w:val="0D0D0D"/>
          <w:sz w:val="22"/>
          <w:szCs w:val="22"/>
          <w:lang w:val="ro-RO"/>
        </w:rPr>
        <w:t>ț</w:t>
      </w:r>
      <w:r w:rsidR="00FF3DE3" w:rsidRPr="00E64801">
        <w:rPr>
          <w:rFonts w:asciiTheme="minorHAnsi" w:hAnsiTheme="minorHAnsi" w:cstheme="minorHAnsi"/>
          <w:color w:val="0D0D0D"/>
          <w:sz w:val="22"/>
          <w:szCs w:val="22"/>
          <w:lang w:val="ro-RO"/>
        </w:rPr>
        <w:t>ie socială a persoanelor fără adăpost; masă zilnică, asisten</w:t>
      </w:r>
      <w:r w:rsidR="00CA7E6B" w:rsidRPr="00E64801">
        <w:rPr>
          <w:rFonts w:asciiTheme="minorHAnsi" w:hAnsiTheme="minorHAnsi" w:cstheme="minorHAnsi"/>
          <w:color w:val="0D0D0D"/>
          <w:sz w:val="22"/>
          <w:szCs w:val="22"/>
          <w:lang w:val="ro-RO"/>
        </w:rPr>
        <w:t>ț</w:t>
      </w:r>
      <w:r w:rsidR="00FF3DE3" w:rsidRPr="00E64801">
        <w:rPr>
          <w:rFonts w:asciiTheme="minorHAnsi" w:hAnsiTheme="minorHAnsi" w:cstheme="minorHAnsi"/>
          <w:color w:val="0D0D0D"/>
          <w:sz w:val="22"/>
          <w:szCs w:val="22"/>
          <w:lang w:val="ro-RO"/>
        </w:rPr>
        <w:t xml:space="preserve">ă socio-medicală </w:t>
      </w:r>
      <w:r w:rsidR="006D67BA" w:rsidRPr="00E64801">
        <w:rPr>
          <w:rFonts w:asciiTheme="minorHAnsi" w:hAnsiTheme="minorHAnsi" w:cstheme="minorHAnsi"/>
          <w:color w:val="0D0D0D"/>
          <w:sz w:val="22"/>
          <w:szCs w:val="22"/>
          <w:lang w:val="ro-RO"/>
        </w:rPr>
        <w:t>ș</w:t>
      </w:r>
      <w:r w:rsidR="00FF3DE3" w:rsidRPr="00E64801">
        <w:rPr>
          <w:rFonts w:asciiTheme="minorHAnsi" w:hAnsiTheme="minorHAnsi" w:cstheme="minorHAnsi"/>
          <w:color w:val="0D0D0D"/>
          <w:sz w:val="22"/>
          <w:szCs w:val="22"/>
          <w:lang w:val="ro-RO"/>
        </w:rPr>
        <w:t>i psihologică.</w:t>
      </w:r>
    </w:p>
    <w:p w:rsidR="00FF3DE3" w:rsidRPr="00E64801" w:rsidRDefault="00FF3DE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Cantina socială – Furnizare masă caldă în baza prevederilor Legii nr. 208/1997</w:t>
      </w:r>
    </w:p>
    <w:p w:rsidR="00FF3DE3" w:rsidRPr="00E64801" w:rsidRDefault="00FF3DE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Centrul de consiliere pentru Agresori</w:t>
      </w:r>
      <w:r w:rsidR="00CE295E" w:rsidRPr="00E64801">
        <w:rPr>
          <w:rFonts w:asciiTheme="minorHAnsi" w:hAnsiTheme="minorHAnsi" w:cstheme="minorHAnsi"/>
          <w:color w:val="0D0D0D"/>
          <w:sz w:val="22"/>
          <w:szCs w:val="22"/>
          <w:lang w:val="ro-RO"/>
        </w:rPr>
        <w:t xml:space="preserve"> – Servicii de consiliere psihologică pentru persoanele adulte încadrate ca </w:t>
      </w:r>
      <w:r w:rsidR="006D67BA" w:rsidRPr="00E64801">
        <w:rPr>
          <w:rFonts w:asciiTheme="minorHAnsi" w:hAnsiTheme="minorHAnsi" w:cstheme="minorHAnsi"/>
          <w:color w:val="0D0D0D"/>
          <w:sz w:val="22"/>
          <w:szCs w:val="22"/>
          <w:lang w:val="ro-RO"/>
        </w:rPr>
        <w:t>ș</w:t>
      </w:r>
      <w:r w:rsidR="00CE295E" w:rsidRPr="00E64801">
        <w:rPr>
          <w:rFonts w:asciiTheme="minorHAnsi" w:hAnsiTheme="minorHAnsi" w:cstheme="minorHAnsi"/>
          <w:color w:val="0D0D0D"/>
          <w:sz w:val="22"/>
          <w:szCs w:val="22"/>
          <w:lang w:val="ro-RO"/>
        </w:rPr>
        <w:t>i agresori</w:t>
      </w:r>
    </w:p>
    <w:p w:rsidR="00524713" w:rsidRPr="00E64801" w:rsidRDefault="00524713" w:rsidP="0042761B">
      <w:pPr>
        <w:pStyle w:val="NormalWeb"/>
        <w:numPr>
          <w:ilvl w:val="0"/>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Servicii sociale adresate copiilor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familiilor acestora</w:t>
      </w:r>
    </w:p>
    <w:p w:rsidR="00845735" w:rsidRPr="00E64801" w:rsidRDefault="0084573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informare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w:t>
      </w:r>
      <w:r w:rsidR="00156419" w:rsidRPr="00E64801">
        <w:rPr>
          <w:rFonts w:asciiTheme="minorHAnsi" w:hAnsiTheme="minorHAnsi" w:cstheme="minorHAnsi"/>
          <w:color w:val="0D0D0D"/>
          <w:sz w:val="22"/>
          <w:szCs w:val="22"/>
          <w:lang w:val="ro-RO"/>
        </w:rPr>
        <w:t>consiliere</w:t>
      </w:r>
      <w:r w:rsidRPr="00E64801">
        <w:rPr>
          <w:rFonts w:asciiTheme="minorHAnsi" w:hAnsiTheme="minorHAnsi" w:cstheme="minorHAnsi"/>
          <w:color w:val="0D0D0D"/>
          <w:sz w:val="22"/>
          <w:szCs w:val="22"/>
          <w:lang w:val="ro-RO"/>
        </w:rPr>
        <w:t xml:space="preserve"> socială;</w:t>
      </w:r>
    </w:p>
    <w:p w:rsidR="00845735" w:rsidRPr="00E64801" w:rsidRDefault="0084573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 de identificare a nevoilor sociale individuale, familiale; </w:t>
      </w:r>
    </w:p>
    <w:p w:rsidR="00845735" w:rsidRPr="00E64801" w:rsidRDefault="0084573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măsuri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ac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iuni de urgen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în vederea reducerii efectelor situa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iilor de criză; </w:t>
      </w:r>
    </w:p>
    <w:p w:rsidR="00845735" w:rsidRPr="00E64801" w:rsidRDefault="0084573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măsuri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ac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iuni de sprijin în vederea men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inerii în comunitate a persoanelor în dificultate;</w:t>
      </w:r>
    </w:p>
    <w:p w:rsidR="00845735" w:rsidRPr="00E64801" w:rsidRDefault="0084573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 alte măsuri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ac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iuni care au drept scop prevenirea sau limitarea unor situa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 de dificultate ori vulnerabilitate care pot duce la marginalizare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excluziune socială ( ajutor în eliberarea actelor de identitate; servicii de 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suport pentru asigurarea nevoilor de bază – întocmire/depunere dosare pentru diferite beneficii acordate de către stat)</w:t>
      </w:r>
    </w:p>
    <w:p w:rsidR="00845735" w:rsidRPr="00E64801" w:rsidRDefault="00845735" w:rsidP="00CC22FB">
      <w:pPr>
        <w:pStyle w:val="NormalWeb"/>
        <w:shd w:val="clear" w:color="auto" w:fill="FFFFFF"/>
        <w:spacing w:after="0"/>
        <w:ind w:left="1080"/>
        <w:jc w:val="both"/>
        <w:textAlignment w:val="baseline"/>
        <w:rPr>
          <w:rFonts w:asciiTheme="minorHAnsi" w:hAnsiTheme="minorHAnsi" w:cstheme="minorHAnsi"/>
          <w:b/>
          <w:bCs/>
          <w:color w:val="0D0D0D"/>
          <w:sz w:val="22"/>
          <w:szCs w:val="22"/>
          <w:lang w:val="ro-RO"/>
        </w:rPr>
      </w:pPr>
      <w:r w:rsidRPr="00E64801">
        <w:rPr>
          <w:rFonts w:asciiTheme="minorHAnsi" w:hAnsiTheme="minorHAnsi" w:cstheme="minorHAnsi"/>
          <w:b/>
          <w:bCs/>
          <w:color w:val="0D0D0D"/>
          <w:sz w:val="22"/>
          <w:szCs w:val="22"/>
          <w:lang w:val="ro-RO"/>
        </w:rPr>
        <w:t xml:space="preserve">servicii sociale specializate: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 de îngrijire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ie, supravegherea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servirea mesei;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dezvoltarea abilită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sociale de bază/ deprinderi de via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ă, comunicare, comportament social, integrarea în grupuri multiculturale;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servicii </w:t>
      </w:r>
      <w:r w:rsidR="00156419" w:rsidRPr="00E64801">
        <w:rPr>
          <w:rFonts w:asciiTheme="minorHAnsi" w:hAnsiTheme="minorHAnsi" w:cstheme="minorHAnsi"/>
          <w:color w:val="0D0D0D"/>
          <w:sz w:val="22"/>
          <w:szCs w:val="22"/>
          <w:lang w:val="ro-RO"/>
        </w:rPr>
        <w:t>educa</w:t>
      </w:r>
      <w:r w:rsidR="00CA7E6B" w:rsidRPr="00E64801">
        <w:rPr>
          <w:rFonts w:asciiTheme="minorHAnsi" w:hAnsiTheme="minorHAnsi" w:cstheme="minorHAnsi"/>
          <w:color w:val="0D0D0D"/>
          <w:sz w:val="22"/>
          <w:szCs w:val="22"/>
          <w:lang w:val="ro-RO"/>
        </w:rPr>
        <w:t>ț</w:t>
      </w:r>
      <w:r w:rsidR="00156419" w:rsidRPr="00E64801">
        <w:rPr>
          <w:rFonts w:asciiTheme="minorHAnsi" w:hAnsiTheme="minorHAnsi" w:cstheme="minorHAnsi"/>
          <w:color w:val="0D0D0D"/>
          <w:sz w:val="22"/>
          <w:szCs w:val="22"/>
          <w:lang w:val="ro-RO"/>
        </w:rPr>
        <w:t>ionale</w:t>
      </w:r>
      <w:r w:rsidRPr="00E64801">
        <w:rPr>
          <w:rFonts w:asciiTheme="minorHAnsi" w:hAnsiTheme="minorHAnsi" w:cstheme="minorHAnsi"/>
          <w:color w:val="0D0D0D"/>
          <w:sz w:val="22"/>
          <w:szCs w:val="22"/>
          <w:lang w:val="ro-RO"/>
        </w:rPr>
        <w:t xml:space="preserve">;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 xml:space="preserve">formare de deprinderi igienice (toaleta copiilor) si de comportamente  </w:t>
      </w:r>
      <w:r w:rsidR="00156419" w:rsidRPr="00E64801">
        <w:rPr>
          <w:rFonts w:asciiTheme="minorHAnsi" w:hAnsiTheme="minorHAnsi" w:cstheme="minorHAnsi"/>
          <w:color w:val="0D0D0D"/>
          <w:sz w:val="22"/>
          <w:szCs w:val="22"/>
          <w:lang w:val="ro-RO"/>
        </w:rPr>
        <w:t>corespunzătorvârstei</w:t>
      </w:r>
      <w:r w:rsidRPr="00E64801">
        <w:rPr>
          <w:rFonts w:asciiTheme="minorHAnsi" w:hAnsiTheme="minorHAnsi" w:cstheme="minorHAnsi"/>
          <w:color w:val="0D0D0D"/>
          <w:sz w:val="22"/>
          <w:szCs w:val="22"/>
          <w:lang w:val="ro-RO"/>
        </w:rPr>
        <w:t>;</w:t>
      </w:r>
    </w:p>
    <w:p w:rsidR="00845735" w:rsidRPr="00E64801" w:rsidRDefault="00156419"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ionale</w:t>
      </w:r>
      <w:r w:rsidR="00845735" w:rsidRPr="00E64801">
        <w:rPr>
          <w:rFonts w:asciiTheme="minorHAnsi" w:hAnsiTheme="minorHAnsi" w:cstheme="minorHAnsi"/>
          <w:color w:val="0D0D0D"/>
          <w:sz w:val="22"/>
          <w:szCs w:val="22"/>
          <w:lang w:val="ro-RO"/>
        </w:rPr>
        <w:t xml:space="preserve">, informale, socio – cultural – sportive pentru recreere </w:t>
      </w:r>
      <w:r w:rsidR="006D67BA" w:rsidRPr="00E64801">
        <w:rPr>
          <w:rFonts w:asciiTheme="minorHAnsi" w:hAnsiTheme="minorHAnsi" w:cstheme="minorHAnsi"/>
          <w:color w:val="0D0D0D"/>
          <w:sz w:val="22"/>
          <w:szCs w:val="22"/>
          <w:lang w:val="ro-RO"/>
        </w:rPr>
        <w:t>ș</w:t>
      </w:r>
      <w:r w:rsidR="00845735" w:rsidRPr="00E64801">
        <w:rPr>
          <w:rFonts w:asciiTheme="minorHAnsi" w:hAnsiTheme="minorHAnsi" w:cstheme="minorHAnsi"/>
          <w:color w:val="0D0D0D"/>
          <w:sz w:val="22"/>
          <w:szCs w:val="22"/>
          <w:lang w:val="ro-RO"/>
        </w:rPr>
        <w:t xml:space="preserve">i joacă, organizare de evenimente sociale </w:t>
      </w:r>
      <w:r w:rsidR="006D67BA" w:rsidRPr="00E64801">
        <w:rPr>
          <w:rFonts w:asciiTheme="minorHAnsi" w:hAnsiTheme="minorHAnsi" w:cstheme="minorHAnsi"/>
          <w:color w:val="0D0D0D"/>
          <w:sz w:val="22"/>
          <w:szCs w:val="22"/>
          <w:lang w:val="ro-RO"/>
        </w:rPr>
        <w:t>ș</w:t>
      </w:r>
      <w:r w:rsidR="00845735" w:rsidRPr="00E64801">
        <w:rPr>
          <w:rFonts w:asciiTheme="minorHAnsi" w:hAnsiTheme="minorHAnsi" w:cstheme="minorHAnsi"/>
          <w:color w:val="0D0D0D"/>
          <w:sz w:val="22"/>
          <w:szCs w:val="22"/>
          <w:lang w:val="ro-RO"/>
        </w:rPr>
        <w:t xml:space="preserve">i de grup;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stimulare a dezvoltării psihomotrice a copilului si a comportamentului social adecvat;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creare a unui climat socio-afectiv pozitiv, stimulativ, atât prin preocupările pentru </w:t>
      </w:r>
      <w:r w:rsidR="00156419" w:rsidRPr="00E64801">
        <w:rPr>
          <w:rFonts w:asciiTheme="minorHAnsi" w:hAnsiTheme="minorHAnsi" w:cstheme="minorHAnsi"/>
          <w:color w:val="0D0D0D"/>
          <w:sz w:val="22"/>
          <w:szCs w:val="22"/>
          <w:lang w:val="ro-RO"/>
        </w:rPr>
        <w:t>vestimenta</w:t>
      </w:r>
      <w:r w:rsidR="00CA7E6B" w:rsidRPr="00E64801">
        <w:rPr>
          <w:rFonts w:asciiTheme="minorHAnsi" w:hAnsiTheme="minorHAnsi" w:cstheme="minorHAnsi"/>
          <w:color w:val="0D0D0D"/>
          <w:sz w:val="22"/>
          <w:szCs w:val="22"/>
          <w:lang w:val="ro-RO"/>
        </w:rPr>
        <w:t>ț</w:t>
      </w:r>
      <w:r w:rsidR="00156419" w:rsidRPr="00E64801">
        <w:rPr>
          <w:rFonts w:asciiTheme="minorHAnsi" w:hAnsiTheme="minorHAnsi" w:cstheme="minorHAnsi"/>
          <w:color w:val="0D0D0D"/>
          <w:sz w:val="22"/>
          <w:szCs w:val="22"/>
          <w:lang w:val="ro-RO"/>
        </w:rPr>
        <w:t>ia</w:t>
      </w:r>
      <w:r w:rsidRPr="00E64801">
        <w:rPr>
          <w:rFonts w:asciiTheme="minorHAnsi" w:hAnsiTheme="minorHAnsi" w:cstheme="minorHAnsi"/>
          <w:color w:val="0D0D0D"/>
          <w:sz w:val="22"/>
          <w:szCs w:val="22"/>
          <w:lang w:val="ro-RO"/>
        </w:rPr>
        <w:t xml:space="preserve"> copiilor cât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pentru </w:t>
      </w:r>
      <w:r w:rsidR="00156419" w:rsidRPr="00E64801">
        <w:rPr>
          <w:rFonts w:asciiTheme="minorHAnsi" w:hAnsiTheme="minorHAnsi" w:cstheme="minorHAnsi"/>
          <w:color w:val="0D0D0D"/>
          <w:sz w:val="22"/>
          <w:szCs w:val="22"/>
          <w:lang w:val="ro-RO"/>
        </w:rPr>
        <w:t>înfrumuse</w:t>
      </w:r>
      <w:r w:rsidR="00CA7E6B" w:rsidRPr="00E64801">
        <w:rPr>
          <w:rFonts w:asciiTheme="minorHAnsi" w:hAnsiTheme="minorHAnsi" w:cstheme="minorHAnsi"/>
          <w:color w:val="0D0D0D"/>
          <w:sz w:val="22"/>
          <w:szCs w:val="22"/>
          <w:lang w:val="ro-RO"/>
        </w:rPr>
        <w:t>ț</w:t>
      </w:r>
      <w:r w:rsidR="00156419" w:rsidRPr="00E64801">
        <w:rPr>
          <w:rFonts w:asciiTheme="minorHAnsi" w:hAnsiTheme="minorHAnsi" w:cstheme="minorHAnsi"/>
          <w:color w:val="0D0D0D"/>
          <w:sz w:val="22"/>
          <w:szCs w:val="22"/>
          <w:lang w:val="ro-RO"/>
        </w:rPr>
        <w:t>area</w:t>
      </w:r>
      <w:r w:rsidRPr="00E64801">
        <w:rPr>
          <w:rFonts w:asciiTheme="minorHAnsi" w:hAnsiTheme="minorHAnsi" w:cstheme="minorHAnsi"/>
          <w:color w:val="0D0D0D"/>
          <w:sz w:val="22"/>
          <w:szCs w:val="22"/>
          <w:lang w:val="ro-RO"/>
        </w:rPr>
        <w:t xml:space="preserve"> spa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iului în care î</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desfă</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oară activitatea;</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iuni desfă</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urate în aer liber, vizite la 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ie</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iri în natură;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realizare a evaluărilor periodice împreună cu echipa multidisciplinară;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consiliere psihologică atât pentru copii cât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pentru părin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 acestora;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măsuri individuale de suport acordate focalizat pentru depă</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irea situa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iilor de criză;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distribuire pachete UE;</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 informare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consiliere profesională (în via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a/carieră);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sprijin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orientare pentru integrarea profesională;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orientare înspre formare profesională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ionale;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dezvoltare a abilita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de negociere pe pia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for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ei de muncă, promovare a economiei sociale;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suport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acordate pentru facilitarea accesului pe pia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a muncii a persoanelor din grupuri vulnerabile; </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furnizare de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edin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e de informare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consiliere atât în comunitate, cât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în centru pe teme de sănătate, consiliere profesională, consiliere antidrog, consiliere privind fenomenul cer</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etoriei;</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mediere de conflict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negociere;</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sprijin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i/sau acompaniere în rela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cu alte autorită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publice sau 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ii/organiza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abilitate;</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consiliere juridică</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monitorizarea copiilor cu părin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pleca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la muncă în străinătate;</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propunerea instituirii măsurilor de protec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 în regim de urgen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pentru copiii care se află în situa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 de abuz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nu pot fi lăsa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în grija părin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sau apar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inătorilor;</w:t>
      </w:r>
    </w:p>
    <w:p w:rsidR="00845735"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asistarea persoanelor cu dificultă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psihosociale, persoane cu probleme psihologice, de comportament, dependente de alcool, supuse abuzurilor din partea unor persoane, copii cu risc de separare de familie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pentru atingerea următoarelor obiective:</w:t>
      </w:r>
    </w:p>
    <w:p w:rsidR="00524713" w:rsidRPr="00E64801" w:rsidRDefault="00845735" w:rsidP="0042761B">
      <w:pPr>
        <w:pStyle w:val="NormalWeb"/>
        <w:numPr>
          <w:ilvl w:val="0"/>
          <w:numId w:val="7"/>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dezvoltarea competen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elor parentale.</w:t>
      </w:r>
    </w:p>
    <w:p w:rsidR="00A741B4" w:rsidRPr="00E64801" w:rsidRDefault="00A24CD3" w:rsidP="0042761B">
      <w:pPr>
        <w:pStyle w:val="NormalWeb"/>
        <w:numPr>
          <w:ilvl w:val="0"/>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Servicii destinate victimelor violen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ei domestice</w:t>
      </w:r>
    </w:p>
    <w:p w:rsidR="00A24CD3" w:rsidRPr="00E64801" w:rsidRDefault="00DB3FB3"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găzduire; consiliere juridică; consiliere privind accesul pe pia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muncii; medierea rela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iei cu alte 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organiza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de învă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ământ, DGASPC Maramure</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ONG-uri, etc.).</w:t>
      </w:r>
    </w:p>
    <w:p w:rsidR="00DB3FB3" w:rsidRPr="00E64801" w:rsidRDefault="00DB3FB3" w:rsidP="0042761B">
      <w:pPr>
        <w:pStyle w:val="NormalWeb"/>
        <w:numPr>
          <w:ilvl w:val="0"/>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Servicii destinate tinerilor care au părăsit sistemul de protec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w:t>
      </w:r>
    </w:p>
    <w:p w:rsidR="004A33B5" w:rsidRPr="00E64801" w:rsidRDefault="004A33B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dezvoltarea deprinderilor de via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ă zilnică; </w:t>
      </w:r>
    </w:p>
    <w:p w:rsidR="004A33B5" w:rsidRPr="00E64801" w:rsidRDefault="004A33B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deprinderi privind gestiunea locuin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ei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folosirea resurselor comunitare; </w:t>
      </w:r>
    </w:p>
    <w:p w:rsidR="004A33B5" w:rsidRPr="00E64801" w:rsidRDefault="004A33B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deprinderi privind managementul banilor; </w:t>
      </w:r>
    </w:p>
    <w:p w:rsidR="004A33B5" w:rsidRPr="00E64801" w:rsidRDefault="004A33B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deprinderi privitoare la îngrijirea personală/sănătatea</w:t>
      </w:r>
    </w:p>
    <w:p w:rsidR="004A33B5" w:rsidRPr="00E64801" w:rsidRDefault="004A33B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deprinderi vizând dezvoltarea socială</w:t>
      </w:r>
    </w:p>
    <w:p w:rsidR="004A33B5" w:rsidRPr="00E64801" w:rsidRDefault="004A33B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deprinderi necesare pentru integrarea profesională</w:t>
      </w:r>
    </w:p>
    <w:p w:rsidR="004A33B5" w:rsidRPr="00E64801" w:rsidRDefault="004A33B5" w:rsidP="0042761B">
      <w:pPr>
        <w:pStyle w:val="NormalWeb"/>
        <w:numPr>
          <w:ilvl w:val="0"/>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Servicii destinate persoanelor cu dizabilită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informare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i consiliere (sociala si psihologica), personală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familială</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mediere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 xml:space="preserve">igienizare </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cercetare participativă</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instruire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consiliere de grup pentru beneficiari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familiile/reprezentan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legali ai acestora</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mediere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colară</w:t>
      </w:r>
    </w:p>
    <w:p w:rsidR="00FA1585" w:rsidRPr="00E64801" w:rsidRDefault="00FA1585" w:rsidP="00CC22FB">
      <w:pPr>
        <w:pStyle w:val="NormalWeb"/>
        <w:shd w:val="clear" w:color="auto" w:fill="FFFFFF"/>
        <w:spacing w:after="0"/>
        <w:ind w:left="1080"/>
        <w:jc w:val="both"/>
        <w:textAlignment w:val="baseline"/>
        <w:rPr>
          <w:rFonts w:asciiTheme="minorHAnsi" w:hAnsiTheme="minorHAnsi" w:cstheme="minorHAnsi"/>
          <w:b/>
          <w:bCs/>
          <w:color w:val="0D0D0D"/>
          <w:sz w:val="22"/>
          <w:szCs w:val="22"/>
          <w:lang w:val="ro-RO"/>
        </w:rPr>
      </w:pPr>
      <w:r w:rsidRPr="00E64801">
        <w:rPr>
          <w:rFonts w:asciiTheme="minorHAnsi" w:hAnsiTheme="minorHAnsi" w:cstheme="minorHAnsi"/>
          <w:b/>
          <w:bCs/>
          <w:color w:val="0D0D0D"/>
          <w:sz w:val="22"/>
          <w:szCs w:val="22"/>
          <w:lang w:val="ro-RO"/>
        </w:rPr>
        <w:t xml:space="preserve">servicii sociale specializate: </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hidroterapie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termoterapie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balneoterapie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fizioterapie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kinetoterapie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logopedie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psihoterapie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social-cultural-sportive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ocupa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ionale</w:t>
      </w:r>
    </w:p>
    <w:p w:rsidR="00FA1585" w:rsidRPr="00E64801" w:rsidRDefault="00FA1585"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alte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sociale</w:t>
      </w:r>
    </w:p>
    <w:p w:rsidR="004A33B5" w:rsidRPr="00E64801" w:rsidRDefault="00467E75" w:rsidP="0042761B">
      <w:pPr>
        <w:pStyle w:val="NormalWeb"/>
        <w:numPr>
          <w:ilvl w:val="0"/>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Servicii de medicină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colară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universitară</w:t>
      </w:r>
    </w:p>
    <w:p w:rsidR="000964B1" w:rsidRPr="00E64801" w:rsidRDefault="000D6616"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w:t>
      </w:r>
      <w:r w:rsidR="000964B1" w:rsidRPr="00E64801">
        <w:rPr>
          <w:rFonts w:asciiTheme="minorHAnsi" w:hAnsiTheme="minorHAnsi" w:cstheme="minorHAnsi"/>
          <w:color w:val="0D0D0D"/>
          <w:sz w:val="22"/>
          <w:szCs w:val="22"/>
          <w:lang w:val="ro-RO"/>
        </w:rPr>
        <w:t xml:space="preserve"> medicală </w:t>
      </w:r>
      <w:r w:rsidR="006D67BA" w:rsidRPr="00E64801">
        <w:rPr>
          <w:rFonts w:asciiTheme="minorHAnsi" w:hAnsiTheme="minorHAnsi" w:cstheme="minorHAnsi"/>
          <w:color w:val="0D0D0D"/>
          <w:sz w:val="22"/>
          <w:szCs w:val="22"/>
          <w:lang w:val="ro-RO"/>
        </w:rPr>
        <w:t>ș</w:t>
      </w:r>
      <w:r w:rsidR="000964B1" w:rsidRPr="00E64801">
        <w:rPr>
          <w:rFonts w:asciiTheme="minorHAnsi" w:hAnsiTheme="minorHAnsi" w:cstheme="minorHAnsi"/>
          <w:color w:val="0D0D0D"/>
          <w:sz w:val="22"/>
          <w:szCs w:val="22"/>
          <w:lang w:val="ro-RO"/>
        </w:rPr>
        <w:t>i stomatologică a pre</w:t>
      </w:r>
      <w:r w:rsidR="006D67BA" w:rsidRPr="00E64801">
        <w:rPr>
          <w:rFonts w:asciiTheme="minorHAnsi" w:hAnsiTheme="minorHAnsi" w:cstheme="minorHAnsi"/>
          <w:color w:val="0D0D0D"/>
          <w:sz w:val="22"/>
          <w:szCs w:val="22"/>
          <w:lang w:val="ro-RO"/>
        </w:rPr>
        <w:t>ș</w:t>
      </w:r>
      <w:r w:rsidR="000964B1" w:rsidRPr="00E64801">
        <w:rPr>
          <w:rFonts w:asciiTheme="minorHAnsi" w:hAnsiTheme="minorHAnsi" w:cstheme="minorHAnsi"/>
          <w:color w:val="0D0D0D"/>
          <w:sz w:val="22"/>
          <w:szCs w:val="22"/>
          <w:lang w:val="ro-RO"/>
        </w:rPr>
        <w:t xml:space="preserve">colarilor, elevilor </w:t>
      </w:r>
      <w:r w:rsidR="006D67BA" w:rsidRPr="00E64801">
        <w:rPr>
          <w:rFonts w:asciiTheme="minorHAnsi" w:hAnsiTheme="minorHAnsi" w:cstheme="minorHAnsi"/>
          <w:color w:val="0D0D0D"/>
          <w:sz w:val="22"/>
          <w:szCs w:val="22"/>
          <w:lang w:val="ro-RO"/>
        </w:rPr>
        <w:t>ș</w:t>
      </w:r>
      <w:r w:rsidR="000964B1" w:rsidRPr="00E64801">
        <w:rPr>
          <w:rFonts w:asciiTheme="minorHAnsi" w:hAnsiTheme="minorHAnsi" w:cstheme="minorHAnsi"/>
          <w:color w:val="0D0D0D"/>
          <w:sz w:val="22"/>
          <w:szCs w:val="22"/>
          <w:lang w:val="ro-RO"/>
        </w:rPr>
        <w:t>i studen</w:t>
      </w:r>
      <w:r w:rsidR="00CA7E6B" w:rsidRPr="00E64801">
        <w:rPr>
          <w:rFonts w:asciiTheme="minorHAnsi" w:hAnsiTheme="minorHAnsi" w:cstheme="minorHAnsi"/>
          <w:color w:val="0D0D0D"/>
          <w:sz w:val="22"/>
          <w:szCs w:val="22"/>
          <w:lang w:val="ro-RO"/>
        </w:rPr>
        <w:t>ț</w:t>
      </w:r>
      <w:r w:rsidR="000964B1" w:rsidRPr="00E64801">
        <w:rPr>
          <w:rFonts w:asciiTheme="minorHAnsi" w:hAnsiTheme="minorHAnsi" w:cstheme="minorHAnsi"/>
          <w:color w:val="0D0D0D"/>
          <w:sz w:val="22"/>
          <w:szCs w:val="22"/>
          <w:lang w:val="ro-RO"/>
        </w:rPr>
        <w:t xml:space="preserve">ilor se asigură în cabinetele medicale </w:t>
      </w:r>
      <w:r w:rsidR="006D67BA" w:rsidRPr="00E64801">
        <w:rPr>
          <w:rFonts w:asciiTheme="minorHAnsi" w:hAnsiTheme="minorHAnsi" w:cstheme="minorHAnsi"/>
          <w:color w:val="0D0D0D"/>
          <w:sz w:val="22"/>
          <w:szCs w:val="22"/>
          <w:lang w:val="ro-RO"/>
        </w:rPr>
        <w:t>ș</w:t>
      </w:r>
      <w:r w:rsidR="000964B1" w:rsidRPr="00E64801">
        <w:rPr>
          <w:rFonts w:asciiTheme="minorHAnsi" w:hAnsiTheme="minorHAnsi" w:cstheme="minorHAnsi"/>
          <w:color w:val="0D0D0D"/>
          <w:sz w:val="22"/>
          <w:szCs w:val="22"/>
          <w:lang w:val="ro-RO"/>
        </w:rPr>
        <w:t>i stomatologice din grădini</w:t>
      </w:r>
      <w:r w:rsidR="00CA7E6B" w:rsidRPr="00E64801">
        <w:rPr>
          <w:rFonts w:asciiTheme="minorHAnsi" w:hAnsiTheme="minorHAnsi" w:cstheme="minorHAnsi"/>
          <w:color w:val="0D0D0D"/>
          <w:sz w:val="22"/>
          <w:szCs w:val="22"/>
          <w:lang w:val="ro-RO"/>
        </w:rPr>
        <w:t>ț</w:t>
      </w:r>
      <w:r w:rsidR="000964B1" w:rsidRPr="00E64801">
        <w:rPr>
          <w:rFonts w:asciiTheme="minorHAnsi" w:hAnsiTheme="minorHAnsi" w:cstheme="minorHAnsi"/>
          <w:color w:val="0D0D0D"/>
          <w:sz w:val="22"/>
          <w:szCs w:val="22"/>
          <w:lang w:val="ro-RO"/>
        </w:rPr>
        <w:t xml:space="preserve">e, </w:t>
      </w:r>
      <w:r w:rsidR="006D67BA" w:rsidRPr="00E64801">
        <w:rPr>
          <w:rFonts w:asciiTheme="minorHAnsi" w:hAnsiTheme="minorHAnsi" w:cstheme="minorHAnsi"/>
          <w:color w:val="0D0D0D"/>
          <w:sz w:val="22"/>
          <w:szCs w:val="22"/>
          <w:lang w:val="ro-RO"/>
        </w:rPr>
        <w:t>ș</w:t>
      </w:r>
      <w:r w:rsidR="000964B1" w:rsidRPr="00E64801">
        <w:rPr>
          <w:rFonts w:asciiTheme="minorHAnsi" w:hAnsiTheme="minorHAnsi" w:cstheme="minorHAnsi"/>
          <w:color w:val="0D0D0D"/>
          <w:sz w:val="22"/>
          <w:szCs w:val="22"/>
          <w:lang w:val="ro-RO"/>
        </w:rPr>
        <w:t xml:space="preserve">coli </w:t>
      </w:r>
      <w:r w:rsidR="006D67BA" w:rsidRPr="00E64801">
        <w:rPr>
          <w:rFonts w:asciiTheme="minorHAnsi" w:hAnsiTheme="minorHAnsi" w:cstheme="minorHAnsi"/>
          <w:color w:val="0D0D0D"/>
          <w:sz w:val="22"/>
          <w:szCs w:val="22"/>
          <w:lang w:val="ro-RO"/>
        </w:rPr>
        <w:t>ș</w:t>
      </w:r>
      <w:r w:rsidR="000964B1" w:rsidRPr="00E64801">
        <w:rPr>
          <w:rFonts w:asciiTheme="minorHAnsi" w:hAnsiTheme="minorHAnsi" w:cstheme="minorHAnsi"/>
          <w:color w:val="0D0D0D"/>
          <w:sz w:val="22"/>
          <w:szCs w:val="22"/>
          <w:lang w:val="ro-RO"/>
        </w:rPr>
        <w:t>i unită</w:t>
      </w:r>
      <w:r w:rsidR="00CA7E6B" w:rsidRPr="00E64801">
        <w:rPr>
          <w:rFonts w:asciiTheme="minorHAnsi" w:hAnsiTheme="minorHAnsi" w:cstheme="minorHAnsi"/>
          <w:color w:val="0D0D0D"/>
          <w:sz w:val="22"/>
          <w:szCs w:val="22"/>
          <w:lang w:val="ro-RO"/>
        </w:rPr>
        <w:t>ț</w:t>
      </w:r>
      <w:r w:rsidR="000964B1" w:rsidRPr="00E64801">
        <w:rPr>
          <w:rFonts w:asciiTheme="minorHAnsi" w:hAnsiTheme="minorHAnsi" w:cstheme="minorHAnsi"/>
          <w:color w:val="0D0D0D"/>
          <w:sz w:val="22"/>
          <w:szCs w:val="22"/>
          <w:lang w:val="ro-RO"/>
        </w:rPr>
        <w:t>i de învă</w:t>
      </w:r>
      <w:r w:rsidR="00CA7E6B" w:rsidRPr="00E64801">
        <w:rPr>
          <w:rFonts w:asciiTheme="minorHAnsi" w:hAnsiTheme="minorHAnsi" w:cstheme="minorHAnsi"/>
          <w:color w:val="0D0D0D"/>
          <w:sz w:val="22"/>
          <w:szCs w:val="22"/>
          <w:lang w:val="ro-RO"/>
        </w:rPr>
        <w:t>ț</w:t>
      </w:r>
      <w:r w:rsidR="000964B1" w:rsidRPr="00E64801">
        <w:rPr>
          <w:rFonts w:asciiTheme="minorHAnsi" w:hAnsiTheme="minorHAnsi" w:cstheme="minorHAnsi"/>
          <w:color w:val="0D0D0D"/>
          <w:sz w:val="22"/>
          <w:szCs w:val="22"/>
          <w:lang w:val="ro-RO"/>
        </w:rPr>
        <w:t>ământ superior, înfiin</w:t>
      </w:r>
      <w:r w:rsidR="00CA7E6B" w:rsidRPr="00E64801">
        <w:rPr>
          <w:rFonts w:asciiTheme="minorHAnsi" w:hAnsiTheme="minorHAnsi" w:cstheme="minorHAnsi"/>
          <w:color w:val="0D0D0D"/>
          <w:sz w:val="22"/>
          <w:szCs w:val="22"/>
          <w:lang w:val="ro-RO"/>
        </w:rPr>
        <w:t>ț</w:t>
      </w:r>
      <w:r w:rsidR="000964B1" w:rsidRPr="00E64801">
        <w:rPr>
          <w:rFonts w:asciiTheme="minorHAnsi" w:hAnsiTheme="minorHAnsi" w:cstheme="minorHAnsi"/>
          <w:color w:val="0D0D0D"/>
          <w:sz w:val="22"/>
          <w:szCs w:val="22"/>
          <w:lang w:val="ro-RO"/>
        </w:rPr>
        <w:t>ate ca urmare a reorganizării dispensarelor medicale din aceste unită</w:t>
      </w:r>
      <w:r w:rsidR="00CA7E6B" w:rsidRPr="00E64801">
        <w:rPr>
          <w:rFonts w:asciiTheme="minorHAnsi" w:hAnsiTheme="minorHAnsi" w:cstheme="minorHAnsi"/>
          <w:color w:val="0D0D0D"/>
          <w:sz w:val="22"/>
          <w:szCs w:val="22"/>
          <w:lang w:val="ro-RO"/>
        </w:rPr>
        <w:t>ț</w:t>
      </w:r>
      <w:r w:rsidR="000964B1" w:rsidRPr="00E64801">
        <w:rPr>
          <w:rFonts w:asciiTheme="minorHAnsi" w:hAnsiTheme="minorHAnsi" w:cstheme="minorHAnsi"/>
          <w:color w:val="0D0D0D"/>
          <w:sz w:val="22"/>
          <w:szCs w:val="22"/>
          <w:lang w:val="ro-RO"/>
        </w:rPr>
        <w:t xml:space="preserve">i, aflate anterior integrate în structura spitalelor teritoriale </w:t>
      </w:r>
      <w:r w:rsidR="006D67BA" w:rsidRPr="00E64801">
        <w:rPr>
          <w:rFonts w:asciiTheme="minorHAnsi" w:hAnsiTheme="minorHAnsi" w:cstheme="minorHAnsi"/>
          <w:color w:val="0D0D0D"/>
          <w:sz w:val="22"/>
          <w:szCs w:val="22"/>
          <w:lang w:val="ro-RO"/>
        </w:rPr>
        <w:t>ș</w:t>
      </w:r>
      <w:r w:rsidR="000964B1" w:rsidRPr="00E64801">
        <w:rPr>
          <w:rFonts w:asciiTheme="minorHAnsi" w:hAnsiTheme="minorHAnsi" w:cstheme="minorHAnsi"/>
          <w:color w:val="0D0D0D"/>
          <w:sz w:val="22"/>
          <w:szCs w:val="22"/>
          <w:lang w:val="ro-RO"/>
        </w:rPr>
        <w:t>i finan</w:t>
      </w:r>
      <w:r w:rsidR="00CA7E6B" w:rsidRPr="00E64801">
        <w:rPr>
          <w:rFonts w:asciiTheme="minorHAnsi" w:hAnsiTheme="minorHAnsi" w:cstheme="minorHAnsi"/>
          <w:color w:val="0D0D0D"/>
          <w:sz w:val="22"/>
          <w:szCs w:val="22"/>
          <w:lang w:val="ro-RO"/>
        </w:rPr>
        <w:t>ț</w:t>
      </w:r>
      <w:r w:rsidR="000964B1" w:rsidRPr="00E64801">
        <w:rPr>
          <w:rFonts w:asciiTheme="minorHAnsi" w:hAnsiTheme="minorHAnsi" w:cstheme="minorHAnsi"/>
          <w:color w:val="0D0D0D"/>
          <w:sz w:val="22"/>
          <w:szCs w:val="22"/>
          <w:lang w:val="ro-RO"/>
        </w:rPr>
        <w:t>ate de la bugetul de stat.</w:t>
      </w:r>
    </w:p>
    <w:p w:rsidR="000D6616" w:rsidRPr="00E64801" w:rsidRDefault="000D6616"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asigurarea 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ei medicale la toate examenele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competi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iile locale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na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ionale organizate</w:t>
      </w:r>
    </w:p>
    <w:p w:rsidR="000D6616" w:rsidRPr="00E64801" w:rsidRDefault="000D6616"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desfă</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 xml:space="preserve">urarea de campanii de informare pe diverse teme medicale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i de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ie pentru sănătate în </w:t>
      </w:r>
      <w:r w:rsidR="006D67BA" w:rsidRPr="00E64801">
        <w:rPr>
          <w:rFonts w:asciiTheme="minorHAnsi" w:hAnsiTheme="minorHAnsi" w:cstheme="minorHAnsi"/>
          <w:color w:val="0D0D0D"/>
          <w:sz w:val="22"/>
          <w:szCs w:val="22"/>
          <w:lang w:val="ro-RO"/>
        </w:rPr>
        <w:t>ș</w:t>
      </w:r>
      <w:r w:rsidRPr="00E64801">
        <w:rPr>
          <w:rFonts w:asciiTheme="minorHAnsi" w:hAnsiTheme="minorHAnsi" w:cstheme="minorHAnsi"/>
          <w:color w:val="0D0D0D"/>
          <w:sz w:val="22"/>
          <w:szCs w:val="22"/>
          <w:lang w:val="ro-RO"/>
        </w:rPr>
        <w:t>coli.</w:t>
      </w:r>
    </w:p>
    <w:p w:rsidR="000D6616" w:rsidRPr="00E64801" w:rsidRDefault="000D6616" w:rsidP="0042761B">
      <w:pPr>
        <w:pStyle w:val="NormalWeb"/>
        <w:numPr>
          <w:ilvl w:val="0"/>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medicală comunitară</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identificarea si depistarea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enilor romani apar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inând minorită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romilor vulnerabili neînscriși pe lista unui medic de familie, precum si a nevoilor medico-sociale, cu focus pe gravide, minori si actualizarea bazei de date ASISOC</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informarea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enilor romani apar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inând minorită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romilor asupra dreptului la pachetul minimal de servicii de sănătate pentru persoanele care nu sunt incluse in sistemul asigurărilor sociale si de sănătate</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monitorizarea problemelor cu care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enii romani apar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inând minorită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romilor se confrunta in accesarea serviciilor medicale si sprijinirea lor in acest demers</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informarea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enilor romani apar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inând minorită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romilor cu privire la programele na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ionale de sănătate publica aflate in derulare</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organizarea de întâlniri periodice cu mediatoarele sanitare in scopul instruirii acestora in vederea promovării la nivel comunitar si la nivelul 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iilor si al</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factori implica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de masuri privind combaterea discriminării in accesarea serviciilor de sănătate publica</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dezvoltarea centrelor comunitare integrate de la nivel local</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acoperirea vaccinala la copiii din categoriile vulnerabile</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creșterea accesului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enilor romani apar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inând minorită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rome la serviciile de asistenta medicala primara, conform Programelor Na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ionale de Sănătate</w:t>
      </w:r>
    </w:p>
    <w:p w:rsidR="006D67BA" w:rsidRPr="00E64801" w:rsidRDefault="006D67BA" w:rsidP="0042761B">
      <w:pPr>
        <w:pStyle w:val="NormalWeb"/>
        <w:numPr>
          <w:ilvl w:val="1"/>
          <w:numId w:val="6"/>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includerea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vulnerabile de romi in campaniile na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ionale de informare si consiliere privind sănătatea reproducerii, prevenirea si combaterea violentei domestice si a traficului de persoane, inclusiv campanii de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ie pentru sănătate </w:t>
      </w:r>
    </w:p>
    <w:p w:rsidR="000D6616" w:rsidRPr="00E64801" w:rsidRDefault="006D67BA" w:rsidP="0085443C">
      <w:pPr>
        <w:pStyle w:val="NormalWeb"/>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De asemenea, prin intermediul unor organiza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non-guvernamentale, sunt furnizate servicii socio-medicale pe care autoritatea locală nu are încă</w:t>
      </w:r>
      <w:r w:rsidR="00B47E1B" w:rsidRPr="00E64801">
        <w:rPr>
          <w:rFonts w:asciiTheme="minorHAnsi" w:hAnsiTheme="minorHAnsi" w:cstheme="minorHAnsi"/>
          <w:color w:val="0D0D0D"/>
          <w:sz w:val="22"/>
          <w:szCs w:val="22"/>
          <w:lang w:val="ro-RO"/>
        </w:rPr>
        <w:t xml:space="preserve"> suficiente</w:t>
      </w:r>
      <w:r w:rsidRPr="00E64801">
        <w:rPr>
          <w:rFonts w:asciiTheme="minorHAnsi" w:hAnsiTheme="minorHAnsi" w:cstheme="minorHAnsi"/>
          <w:color w:val="0D0D0D"/>
          <w:sz w:val="22"/>
          <w:szCs w:val="22"/>
          <w:lang w:val="ro-RO"/>
        </w:rPr>
        <w:t xml:space="preserve"> resurse materiale sau capacitatea să le furnizeze</w:t>
      </w:r>
      <w:r w:rsidR="00B47E1B" w:rsidRPr="00E64801">
        <w:rPr>
          <w:rFonts w:asciiTheme="minorHAnsi" w:hAnsiTheme="minorHAnsi" w:cstheme="minorHAnsi"/>
          <w:color w:val="0D0D0D"/>
          <w:sz w:val="22"/>
          <w:szCs w:val="22"/>
          <w:lang w:val="ro-RO"/>
        </w:rPr>
        <w:t xml:space="preserve"> pentru a acoperi nevoile întregului grup țintă</w:t>
      </w:r>
      <w:r w:rsidRPr="00E64801">
        <w:rPr>
          <w:rFonts w:asciiTheme="minorHAnsi" w:hAnsiTheme="minorHAnsi" w:cstheme="minorHAnsi"/>
          <w:color w:val="0D0D0D"/>
          <w:sz w:val="22"/>
          <w:szCs w:val="22"/>
          <w:lang w:val="ro-RO"/>
        </w:rPr>
        <w:t>, respectiv:</w:t>
      </w:r>
    </w:p>
    <w:p w:rsidR="006D67BA" w:rsidRPr="00E64801" w:rsidRDefault="001A7E91" w:rsidP="0042761B">
      <w:pPr>
        <w:pStyle w:val="NormalWeb"/>
        <w:numPr>
          <w:ilvl w:val="0"/>
          <w:numId w:val="8"/>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Îngrijiri la domiciliu</w:t>
      </w:r>
    </w:p>
    <w:p w:rsidR="001A7E91" w:rsidRPr="00E64801" w:rsidRDefault="001A7E91" w:rsidP="0042761B">
      <w:pPr>
        <w:pStyle w:val="NormalWeb"/>
        <w:numPr>
          <w:ilvl w:val="0"/>
          <w:numId w:val="8"/>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Cazare, </w:t>
      </w:r>
      <w:r w:rsidR="005707CD" w:rsidRPr="00E64801">
        <w:rPr>
          <w:rFonts w:asciiTheme="minorHAnsi" w:hAnsiTheme="minorHAnsi" w:cstheme="minorHAnsi"/>
          <w:color w:val="0D0D0D"/>
          <w:sz w:val="22"/>
          <w:szCs w:val="22"/>
          <w:lang w:val="ro-RO"/>
        </w:rPr>
        <w:t>găzduire</w:t>
      </w:r>
      <w:r w:rsidRPr="00E64801">
        <w:rPr>
          <w:rFonts w:asciiTheme="minorHAnsi" w:hAnsiTheme="minorHAnsi" w:cstheme="minorHAnsi"/>
          <w:color w:val="0D0D0D"/>
          <w:sz w:val="22"/>
          <w:szCs w:val="22"/>
          <w:lang w:val="ro-RO"/>
        </w:rPr>
        <w:t>, masa pentru tinerii care au părăsit sistemul centralizat</w:t>
      </w:r>
    </w:p>
    <w:p w:rsidR="001A7E91" w:rsidRPr="00E64801" w:rsidRDefault="001A7E91" w:rsidP="0042761B">
      <w:pPr>
        <w:pStyle w:val="NormalWeb"/>
        <w:numPr>
          <w:ilvl w:val="0"/>
          <w:numId w:val="8"/>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Centre de zi pentru </w:t>
      </w:r>
      <w:r w:rsidR="005707CD" w:rsidRPr="00E64801">
        <w:rPr>
          <w:rFonts w:asciiTheme="minorHAnsi" w:hAnsiTheme="minorHAnsi" w:cstheme="minorHAnsi"/>
          <w:color w:val="0D0D0D"/>
          <w:sz w:val="22"/>
          <w:szCs w:val="22"/>
          <w:lang w:val="ro-RO"/>
        </w:rPr>
        <w:t>persoane cu dizabilită</w:t>
      </w:r>
      <w:r w:rsidR="00CA7E6B" w:rsidRPr="00E64801">
        <w:rPr>
          <w:rFonts w:asciiTheme="minorHAnsi" w:hAnsiTheme="minorHAnsi" w:cstheme="minorHAnsi"/>
          <w:color w:val="0D0D0D"/>
          <w:sz w:val="22"/>
          <w:szCs w:val="22"/>
          <w:lang w:val="ro-RO"/>
        </w:rPr>
        <w:t>ț</w:t>
      </w:r>
      <w:r w:rsidR="005707CD" w:rsidRPr="00E64801">
        <w:rPr>
          <w:rFonts w:asciiTheme="minorHAnsi" w:hAnsiTheme="minorHAnsi" w:cstheme="minorHAnsi"/>
          <w:color w:val="0D0D0D"/>
          <w:sz w:val="22"/>
          <w:szCs w:val="22"/>
          <w:lang w:val="ro-RO"/>
        </w:rPr>
        <w:t>i, inclusiv servicii de recuperare</w:t>
      </w:r>
    </w:p>
    <w:p w:rsidR="001A7E91" w:rsidRPr="00E64801" w:rsidRDefault="001A7E91" w:rsidP="0042761B">
      <w:pPr>
        <w:pStyle w:val="NormalWeb"/>
        <w:numPr>
          <w:ilvl w:val="0"/>
          <w:numId w:val="8"/>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Centru de zi copii școlari,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de tip after school, servire masă</w:t>
      </w:r>
    </w:p>
    <w:p w:rsidR="001A7E91" w:rsidRPr="00E64801" w:rsidRDefault="001A7E91" w:rsidP="0042761B">
      <w:pPr>
        <w:pStyle w:val="NormalWeb"/>
        <w:numPr>
          <w:ilvl w:val="0"/>
          <w:numId w:val="8"/>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Servicii comunitare inclusiv masă caldă</w:t>
      </w:r>
    </w:p>
    <w:p w:rsidR="001A7E91" w:rsidRPr="00E64801" w:rsidRDefault="001A7E91" w:rsidP="0042761B">
      <w:pPr>
        <w:pStyle w:val="NormalWeb"/>
        <w:numPr>
          <w:ilvl w:val="0"/>
          <w:numId w:val="8"/>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Cămin bătrâni</w:t>
      </w:r>
    </w:p>
    <w:p w:rsidR="005707CD" w:rsidRPr="00E64801" w:rsidRDefault="005707CD" w:rsidP="0042761B">
      <w:pPr>
        <w:pStyle w:val="NormalWeb"/>
        <w:numPr>
          <w:ilvl w:val="0"/>
          <w:numId w:val="8"/>
        </w:numPr>
        <w:shd w:val="clear" w:color="auto" w:fill="FFFFFF"/>
        <w:spacing w:after="0"/>
        <w:jc w:val="both"/>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Centru de zi pentru persoane cu autism</w:t>
      </w:r>
    </w:p>
    <w:p w:rsidR="007F36D4" w:rsidRPr="00E64801" w:rsidRDefault="007F36D4" w:rsidP="0085443C">
      <w:pPr>
        <w:pStyle w:val="NormalWeb"/>
        <w:shd w:val="clear" w:color="auto" w:fill="FFFFFF"/>
        <w:spacing w:before="0" w:beforeAutospacing="0" w:after="0" w:afterAutospacing="0"/>
        <w:jc w:val="both"/>
        <w:textAlignment w:val="baseline"/>
        <w:rPr>
          <w:rFonts w:asciiTheme="minorHAnsi" w:hAnsiTheme="minorHAnsi" w:cstheme="minorHAnsi"/>
          <w:color w:val="0D0D0D"/>
          <w:sz w:val="22"/>
          <w:szCs w:val="22"/>
          <w:lang w:val="ro-RO"/>
        </w:rPr>
      </w:pPr>
    </w:p>
    <w:p w:rsidR="00D45AA0" w:rsidRPr="00E64801" w:rsidRDefault="00D45AA0" w:rsidP="00D45AA0">
      <w:pPr>
        <w:jc w:val="both"/>
      </w:pPr>
      <w:r w:rsidRPr="00E64801">
        <w:t xml:space="preserve">De </w:t>
      </w:r>
      <w:r w:rsidRPr="00E64801">
        <w:rPr>
          <w:b/>
          <w:bCs/>
        </w:rPr>
        <w:t>servicii de informare</w:t>
      </w:r>
      <w:r w:rsidRPr="00E64801">
        <w:t xml:space="preserve"> a beneficiat în anul 202</w:t>
      </w:r>
      <w:r w:rsidR="000A04F0" w:rsidRPr="00E64801">
        <w:t>4</w:t>
      </w:r>
      <w:r w:rsidRPr="00E64801">
        <w:t xml:space="preserve"> de </w:t>
      </w:r>
      <w:r w:rsidR="000A04F0" w:rsidRPr="00E64801">
        <w:rPr>
          <w:b/>
          <w:bCs/>
        </w:rPr>
        <w:t xml:space="preserve">19.231 </w:t>
      </w:r>
      <w:r w:rsidRPr="00E64801">
        <w:rPr>
          <w:b/>
          <w:bCs/>
        </w:rPr>
        <w:t>persoane</w:t>
      </w:r>
      <w:r w:rsidRPr="00E64801">
        <w:t>,</w:t>
      </w:r>
      <w:r w:rsidR="000A04F0" w:rsidRPr="00E64801">
        <w:t xml:space="preserve"> 720 în Centrul Multifuncțional Romani, 260 în Centrul Social Tranzit, 1616 în Centrul de zi pentru consiliere și sprijin pentru părinți și copii, 393 în Centrul de zi Luchian, 1056 în Centrul Phoenix, 503 la Serviciul de Consiliere și Analiză Socială, 227 la Azilul de Noapte, 4500 la Centrul Social Rivului Pueris, 500 în centrul Regina Maria, 7800 în Centrul de zi CASPEV, 1125 la Serviciul de Îngrijiri la Domiciliu Vârstnici și 325 la Centrul Comunitar Multifuncțional.</w:t>
      </w:r>
    </w:p>
    <w:p w:rsidR="000A04F0" w:rsidRPr="00E64801" w:rsidRDefault="000A04F0" w:rsidP="00D45AA0">
      <w:pPr>
        <w:jc w:val="both"/>
      </w:pPr>
    </w:p>
    <w:p w:rsidR="000A04F0" w:rsidRPr="00E64801" w:rsidRDefault="000A04F0" w:rsidP="00D45AA0">
      <w:pPr>
        <w:jc w:val="both"/>
      </w:pPr>
      <w:r w:rsidRPr="00E64801">
        <w:t xml:space="preserve">A fost acordată </w:t>
      </w:r>
      <w:r w:rsidRPr="00E64801">
        <w:rPr>
          <w:b/>
          <w:bCs/>
        </w:rPr>
        <w:t>consiliere psihologică</w:t>
      </w:r>
      <w:r w:rsidRPr="00E64801">
        <w:t xml:space="preserve"> unui număr de </w:t>
      </w:r>
      <w:r w:rsidRPr="00E64801">
        <w:rPr>
          <w:b/>
          <w:bCs/>
        </w:rPr>
        <w:t>6737beneficiari</w:t>
      </w:r>
      <w:r w:rsidRPr="00E64801">
        <w:t xml:space="preserve"> în Centrul multifuncțional Romani (720), Centrul pentru aggresori (140), Centrul Social Tranzit (564), Centrul de zi pentru consiliere și sprijin pentru părinți și copii (423), Centrul de zi Luchian (2880) , Centrul Phoenix (1720), Azilul de Noapte (120), Centrul Social de Tranzit Pentru Tineri (68) și Centrul Comunitar Multifuncțional (102).</w:t>
      </w:r>
    </w:p>
    <w:p w:rsidR="00D45AA0" w:rsidRPr="00E64801" w:rsidRDefault="00D45AA0" w:rsidP="00D45AA0">
      <w:pPr>
        <w:jc w:val="both"/>
      </w:pPr>
      <w:r w:rsidRPr="00E64801">
        <w:rPr>
          <w:b/>
          <w:bCs/>
        </w:rPr>
        <w:t>Consilierea socială</w:t>
      </w:r>
      <w:r w:rsidRPr="00E64801">
        <w:t xml:space="preserve"> a fost acordată unui număr total de </w:t>
      </w:r>
      <w:r w:rsidR="000A04F0" w:rsidRPr="00E64801">
        <w:t>9.291</w:t>
      </w:r>
      <w:r w:rsidRPr="00E64801">
        <w:t xml:space="preserve"> beneficiari, dintre care </w:t>
      </w:r>
      <w:r w:rsidR="000A04F0" w:rsidRPr="00E64801">
        <w:t xml:space="preserve">1440 persoane la Centrul Multifuncțional Romani, 108 la Centrul Social Tranzit, 2749 la Centrul de zi pentru consiliere și sprijin pentru ppărinți și copii, </w:t>
      </w:r>
      <w:r w:rsidR="00C07A4F" w:rsidRPr="00E64801">
        <w:t>313 la Centrul de zi Luchian, 1056 la Centrul Phoenix, 503 la Serviciul de Consiliere și Analiză Socială, 125 la Cantina de Ajutor Social, 568 la Azilul de Noapte, 125 la Centrul Social Rivulus Pueris, 27 la Centrul Regina Maria, 220 la Centrul de zi CASPEV, 1125 la Serviciul Îngrijiri la domiciliu vârstnici, 607 la Centrul Social de Tranzit pentru tineri și 325 la Centrul Comunitar Multifuncțional</w:t>
      </w:r>
      <w:r w:rsidRPr="00E64801">
        <w:t>.</w:t>
      </w:r>
    </w:p>
    <w:p w:rsidR="00C07A4F" w:rsidRPr="00E64801" w:rsidRDefault="00C07A4F" w:rsidP="00D45AA0">
      <w:pPr>
        <w:jc w:val="both"/>
      </w:pPr>
      <w:r w:rsidRPr="00E64801">
        <w:t xml:space="preserve">Au fost furnizate servicii de </w:t>
      </w:r>
      <w:r w:rsidRPr="00E64801">
        <w:rPr>
          <w:b/>
          <w:bCs/>
        </w:rPr>
        <w:t xml:space="preserve">consiliere juridică </w:t>
      </w:r>
      <w:r w:rsidRPr="00E64801">
        <w:t xml:space="preserve">pentru </w:t>
      </w:r>
      <w:r w:rsidRPr="00E64801">
        <w:rPr>
          <w:b/>
          <w:bCs/>
        </w:rPr>
        <w:t>150 persoane</w:t>
      </w:r>
      <w:r w:rsidRPr="00E64801">
        <w:t>,din care 120 la Centrul Multifuncțional Romani și 0 la Centrul de zi pentru consiliere și sprijin pentru părinți și copii.</w:t>
      </w:r>
    </w:p>
    <w:p w:rsidR="00C07A4F" w:rsidRPr="00E64801" w:rsidRDefault="00C07A4F" w:rsidP="00D45AA0">
      <w:pPr>
        <w:jc w:val="both"/>
      </w:pPr>
      <w:r w:rsidRPr="00E64801">
        <w:t xml:space="preserve">Au beneficiat de </w:t>
      </w:r>
      <w:r w:rsidRPr="00E64801">
        <w:rPr>
          <w:b/>
          <w:bCs/>
        </w:rPr>
        <w:t xml:space="preserve">servicii de informare și consiliere profesională 224 membri ai comunității, </w:t>
      </w:r>
      <w:r w:rsidRPr="00E64801">
        <w:t>87 la Centrul de zi pentru consiliere și sprijin pentru părinți și copii, 90 la Azilul de noapte și 47 la Centrul social de tranzit pentru tineri.</w:t>
      </w:r>
    </w:p>
    <w:p w:rsidR="00C07A4F" w:rsidRPr="00E64801" w:rsidRDefault="00C07A4F" w:rsidP="00D45AA0">
      <w:pPr>
        <w:jc w:val="both"/>
      </w:pPr>
      <w:r w:rsidRPr="00E64801">
        <w:t xml:space="preserve">Au fost furnizate </w:t>
      </w:r>
      <w:r w:rsidRPr="00E64801">
        <w:rPr>
          <w:b/>
          <w:bCs/>
        </w:rPr>
        <w:t>servicii de mediere a muncii</w:t>
      </w:r>
      <w:r w:rsidRPr="00E64801">
        <w:t xml:space="preserve"> pentru </w:t>
      </w:r>
      <w:r w:rsidRPr="00E64801">
        <w:rPr>
          <w:b/>
          <w:bCs/>
        </w:rPr>
        <w:t>43 de persoane</w:t>
      </w:r>
      <w:r w:rsidRPr="00E64801">
        <w:t>, dintre care 36 la Azilul de noapte și 7 la Centrul social de tranzit pentru tineri.</w:t>
      </w:r>
    </w:p>
    <w:p w:rsidR="00C07A4F" w:rsidRPr="00E64801" w:rsidRDefault="00C07A4F" w:rsidP="00D45AA0">
      <w:pPr>
        <w:jc w:val="both"/>
      </w:pPr>
      <w:r w:rsidRPr="00E64801">
        <w:rPr>
          <w:b/>
          <w:bCs/>
        </w:rPr>
        <w:lastRenderedPageBreak/>
        <w:t xml:space="preserve">60 de beneficiari </w:t>
      </w:r>
      <w:r w:rsidRPr="00E64801">
        <w:t xml:space="preserve">au primit servicii de </w:t>
      </w:r>
      <w:r w:rsidRPr="00E64801">
        <w:rPr>
          <w:b/>
          <w:bCs/>
        </w:rPr>
        <w:t xml:space="preserve">Sprijin si orientare pentru integrarea, readaptarea si reeducarea profesionala, </w:t>
      </w:r>
      <w:r w:rsidRPr="00E64801">
        <w:t>la Serviciul Consiliere și analiză socială.</w:t>
      </w:r>
    </w:p>
    <w:p w:rsidR="00C07A4F" w:rsidRPr="00E64801" w:rsidRDefault="00C07A4F" w:rsidP="00D45AA0">
      <w:pPr>
        <w:jc w:val="both"/>
      </w:pPr>
      <w:r w:rsidRPr="00E64801">
        <w:t xml:space="preserve">De </w:t>
      </w:r>
      <w:r w:rsidRPr="00E64801">
        <w:rPr>
          <w:b/>
          <w:bCs/>
        </w:rPr>
        <w:t xml:space="preserve">Servicii de formare profesională și alte activități educaționale </w:t>
      </w:r>
      <w:r w:rsidRPr="00E64801">
        <w:t xml:space="preserve">au beneficiar </w:t>
      </w:r>
      <w:r w:rsidRPr="00E64801">
        <w:rPr>
          <w:b/>
          <w:bCs/>
        </w:rPr>
        <w:t>11.592</w:t>
      </w:r>
      <w:r w:rsidRPr="00E64801">
        <w:t xml:space="preserve"> persoane, din care 6.368 la Centrul Multifuncțional Romani, 580 la Centrul social Rivulus Pueri, 65 la Centrul de zi CASPEV, 39 la Centrul social de tranzit pentru tineri și 4540 la Centrul comunitar multifuncțional.</w:t>
      </w:r>
    </w:p>
    <w:p w:rsidR="00C07A4F" w:rsidRPr="00E64801" w:rsidRDefault="00C07A4F" w:rsidP="00D45AA0">
      <w:pPr>
        <w:jc w:val="both"/>
      </w:pPr>
      <w:r w:rsidRPr="00E64801">
        <w:t xml:space="preserve">Au fost furnizate </w:t>
      </w:r>
      <w:r w:rsidRPr="00E64801">
        <w:rPr>
          <w:b/>
          <w:bCs/>
        </w:rPr>
        <w:t>Servicii de recuperare și reabilitare pentru persoanele cu handicap</w:t>
      </w:r>
      <w:r w:rsidRPr="00E64801">
        <w:t xml:space="preserve"> în Centrul de zi Luchian (2880 beneficiari), Centrul Phoenix (5280 beneficiari) și Serviciul îngrijiri la domiciliu vârstnici (1880), totalizând un număr de </w:t>
      </w:r>
      <w:r w:rsidRPr="00E64801">
        <w:rPr>
          <w:b/>
          <w:bCs/>
        </w:rPr>
        <w:t>9.960</w:t>
      </w:r>
      <w:r w:rsidRPr="00E64801">
        <w:t xml:space="preserve"> persoane sprijinite. </w:t>
      </w:r>
    </w:p>
    <w:p w:rsidR="00C07A4F" w:rsidRPr="00E64801" w:rsidRDefault="00C07A4F" w:rsidP="00D45AA0">
      <w:pPr>
        <w:jc w:val="both"/>
      </w:pPr>
      <w:r w:rsidRPr="00E64801">
        <w:t xml:space="preserve">Au fost furnizate </w:t>
      </w:r>
      <w:r w:rsidRPr="00E64801">
        <w:rPr>
          <w:b/>
          <w:bCs/>
        </w:rPr>
        <w:t>servicii suport și asistență pentru grupuri vulnerabile</w:t>
      </w:r>
      <w:r w:rsidRPr="00E64801">
        <w:t xml:space="preserve"> pentru </w:t>
      </w:r>
      <w:r w:rsidRPr="00E64801">
        <w:rPr>
          <w:b/>
          <w:bCs/>
        </w:rPr>
        <w:t>569 persoane</w:t>
      </w:r>
      <w:r w:rsidRPr="00E64801">
        <w:t xml:space="preserve">, </w:t>
      </w:r>
      <w:r w:rsidR="000A2CB3" w:rsidRPr="00E64801">
        <w:t>la Serviciul de consiliere și analiză socială(60), Centrul social Rivulus Pueris (40), Centrul Regina Maria (20), Centrul de zi CASPEV (155) și Centrul Comunitar Multifuncțional (304).</w:t>
      </w:r>
    </w:p>
    <w:p w:rsidR="000A2CB3" w:rsidRPr="00E64801" w:rsidRDefault="000A2CB3" w:rsidP="00D45AA0">
      <w:pPr>
        <w:jc w:val="both"/>
      </w:pPr>
      <w:r w:rsidRPr="00E64801">
        <w:t xml:space="preserve">De </w:t>
      </w:r>
      <w:r w:rsidRPr="00E64801">
        <w:rPr>
          <w:b/>
          <w:bCs/>
        </w:rPr>
        <w:t>îngrijire socio-medicală pentru persoane în dificultate</w:t>
      </w:r>
      <w:r w:rsidRPr="00E64801">
        <w:t xml:space="preserve"> au beneficiat </w:t>
      </w:r>
      <w:r w:rsidRPr="00E64801">
        <w:rPr>
          <w:b/>
          <w:bCs/>
        </w:rPr>
        <w:t>1125</w:t>
      </w:r>
      <w:r w:rsidRPr="00E64801">
        <w:t xml:space="preserve"> persoane prin intermediul Serviciului îngrijiri la domiciliu vârstnici.</w:t>
      </w:r>
    </w:p>
    <w:p w:rsidR="000A2CB3" w:rsidRPr="00E64801" w:rsidRDefault="000A2CB3" w:rsidP="00D45AA0">
      <w:pPr>
        <w:jc w:val="both"/>
      </w:pPr>
      <w:r w:rsidRPr="00E64801">
        <w:rPr>
          <w:b/>
          <w:bCs/>
        </w:rPr>
        <w:t>Masuri si actiuni de urgenta in vederea reducerii efectelor situatiilor de criza</w:t>
      </w:r>
      <w:r w:rsidRPr="00E64801">
        <w:t xml:space="preserve"> au fost luate pentru </w:t>
      </w:r>
      <w:r w:rsidRPr="00E64801">
        <w:rPr>
          <w:b/>
          <w:bCs/>
        </w:rPr>
        <w:t>748beneficiari</w:t>
      </w:r>
      <w:r w:rsidRPr="00E64801">
        <w:t>, din care Seviciul de consiliere și analiză socială a gestionat 503 situații, Centrul social Rivului Pueris 125 și Centrul de zi CASPEV 120.</w:t>
      </w:r>
    </w:p>
    <w:p w:rsidR="000A2CB3" w:rsidRPr="00E64801" w:rsidRDefault="000A2CB3" w:rsidP="00D45AA0">
      <w:pPr>
        <w:jc w:val="both"/>
      </w:pPr>
      <w:r w:rsidRPr="00E64801">
        <w:rPr>
          <w:b/>
          <w:bCs/>
        </w:rPr>
        <w:t>Cantina socială</w:t>
      </w:r>
      <w:r w:rsidRPr="00E64801">
        <w:t xml:space="preserve"> a furnizat un total de </w:t>
      </w:r>
      <w:r w:rsidRPr="00E64801">
        <w:rPr>
          <w:b/>
          <w:bCs/>
        </w:rPr>
        <w:t>269.857</w:t>
      </w:r>
      <w:r w:rsidRPr="00E64801">
        <w:t xml:space="preserve"> mese, prin intermediul Centrului Multifuncțional Romani (9425), Cantina de ajutor social (100211), Azilul de noapte (154041) și Centrul Comunitar Multifuncțional (6180).</w:t>
      </w:r>
    </w:p>
    <w:p w:rsidR="000A2CB3" w:rsidRPr="00E64801" w:rsidRDefault="000A2CB3" w:rsidP="00D45AA0">
      <w:pPr>
        <w:jc w:val="both"/>
      </w:pPr>
      <w:r w:rsidRPr="00E64801">
        <w:t xml:space="preserve">Au fost asigurate </w:t>
      </w:r>
      <w:r w:rsidRPr="00E64801">
        <w:rPr>
          <w:b/>
          <w:bCs/>
        </w:rPr>
        <w:t>24.448 servicii de găzduire</w:t>
      </w:r>
      <w:r w:rsidRPr="00E64801">
        <w:t>, 2920 prin intermediul Centrului Social Tranzit, 16544 prin Azilul de Noapte și 4984 în Centrul social de tranzit pentru tineri.</w:t>
      </w:r>
    </w:p>
    <w:p w:rsidR="000A2CB3" w:rsidRPr="00E64801" w:rsidRDefault="000A2CB3" w:rsidP="00D45AA0">
      <w:pPr>
        <w:jc w:val="both"/>
      </w:pPr>
      <w:r w:rsidRPr="00E64801">
        <w:t>De s</w:t>
      </w:r>
      <w:r w:rsidRPr="00E64801">
        <w:rPr>
          <w:b/>
          <w:bCs/>
        </w:rPr>
        <w:t>ervicii de îngrijire personală</w:t>
      </w:r>
      <w:r w:rsidRPr="00E64801">
        <w:t xml:space="preserve"> au beneficiat </w:t>
      </w:r>
      <w:r w:rsidRPr="00E64801">
        <w:rPr>
          <w:b/>
          <w:bCs/>
        </w:rPr>
        <w:t>4.283</w:t>
      </w:r>
      <w:r w:rsidRPr="00E64801">
        <w:t xml:space="preserve"> persoane, 3375 prin Serviciul de îngrijiri la domiciliu vârstnici și 908 la Azilul de noapte. </w:t>
      </w:r>
    </w:p>
    <w:p w:rsidR="000A2CB3" w:rsidRPr="00E64801" w:rsidRDefault="000A2CB3" w:rsidP="00D45AA0">
      <w:pPr>
        <w:jc w:val="both"/>
      </w:pPr>
      <w:r w:rsidRPr="00E64801">
        <w:t xml:space="preserve">Au fost furnizate </w:t>
      </w:r>
      <w:r w:rsidRPr="00E64801">
        <w:rPr>
          <w:b/>
          <w:bCs/>
        </w:rPr>
        <w:t xml:space="preserve">servicii de reinserție sau reintegrare socială </w:t>
      </w:r>
      <w:r w:rsidRPr="00E64801">
        <w:t>pentru</w:t>
      </w:r>
      <w:r w:rsidRPr="00E64801">
        <w:rPr>
          <w:b/>
          <w:bCs/>
        </w:rPr>
        <w:t xml:space="preserve"> 231 beneficiari,</w:t>
      </w:r>
      <w:r w:rsidRPr="00E64801">
        <w:t xml:space="preserve"> 148 prin intermediul Centrului de zi pentru consiliere și sprijin pentru părinți și copii, 16 prin azilul de noapte și 67 prin Centrul social de tranzit pentru tineri.</w:t>
      </w:r>
    </w:p>
    <w:p w:rsidR="000A2CB3" w:rsidRPr="00E64801" w:rsidRDefault="000A2CB3" w:rsidP="00D45AA0">
      <w:pPr>
        <w:jc w:val="both"/>
      </w:pPr>
      <w:r w:rsidRPr="00E64801">
        <w:t xml:space="preserve">A fost asigurat </w:t>
      </w:r>
      <w:r w:rsidRPr="00E64801">
        <w:rPr>
          <w:b/>
          <w:bCs/>
        </w:rPr>
        <w:t xml:space="preserve">transport copii </w:t>
      </w:r>
      <w:r w:rsidRPr="00E64801">
        <w:t>pentru</w:t>
      </w:r>
      <w:r w:rsidRPr="00E64801">
        <w:rPr>
          <w:b/>
          <w:bCs/>
        </w:rPr>
        <w:t xml:space="preserve"> 27.640</w:t>
      </w:r>
      <w:r w:rsidRPr="00E64801">
        <w:t xml:space="preserve"> situații, 12.600 prin Centrul Multifuncțional Romani și 10040 prin Centrul comunitar multifuncțional </w:t>
      </w:r>
    </w:p>
    <w:p w:rsidR="000A2CB3" w:rsidRPr="00E64801" w:rsidRDefault="000A2CB3" w:rsidP="00D45AA0">
      <w:pPr>
        <w:jc w:val="both"/>
      </w:pPr>
      <w:r w:rsidRPr="00E64801">
        <w:t xml:space="preserve">A fost asigurată supravegherea muncii în folosul comunității de către Centrul multifuncțional Romani pentru un total de 9240 situații.  </w:t>
      </w:r>
    </w:p>
    <w:p w:rsidR="000A2CB3" w:rsidRPr="00E64801" w:rsidRDefault="000A2CB3" w:rsidP="00D45AA0">
      <w:pPr>
        <w:jc w:val="both"/>
      </w:pPr>
      <w:r w:rsidRPr="00E64801">
        <w:t xml:space="preserve">Au fost organizate </w:t>
      </w:r>
      <w:r w:rsidRPr="00E64801">
        <w:rPr>
          <w:b/>
          <w:bCs/>
        </w:rPr>
        <w:t>activități de socializare și petrecere a timpului libe</w:t>
      </w:r>
      <w:r w:rsidRPr="00E64801">
        <w:t xml:space="preserve">r pentru </w:t>
      </w:r>
      <w:r w:rsidRPr="00E64801">
        <w:rPr>
          <w:b/>
          <w:bCs/>
        </w:rPr>
        <w:t>44.999</w:t>
      </w:r>
      <w:r w:rsidRPr="00E64801">
        <w:t xml:space="preserve"> beneficiari, prin centrul Multifuncțional Romani (1.720), Centrul de zi pentru consiliere și sprijin pentru părinți și copii (213), Centrul de zi luchian (80, Azilul de noapte (13544), Centrul social </w:t>
      </w:r>
      <w:r w:rsidR="005B5D7F" w:rsidRPr="00E64801">
        <w:t>RivulusP</w:t>
      </w:r>
      <w:r w:rsidRPr="00E64801">
        <w:t>ueris (2500), Centrul Regina Maria (</w:t>
      </w:r>
      <w:r w:rsidR="005B5D7F" w:rsidRPr="00E64801">
        <w:t>3093</w:t>
      </w:r>
      <w:r w:rsidRPr="00E64801">
        <w:t>), Centrul de zi CASPEV (8841)</w:t>
      </w:r>
      <w:r w:rsidR="005B5D7F" w:rsidRPr="00E64801">
        <w:t xml:space="preserve">, Serviciul de îngrijiri la domiciliu vârstnici (7425), Centrul social de tranzit pentru tineri (4540).  </w:t>
      </w:r>
    </w:p>
    <w:p w:rsidR="005B5D7F" w:rsidRPr="00E64801" w:rsidRDefault="005B5D7F" w:rsidP="00D45AA0">
      <w:pPr>
        <w:jc w:val="both"/>
      </w:pPr>
      <w:r w:rsidRPr="00E64801">
        <w:t xml:space="preserve">Centrul social Rivulus Pueris și Centrul de zi CASPEV au eliberat un total de </w:t>
      </w:r>
      <w:r w:rsidRPr="00E64801">
        <w:rPr>
          <w:b/>
          <w:bCs/>
        </w:rPr>
        <w:t>13.710 adeverințe pentru transportul în comun</w:t>
      </w:r>
      <w:r w:rsidRPr="00E64801">
        <w:t>.</w:t>
      </w:r>
    </w:p>
    <w:p w:rsidR="007443B7" w:rsidRPr="00E64801" w:rsidRDefault="007443B7" w:rsidP="00D45AA0">
      <w:pPr>
        <w:rPr>
          <w:rFonts w:asciiTheme="majorHAnsi" w:eastAsiaTheme="majorEastAsia" w:hAnsiTheme="majorHAnsi" w:cstheme="majorBidi"/>
          <w:color w:val="1F3763" w:themeColor="accent1" w:themeShade="7F"/>
          <w:sz w:val="24"/>
          <w:szCs w:val="24"/>
        </w:rPr>
      </w:pPr>
      <w:r w:rsidRPr="00E64801">
        <w:lastRenderedPageBreak/>
        <w:br w:type="page"/>
      </w:r>
    </w:p>
    <w:p w:rsidR="00286FA6" w:rsidRPr="00E64801" w:rsidRDefault="00286FA6" w:rsidP="002D2A68">
      <w:pPr>
        <w:pStyle w:val="Heading3"/>
      </w:pPr>
      <w:r w:rsidRPr="00E64801">
        <w:lastRenderedPageBreak/>
        <w:t xml:space="preserve">Proiecte trecute, prezente </w:t>
      </w:r>
      <w:r w:rsidR="006D67BA" w:rsidRPr="00E64801">
        <w:t>ș</w:t>
      </w:r>
      <w:r w:rsidRPr="00E64801">
        <w:t>i viitoare</w:t>
      </w:r>
      <w:r w:rsidR="007A4246" w:rsidRPr="00E64801">
        <w:t xml:space="preserve"> ale Direc</w:t>
      </w:r>
      <w:r w:rsidR="00CA7E6B" w:rsidRPr="00E64801">
        <w:t>ț</w:t>
      </w:r>
      <w:r w:rsidR="007A4246" w:rsidRPr="00E64801">
        <w:t>iei de Asisten</w:t>
      </w:r>
      <w:r w:rsidR="00CA7E6B" w:rsidRPr="00E64801">
        <w:t>ț</w:t>
      </w:r>
      <w:r w:rsidR="007A4246" w:rsidRPr="00E64801">
        <w:t>ă Socială Baia Mare</w:t>
      </w:r>
    </w:p>
    <w:p w:rsidR="0061594A" w:rsidRPr="00E64801" w:rsidRDefault="006F595C" w:rsidP="009D7085">
      <w:pPr>
        <w:jc w:val="both"/>
      </w:pPr>
      <w:r w:rsidRPr="00E64801">
        <w:t xml:space="preserve">Proiectele </w:t>
      </w:r>
      <w:r w:rsidR="00BE0FCE" w:rsidRPr="00E64801">
        <w:t xml:space="preserve">Municipiului Baia Mare și ale </w:t>
      </w:r>
      <w:r w:rsidRPr="00E64801">
        <w:t>Direc</w:t>
      </w:r>
      <w:r w:rsidR="00CA7E6B" w:rsidRPr="00E64801">
        <w:t>ț</w:t>
      </w:r>
      <w:r w:rsidRPr="00E64801">
        <w:t>iei de Asisten</w:t>
      </w:r>
      <w:r w:rsidR="00CA7E6B" w:rsidRPr="00E64801">
        <w:t>ț</w:t>
      </w:r>
      <w:r w:rsidRPr="00E64801">
        <w:t xml:space="preserve">ă socială Baia Mare </w:t>
      </w:r>
      <w:r w:rsidR="0061594A" w:rsidRPr="00E64801">
        <w:t>sunt strâns legate de problemele sociodemografice cheie ale municipiului, fiecare ini</w:t>
      </w:r>
      <w:r w:rsidR="00CA7E6B" w:rsidRPr="00E64801">
        <w:t>ț</w:t>
      </w:r>
      <w:r w:rsidR="0061594A" w:rsidRPr="00E64801">
        <w:t>iativă abordând aspecte diferite ale acestor provocări:</w:t>
      </w:r>
    </w:p>
    <w:p w:rsidR="007C58A6" w:rsidRPr="00E64801" w:rsidRDefault="007C58A6" w:rsidP="0042761B">
      <w:pPr>
        <w:numPr>
          <w:ilvl w:val="0"/>
          <w:numId w:val="9"/>
        </w:numPr>
        <w:jc w:val="both"/>
        <w:rPr>
          <w:rFonts w:cstheme="minorHAnsi"/>
        </w:rPr>
      </w:pPr>
      <w:r w:rsidRPr="00E64801">
        <w:rPr>
          <w:rFonts w:cstheme="minorHAnsi"/>
          <w:b/>
          <w:bCs/>
        </w:rPr>
        <w:t>Declin Demografic și Impactul Socio-Economic</w:t>
      </w:r>
      <w:r w:rsidRPr="00E64801">
        <w:rPr>
          <w:rFonts w:cstheme="minorHAnsi"/>
        </w:rPr>
        <w:t>:</w:t>
      </w:r>
    </w:p>
    <w:p w:rsidR="007C58A6" w:rsidRPr="00E64801" w:rsidRDefault="007C58A6" w:rsidP="0042761B">
      <w:pPr>
        <w:numPr>
          <w:ilvl w:val="1"/>
          <w:numId w:val="9"/>
        </w:numPr>
        <w:jc w:val="both"/>
        <w:rPr>
          <w:rFonts w:cstheme="minorHAnsi"/>
        </w:rPr>
      </w:pPr>
      <w:r w:rsidRPr="00E64801">
        <w:rPr>
          <w:rFonts w:cstheme="minorHAnsi"/>
          <w:b/>
          <w:bCs/>
        </w:rPr>
        <w:t>Migra</w:t>
      </w:r>
      <w:r w:rsidR="00CA7E6B" w:rsidRPr="00E64801">
        <w:rPr>
          <w:rFonts w:cstheme="minorHAnsi"/>
          <w:b/>
          <w:bCs/>
        </w:rPr>
        <w:t>ț</w:t>
      </w:r>
      <w:r w:rsidRPr="00E64801">
        <w:rPr>
          <w:rFonts w:cstheme="minorHAnsi"/>
          <w:b/>
          <w:bCs/>
        </w:rPr>
        <w:t>ia tinerilor</w:t>
      </w:r>
      <w:r w:rsidRPr="00E64801">
        <w:rPr>
          <w:rFonts w:cstheme="minorHAnsi"/>
        </w:rPr>
        <w:t>: Proiectele precum "Etico - Infrastructură Educa</w:t>
      </w:r>
      <w:r w:rsidR="00CA7E6B" w:rsidRPr="00E64801">
        <w:rPr>
          <w:rFonts w:cstheme="minorHAnsi"/>
        </w:rPr>
        <w:t>ț</w:t>
      </w:r>
      <w:r w:rsidRPr="00E64801">
        <w:rPr>
          <w:rFonts w:cstheme="minorHAnsi"/>
        </w:rPr>
        <w:t>ională" și "Formarea Profesională" sunt concepute pentru a combate migra</w:t>
      </w:r>
      <w:r w:rsidR="00CA7E6B" w:rsidRPr="00E64801">
        <w:rPr>
          <w:rFonts w:cstheme="minorHAnsi"/>
        </w:rPr>
        <w:t>ț</w:t>
      </w:r>
      <w:r w:rsidRPr="00E64801">
        <w:rPr>
          <w:rFonts w:cstheme="minorHAnsi"/>
        </w:rPr>
        <w:t>ia prin îmbunătă</w:t>
      </w:r>
      <w:r w:rsidR="00CA7E6B" w:rsidRPr="00E64801">
        <w:rPr>
          <w:rFonts w:cstheme="minorHAnsi"/>
        </w:rPr>
        <w:t>ț</w:t>
      </w:r>
      <w:r w:rsidRPr="00E64801">
        <w:rPr>
          <w:rFonts w:cstheme="minorHAnsi"/>
        </w:rPr>
        <w:t>irea oportunită</w:t>
      </w:r>
      <w:r w:rsidR="00CA7E6B" w:rsidRPr="00E64801">
        <w:rPr>
          <w:rFonts w:cstheme="minorHAnsi"/>
        </w:rPr>
        <w:t>ț</w:t>
      </w:r>
      <w:r w:rsidRPr="00E64801">
        <w:rPr>
          <w:rFonts w:cstheme="minorHAnsi"/>
        </w:rPr>
        <w:t>ilor locale, oferind tinerilor acces la educa</w:t>
      </w:r>
      <w:r w:rsidR="00CA7E6B" w:rsidRPr="00E64801">
        <w:rPr>
          <w:rFonts w:cstheme="minorHAnsi"/>
        </w:rPr>
        <w:t>ț</w:t>
      </w:r>
      <w:r w:rsidRPr="00E64801">
        <w:rPr>
          <w:rFonts w:cstheme="minorHAnsi"/>
        </w:rPr>
        <w:t>ie de calitate și la formare profesională aliniată la cerin</w:t>
      </w:r>
      <w:r w:rsidR="00CA7E6B" w:rsidRPr="00E64801">
        <w:rPr>
          <w:rFonts w:cstheme="minorHAnsi"/>
        </w:rPr>
        <w:t>ț</w:t>
      </w:r>
      <w:r w:rsidRPr="00E64801">
        <w:rPr>
          <w:rFonts w:cstheme="minorHAnsi"/>
        </w:rPr>
        <w:t>ele pie</w:t>
      </w:r>
      <w:r w:rsidR="00CA7E6B" w:rsidRPr="00E64801">
        <w:rPr>
          <w:rFonts w:cstheme="minorHAnsi"/>
        </w:rPr>
        <w:t>ț</w:t>
      </w:r>
      <w:r w:rsidRPr="00E64801">
        <w:rPr>
          <w:rFonts w:cstheme="minorHAnsi"/>
        </w:rPr>
        <w:t>ei de muncă. Acestea vizează crearea de oportunită</w:t>
      </w:r>
      <w:r w:rsidR="00CA7E6B" w:rsidRPr="00E64801">
        <w:rPr>
          <w:rFonts w:cstheme="minorHAnsi"/>
        </w:rPr>
        <w:t>ț</w:t>
      </w:r>
      <w:r w:rsidRPr="00E64801">
        <w:rPr>
          <w:rFonts w:cstheme="minorHAnsi"/>
        </w:rPr>
        <w:t>i care să-i motiveze pe tineri să rămână în comunitate.</w:t>
      </w:r>
    </w:p>
    <w:p w:rsidR="007C58A6" w:rsidRPr="00E64801" w:rsidRDefault="007C58A6" w:rsidP="0042761B">
      <w:pPr>
        <w:numPr>
          <w:ilvl w:val="1"/>
          <w:numId w:val="9"/>
        </w:numPr>
        <w:jc w:val="both"/>
        <w:rPr>
          <w:rFonts w:cstheme="minorHAnsi"/>
        </w:rPr>
      </w:pPr>
      <w:r w:rsidRPr="00E64801">
        <w:rPr>
          <w:rFonts w:cstheme="minorHAnsi"/>
          <w:b/>
          <w:bCs/>
        </w:rPr>
        <w:t>Depopularea și îmbătrânirea popula</w:t>
      </w:r>
      <w:r w:rsidR="00CA7E6B" w:rsidRPr="00E64801">
        <w:rPr>
          <w:rFonts w:cstheme="minorHAnsi"/>
          <w:b/>
          <w:bCs/>
        </w:rPr>
        <w:t>ț</w:t>
      </w:r>
      <w:r w:rsidRPr="00E64801">
        <w:rPr>
          <w:rFonts w:cstheme="minorHAnsi"/>
          <w:b/>
          <w:bCs/>
        </w:rPr>
        <w:t>iei</w:t>
      </w:r>
      <w:r w:rsidRPr="00E64801">
        <w:rPr>
          <w:rFonts w:cstheme="minorHAnsi"/>
        </w:rPr>
        <w:t xml:space="preserve">: </w:t>
      </w:r>
      <w:r w:rsidR="00EC4E2F" w:rsidRPr="00E64801">
        <w:rPr>
          <w:rFonts w:cstheme="minorHAnsi"/>
        </w:rPr>
        <w:t>Ini</w:t>
      </w:r>
      <w:r w:rsidR="00CA7E6B" w:rsidRPr="00E64801">
        <w:rPr>
          <w:rFonts w:cstheme="minorHAnsi"/>
        </w:rPr>
        <w:t>ț</w:t>
      </w:r>
      <w:r w:rsidR="00EC4E2F" w:rsidRPr="00E64801">
        <w:rPr>
          <w:rFonts w:cstheme="minorHAnsi"/>
        </w:rPr>
        <w:t>iativeprecum</w:t>
      </w:r>
      <w:r w:rsidRPr="00E64801">
        <w:rPr>
          <w:rFonts w:cstheme="minorHAnsi"/>
        </w:rPr>
        <w:t xml:space="preserve"> "Punem Suflet Pentru Bunici" și "Respect pentru Bunici" adresează direct consecin</w:t>
      </w:r>
      <w:r w:rsidR="00CA7E6B" w:rsidRPr="00E64801">
        <w:rPr>
          <w:rFonts w:cstheme="minorHAnsi"/>
        </w:rPr>
        <w:t>ț</w:t>
      </w:r>
      <w:r w:rsidRPr="00E64801">
        <w:rPr>
          <w:rFonts w:cstheme="minorHAnsi"/>
        </w:rPr>
        <w:t>ele depopulării și îmbătrânirii, furnizând servicii și suport pentru vârstnici, îmbunătă</w:t>
      </w:r>
      <w:r w:rsidR="00CA7E6B" w:rsidRPr="00E64801">
        <w:rPr>
          <w:rFonts w:cstheme="minorHAnsi"/>
        </w:rPr>
        <w:t>ț</w:t>
      </w:r>
      <w:r w:rsidRPr="00E64801">
        <w:rPr>
          <w:rFonts w:cstheme="minorHAnsi"/>
        </w:rPr>
        <w:t>ind calitatea vie</w:t>
      </w:r>
      <w:r w:rsidR="00CA7E6B" w:rsidRPr="00E64801">
        <w:rPr>
          <w:rFonts w:cstheme="minorHAnsi"/>
        </w:rPr>
        <w:t>ț</w:t>
      </w:r>
      <w:r w:rsidRPr="00E64801">
        <w:rPr>
          <w:rFonts w:cstheme="minorHAnsi"/>
        </w:rPr>
        <w:t>ii acestora și facilitând integrarea lor socială. Astfel se diminuează presiunea pe sistemele de sănătate și asisten</w:t>
      </w:r>
      <w:r w:rsidR="00CA7E6B" w:rsidRPr="00E64801">
        <w:rPr>
          <w:rFonts w:cstheme="minorHAnsi"/>
        </w:rPr>
        <w:t>ț</w:t>
      </w:r>
      <w:r w:rsidRPr="00E64801">
        <w:rPr>
          <w:rFonts w:cstheme="minorHAnsi"/>
        </w:rPr>
        <w:t>ă socială.</w:t>
      </w:r>
    </w:p>
    <w:p w:rsidR="007C58A6" w:rsidRPr="00E64801" w:rsidRDefault="007C58A6" w:rsidP="0042761B">
      <w:pPr>
        <w:numPr>
          <w:ilvl w:val="0"/>
          <w:numId w:val="9"/>
        </w:numPr>
        <w:jc w:val="both"/>
        <w:rPr>
          <w:rFonts w:cstheme="minorHAnsi"/>
        </w:rPr>
      </w:pPr>
      <w:r w:rsidRPr="00E64801">
        <w:rPr>
          <w:rFonts w:cstheme="minorHAnsi"/>
          <w:b/>
          <w:bCs/>
        </w:rPr>
        <w:t>Educa</w:t>
      </w:r>
      <w:r w:rsidR="00CA7E6B" w:rsidRPr="00E64801">
        <w:rPr>
          <w:rFonts w:cstheme="minorHAnsi"/>
          <w:b/>
          <w:bCs/>
        </w:rPr>
        <w:t>ț</w:t>
      </w:r>
      <w:r w:rsidRPr="00E64801">
        <w:rPr>
          <w:rFonts w:cstheme="minorHAnsi"/>
          <w:b/>
          <w:bCs/>
        </w:rPr>
        <w:t>ie, învă</w:t>
      </w:r>
      <w:r w:rsidR="00CA7E6B" w:rsidRPr="00E64801">
        <w:rPr>
          <w:rFonts w:cstheme="minorHAnsi"/>
          <w:b/>
          <w:bCs/>
        </w:rPr>
        <w:t>ț</w:t>
      </w:r>
      <w:r w:rsidRPr="00E64801">
        <w:rPr>
          <w:rFonts w:cstheme="minorHAnsi"/>
          <w:b/>
          <w:bCs/>
        </w:rPr>
        <w:t>are, abandon școlar și formare profesională</w:t>
      </w:r>
      <w:r w:rsidRPr="00E64801">
        <w:rPr>
          <w:rFonts w:cstheme="minorHAnsi"/>
        </w:rPr>
        <w:t>:</w:t>
      </w:r>
    </w:p>
    <w:p w:rsidR="007C58A6" w:rsidRPr="00E64801" w:rsidRDefault="007C58A6" w:rsidP="0042761B">
      <w:pPr>
        <w:numPr>
          <w:ilvl w:val="1"/>
          <w:numId w:val="9"/>
        </w:numPr>
        <w:jc w:val="both"/>
        <w:rPr>
          <w:rFonts w:cstheme="minorHAnsi"/>
        </w:rPr>
      </w:pPr>
      <w:r w:rsidRPr="00E64801">
        <w:rPr>
          <w:rFonts w:cstheme="minorHAnsi"/>
          <w:b/>
          <w:bCs/>
        </w:rPr>
        <w:t>Discrepan</w:t>
      </w:r>
      <w:r w:rsidR="00CA7E6B" w:rsidRPr="00E64801">
        <w:rPr>
          <w:rFonts w:cstheme="minorHAnsi"/>
          <w:b/>
          <w:bCs/>
        </w:rPr>
        <w:t>ț</w:t>
      </w:r>
      <w:r w:rsidRPr="00E64801">
        <w:rPr>
          <w:rFonts w:cstheme="minorHAnsi"/>
          <w:b/>
          <w:bCs/>
        </w:rPr>
        <w:t>ele în educa</w:t>
      </w:r>
      <w:r w:rsidR="00CA7E6B" w:rsidRPr="00E64801">
        <w:rPr>
          <w:rFonts w:cstheme="minorHAnsi"/>
          <w:b/>
          <w:bCs/>
        </w:rPr>
        <w:t>ț</w:t>
      </w:r>
      <w:r w:rsidRPr="00E64801">
        <w:rPr>
          <w:rFonts w:cstheme="minorHAnsi"/>
          <w:b/>
          <w:bCs/>
        </w:rPr>
        <w:t>ie și rata abandonului școlar</w:t>
      </w:r>
      <w:r w:rsidRPr="00E64801">
        <w:rPr>
          <w:rFonts w:cstheme="minorHAnsi"/>
        </w:rPr>
        <w:t>: Proiectele "Baia Mare Își Iubește Copiii" și "Copiii Comunită</w:t>
      </w:r>
      <w:r w:rsidR="00CA7E6B" w:rsidRPr="00E64801">
        <w:rPr>
          <w:rFonts w:cstheme="minorHAnsi"/>
        </w:rPr>
        <w:t>ț</w:t>
      </w:r>
      <w:r w:rsidRPr="00E64801">
        <w:rPr>
          <w:rFonts w:cstheme="minorHAnsi"/>
        </w:rPr>
        <w:t>ii" abordează aceste probleme prin programe educa</w:t>
      </w:r>
      <w:r w:rsidR="00CA7E6B" w:rsidRPr="00E64801">
        <w:rPr>
          <w:rFonts w:cstheme="minorHAnsi"/>
        </w:rPr>
        <w:t>ț</w:t>
      </w:r>
      <w:r w:rsidRPr="00E64801">
        <w:rPr>
          <w:rFonts w:cstheme="minorHAnsi"/>
        </w:rPr>
        <w:t>ionale care includ și grupuri vulnerabile, cum ar fi copiii din familii sărace sau din comunitatea romă, oferindu-le acestora sprijin educa</w:t>
      </w:r>
      <w:r w:rsidR="00CA7E6B" w:rsidRPr="00E64801">
        <w:rPr>
          <w:rFonts w:cstheme="minorHAnsi"/>
        </w:rPr>
        <w:t>ț</w:t>
      </w:r>
      <w:r w:rsidRPr="00E64801">
        <w:rPr>
          <w:rFonts w:cstheme="minorHAnsi"/>
        </w:rPr>
        <w:t>ional și acces la resurse care să-i men</w:t>
      </w:r>
      <w:r w:rsidR="00CA7E6B" w:rsidRPr="00E64801">
        <w:rPr>
          <w:rFonts w:cstheme="minorHAnsi"/>
        </w:rPr>
        <w:t>ț</w:t>
      </w:r>
      <w:r w:rsidRPr="00E64801">
        <w:rPr>
          <w:rFonts w:cstheme="minorHAnsi"/>
        </w:rPr>
        <w:t>ină în sistemul de învă</w:t>
      </w:r>
      <w:r w:rsidR="00CA7E6B" w:rsidRPr="00E64801">
        <w:rPr>
          <w:rFonts w:cstheme="minorHAnsi"/>
        </w:rPr>
        <w:t>ț</w:t>
      </w:r>
      <w:r w:rsidRPr="00E64801">
        <w:rPr>
          <w:rFonts w:cstheme="minorHAnsi"/>
        </w:rPr>
        <w:t>ământ.</w:t>
      </w:r>
    </w:p>
    <w:p w:rsidR="007C58A6" w:rsidRPr="00E64801" w:rsidRDefault="007C58A6" w:rsidP="0042761B">
      <w:pPr>
        <w:numPr>
          <w:ilvl w:val="0"/>
          <w:numId w:val="9"/>
        </w:numPr>
        <w:jc w:val="both"/>
        <w:rPr>
          <w:rFonts w:cstheme="minorHAnsi"/>
        </w:rPr>
      </w:pPr>
      <w:r w:rsidRPr="00E64801">
        <w:rPr>
          <w:rFonts w:cstheme="minorHAnsi"/>
          <w:b/>
          <w:bCs/>
        </w:rPr>
        <w:t>Inegalită</w:t>
      </w:r>
      <w:r w:rsidR="00CA7E6B" w:rsidRPr="00E64801">
        <w:rPr>
          <w:rFonts w:cstheme="minorHAnsi"/>
          <w:b/>
          <w:bCs/>
        </w:rPr>
        <w:t>ț</w:t>
      </w:r>
      <w:r w:rsidRPr="00E64801">
        <w:rPr>
          <w:rFonts w:cstheme="minorHAnsi"/>
          <w:b/>
          <w:bCs/>
        </w:rPr>
        <w:t>i, segregare urbană, excluziune socială și sărăcie</w:t>
      </w:r>
      <w:r w:rsidRPr="00E64801">
        <w:rPr>
          <w:rFonts w:cstheme="minorHAnsi"/>
        </w:rPr>
        <w:t>:</w:t>
      </w:r>
    </w:p>
    <w:p w:rsidR="007C58A6" w:rsidRPr="00E64801" w:rsidRDefault="007C58A6" w:rsidP="0042761B">
      <w:pPr>
        <w:numPr>
          <w:ilvl w:val="1"/>
          <w:numId w:val="9"/>
        </w:numPr>
        <w:jc w:val="both"/>
        <w:rPr>
          <w:rFonts w:cstheme="minorHAnsi"/>
        </w:rPr>
      </w:pPr>
      <w:r w:rsidRPr="00E64801">
        <w:rPr>
          <w:rFonts w:cstheme="minorHAnsi"/>
          <w:b/>
          <w:bCs/>
        </w:rPr>
        <w:t>Inegalită</w:t>
      </w:r>
      <w:r w:rsidR="00CA7E6B" w:rsidRPr="00E64801">
        <w:rPr>
          <w:rFonts w:cstheme="minorHAnsi"/>
          <w:b/>
          <w:bCs/>
        </w:rPr>
        <w:t>ț</w:t>
      </w:r>
      <w:r w:rsidRPr="00E64801">
        <w:rPr>
          <w:rFonts w:cstheme="minorHAnsi"/>
          <w:b/>
          <w:bCs/>
        </w:rPr>
        <w:t>i în pia</w:t>
      </w:r>
      <w:r w:rsidR="00CA7E6B" w:rsidRPr="00E64801">
        <w:rPr>
          <w:rFonts w:cstheme="minorHAnsi"/>
          <w:b/>
          <w:bCs/>
        </w:rPr>
        <w:t>ț</w:t>
      </w:r>
      <w:r w:rsidRPr="00E64801">
        <w:rPr>
          <w:rFonts w:cstheme="minorHAnsi"/>
          <w:b/>
          <w:bCs/>
        </w:rPr>
        <w:t>a muncii și capcana venitului mediu</w:t>
      </w:r>
      <w:r w:rsidRPr="00E64801">
        <w:rPr>
          <w:rFonts w:cstheme="minorHAnsi"/>
        </w:rPr>
        <w:t>: Proiectele de formare profesională și cele legate de dezvoltarea spiritului antreprenorial, precum elementele din "Centrul de zi 'CASPEV'", sunt menite să îmbunătă</w:t>
      </w:r>
      <w:r w:rsidR="00CA7E6B" w:rsidRPr="00E64801">
        <w:rPr>
          <w:rFonts w:cstheme="minorHAnsi"/>
        </w:rPr>
        <w:t>ț</w:t>
      </w:r>
      <w:r w:rsidRPr="00E64801">
        <w:rPr>
          <w:rFonts w:cstheme="minorHAnsi"/>
        </w:rPr>
        <w:t>ească accesul la oportunită</w:t>
      </w:r>
      <w:r w:rsidR="00CA7E6B" w:rsidRPr="00E64801">
        <w:rPr>
          <w:rFonts w:cstheme="minorHAnsi"/>
        </w:rPr>
        <w:t>ț</w:t>
      </w:r>
      <w:r w:rsidRPr="00E64801">
        <w:rPr>
          <w:rFonts w:cstheme="minorHAnsi"/>
        </w:rPr>
        <w:t>i economice, contribuind la creșterea competen</w:t>
      </w:r>
      <w:r w:rsidR="00CA7E6B" w:rsidRPr="00E64801">
        <w:rPr>
          <w:rFonts w:cstheme="minorHAnsi"/>
        </w:rPr>
        <w:t>ț</w:t>
      </w:r>
      <w:r w:rsidRPr="00E64801">
        <w:rPr>
          <w:rFonts w:cstheme="minorHAnsi"/>
        </w:rPr>
        <w:t>elor și la integrarea pe pia</w:t>
      </w:r>
      <w:r w:rsidR="00CA7E6B" w:rsidRPr="00E64801">
        <w:rPr>
          <w:rFonts w:cstheme="minorHAnsi"/>
        </w:rPr>
        <w:t>ț</w:t>
      </w:r>
      <w:r w:rsidRPr="00E64801">
        <w:rPr>
          <w:rFonts w:cstheme="minorHAnsi"/>
        </w:rPr>
        <w:t>a muncii a persoanelor din grupuri defavorizate.</w:t>
      </w:r>
    </w:p>
    <w:p w:rsidR="007C58A6" w:rsidRPr="00E64801" w:rsidRDefault="007C58A6" w:rsidP="0042761B">
      <w:pPr>
        <w:numPr>
          <w:ilvl w:val="0"/>
          <w:numId w:val="9"/>
        </w:numPr>
        <w:jc w:val="both"/>
        <w:rPr>
          <w:rFonts w:cstheme="minorHAnsi"/>
        </w:rPr>
      </w:pPr>
      <w:r w:rsidRPr="00E64801">
        <w:rPr>
          <w:rFonts w:cstheme="minorHAnsi"/>
          <w:b/>
          <w:bCs/>
        </w:rPr>
        <w:t>Acces la servicii de sănătate</w:t>
      </w:r>
      <w:r w:rsidRPr="00E64801">
        <w:rPr>
          <w:rFonts w:cstheme="minorHAnsi"/>
        </w:rPr>
        <w:t>:</w:t>
      </w:r>
    </w:p>
    <w:p w:rsidR="007C58A6" w:rsidRPr="00E64801" w:rsidRDefault="007C58A6" w:rsidP="0042761B">
      <w:pPr>
        <w:numPr>
          <w:ilvl w:val="1"/>
          <w:numId w:val="9"/>
        </w:numPr>
        <w:jc w:val="both"/>
        <w:rPr>
          <w:rFonts w:cstheme="minorHAnsi"/>
        </w:rPr>
      </w:pPr>
      <w:r w:rsidRPr="00E64801">
        <w:rPr>
          <w:rFonts w:cstheme="minorHAnsi"/>
          <w:b/>
          <w:bCs/>
        </w:rPr>
        <w:t>Inegalită</w:t>
      </w:r>
      <w:r w:rsidR="00CA7E6B" w:rsidRPr="00E64801">
        <w:rPr>
          <w:rFonts w:cstheme="minorHAnsi"/>
          <w:b/>
          <w:bCs/>
        </w:rPr>
        <w:t>ț</w:t>
      </w:r>
      <w:r w:rsidRPr="00E64801">
        <w:rPr>
          <w:rFonts w:cstheme="minorHAnsi"/>
          <w:b/>
          <w:bCs/>
        </w:rPr>
        <w:t>i în accesul la sănătate</w:t>
      </w:r>
      <w:r w:rsidRPr="00E64801">
        <w:rPr>
          <w:rFonts w:cstheme="minorHAnsi"/>
        </w:rPr>
        <w:t>: Prin serviciile socio-medicale oferite în proiecte precum cele implementate în centrele pentru vârstnici și prin servicii specializate de îngrijire, se îmbunătă</w:t>
      </w:r>
      <w:r w:rsidR="00CA7E6B" w:rsidRPr="00E64801">
        <w:rPr>
          <w:rFonts w:cstheme="minorHAnsi"/>
        </w:rPr>
        <w:t>ț</w:t>
      </w:r>
      <w:r w:rsidRPr="00E64801">
        <w:rPr>
          <w:rFonts w:cstheme="minorHAnsi"/>
        </w:rPr>
        <w:t>ește accesul la sănătate în zonele defavorizate, oferind servicii adaptate nevoilor specifice ale grupurilor vulnerabile.</w:t>
      </w:r>
    </w:p>
    <w:p w:rsidR="00857E25" w:rsidRPr="00E64801" w:rsidRDefault="0061594A" w:rsidP="00907509">
      <w:pPr>
        <w:jc w:val="both"/>
      </w:pPr>
      <w:r w:rsidRPr="00E64801">
        <w:t>Aceste proiecte reflectă o abordare orientată către ameliorarea complexită</w:t>
      </w:r>
      <w:r w:rsidR="00CA7E6B" w:rsidRPr="00E64801">
        <w:t>ț</w:t>
      </w:r>
      <w:r w:rsidRPr="00E64801">
        <w:t>ii problemelor sociodemografice și economice prin interven</w:t>
      </w:r>
      <w:r w:rsidR="00CA7E6B" w:rsidRPr="00E64801">
        <w:t>ț</w:t>
      </w:r>
      <w:r w:rsidRPr="00E64801">
        <w:t>ii sociale și educa</w:t>
      </w:r>
      <w:r w:rsidR="00CA7E6B" w:rsidRPr="00E64801">
        <w:t>ț</w:t>
      </w:r>
      <w:r w:rsidRPr="00E64801">
        <w:t>ionale direc</w:t>
      </w:r>
      <w:r w:rsidR="00CA7E6B" w:rsidRPr="00E64801">
        <w:t>ț</w:t>
      </w:r>
      <w:r w:rsidRPr="00E64801">
        <w:t>ionate. Astfel, se urmărește nu numai ameliorarea efectelor imediate ale acestor probleme, ci și stimularea unei dezvoltări sustenabile pe termen lung.</w:t>
      </w:r>
    </w:p>
    <w:p w:rsidR="00286FA6" w:rsidRPr="00E64801" w:rsidRDefault="00286FA6" w:rsidP="002D2A68">
      <w:pPr>
        <w:pStyle w:val="Heading3"/>
      </w:pPr>
      <w:r w:rsidRPr="00E64801">
        <w:lastRenderedPageBreak/>
        <w:t xml:space="preserve">Nevoi </w:t>
      </w:r>
      <w:r w:rsidR="006D67BA" w:rsidRPr="00E64801">
        <w:t>ș</w:t>
      </w:r>
      <w:r w:rsidRPr="00E64801">
        <w:t>i resurse</w:t>
      </w:r>
    </w:p>
    <w:p w:rsidR="00BA50E0" w:rsidRPr="00E64801" w:rsidRDefault="00BA50E0" w:rsidP="00BA50E0">
      <w:pPr>
        <w:keepNext/>
      </w:pPr>
    </w:p>
    <w:p w:rsidR="006C55D5" w:rsidRPr="00E64801" w:rsidRDefault="000C4C49" w:rsidP="0085443C">
      <w:pPr>
        <w:jc w:val="both"/>
      </w:pPr>
      <w:r w:rsidRPr="00E64801">
        <w:t xml:space="preserve">În Municipiul Baia Mare există un număr de </w:t>
      </w:r>
      <w:r w:rsidR="00C61F0C" w:rsidRPr="00E64801">
        <w:t>5</w:t>
      </w:r>
      <w:r w:rsidR="00B51431" w:rsidRPr="00E64801">
        <w:t xml:space="preserve"> creșe, asigurând locuri pentru un total de </w:t>
      </w:r>
      <w:r w:rsidR="000517EE" w:rsidRPr="00E64801">
        <w:t>502</w:t>
      </w:r>
      <w:r w:rsidR="00941685" w:rsidRPr="00E64801">
        <w:t xml:space="preserve"> copii, acesta fiind insuficien</w:t>
      </w:r>
      <w:r w:rsidR="00864B4E" w:rsidRPr="00E64801">
        <w:t>t.  Suplimentar, numeroase unită</w:t>
      </w:r>
      <w:r w:rsidR="00CA7E6B" w:rsidRPr="00E64801">
        <w:t>ț</w:t>
      </w:r>
      <w:r w:rsidR="00864B4E" w:rsidRPr="00E64801">
        <w:t>i de învă</w:t>
      </w:r>
      <w:r w:rsidR="00CA7E6B" w:rsidRPr="00E64801">
        <w:t>ț</w:t>
      </w:r>
      <w:r w:rsidR="00864B4E" w:rsidRPr="00E64801">
        <w:t>ământ private (grădini</w:t>
      </w:r>
      <w:r w:rsidR="00CA7E6B" w:rsidRPr="00E64801">
        <w:t>ț</w:t>
      </w:r>
      <w:r w:rsidR="00864B4E" w:rsidRPr="00E64801">
        <w:t>e) au grupe speciale pentru copii cu vârsta cuprinsă între 2 și 3 ani).</w:t>
      </w:r>
    </w:p>
    <w:p w:rsidR="007A3ACD" w:rsidRPr="00E64801" w:rsidRDefault="006C55D5" w:rsidP="0085443C">
      <w:pPr>
        <w:jc w:val="both"/>
      </w:pPr>
      <w:r w:rsidRPr="00E64801">
        <w:t xml:space="preserve">De asemenea, există </w:t>
      </w:r>
      <w:r w:rsidR="007A3ACD" w:rsidRPr="00E64801">
        <w:t>centre sociale publice, cu specializări distincte, respectiv:</w:t>
      </w:r>
    </w:p>
    <w:p w:rsidR="00C96EF8" w:rsidRPr="00E64801" w:rsidRDefault="00C96EF8" w:rsidP="0085443C">
      <w:pPr>
        <w:jc w:val="both"/>
      </w:pPr>
    </w:p>
    <w:tbl>
      <w:tblPr>
        <w:tblStyle w:val="TableGrid"/>
        <w:tblW w:w="0" w:type="auto"/>
        <w:tblLook w:val="04A0"/>
      </w:tblPr>
      <w:tblGrid>
        <w:gridCol w:w="4675"/>
        <w:gridCol w:w="4675"/>
      </w:tblGrid>
      <w:tr w:rsidR="00B619CA" w:rsidRPr="00E64801" w:rsidTr="00B619CA">
        <w:tc>
          <w:tcPr>
            <w:tcW w:w="4675" w:type="dxa"/>
            <w:shd w:val="clear" w:color="auto" w:fill="D9D9D9" w:themeFill="background1" w:themeFillShade="D9"/>
          </w:tcPr>
          <w:p w:rsidR="00B619CA" w:rsidRPr="00E64801" w:rsidRDefault="00B619CA" w:rsidP="00B619CA">
            <w:pPr>
              <w:spacing w:after="160" w:line="259" w:lineRule="auto"/>
              <w:jc w:val="both"/>
              <w:rPr>
                <w:b/>
                <w:bCs/>
              </w:rPr>
            </w:pPr>
            <w:r w:rsidRPr="00E64801">
              <w:rPr>
                <w:b/>
                <w:bCs/>
              </w:rPr>
              <w:t>Azil de Noapte</w:t>
            </w:r>
          </w:p>
        </w:tc>
        <w:tc>
          <w:tcPr>
            <w:tcW w:w="4675" w:type="dxa"/>
            <w:vMerge w:val="restart"/>
          </w:tcPr>
          <w:p w:rsidR="00B619CA" w:rsidRPr="00E64801" w:rsidRDefault="00B619CA" w:rsidP="00B619CA">
            <w:pPr>
              <w:jc w:val="both"/>
            </w:pPr>
            <w:r w:rsidRPr="00E64801">
              <w:t>Servicii oferite:</w:t>
            </w:r>
          </w:p>
          <w:p w:rsidR="00B619CA" w:rsidRPr="00E64801" w:rsidRDefault="00B619CA" w:rsidP="00700AE1">
            <w:pPr>
              <w:pStyle w:val="ListParagraph"/>
              <w:numPr>
                <w:ilvl w:val="0"/>
                <w:numId w:val="58"/>
              </w:numPr>
              <w:shd w:val="clear" w:color="auto" w:fill="FFFFFF"/>
              <w:jc w:val="both"/>
            </w:pPr>
            <w:r w:rsidRPr="00E64801">
              <w:t>găzduire pe timp de noapte;</w:t>
            </w:r>
          </w:p>
          <w:p w:rsidR="00B619CA" w:rsidRPr="00E64801" w:rsidRDefault="00B619CA" w:rsidP="00700AE1">
            <w:pPr>
              <w:pStyle w:val="ListParagraph"/>
              <w:numPr>
                <w:ilvl w:val="0"/>
                <w:numId w:val="58"/>
              </w:numPr>
              <w:shd w:val="clear" w:color="auto" w:fill="FFFFFF"/>
              <w:jc w:val="both"/>
            </w:pPr>
            <w:r w:rsidRPr="00E64801">
              <w:t xml:space="preserve">asigurare a 2 mese pe zi </w:t>
            </w:r>
          </w:p>
          <w:p w:rsidR="00B619CA" w:rsidRPr="00E64801" w:rsidRDefault="00B619CA" w:rsidP="00700AE1">
            <w:pPr>
              <w:pStyle w:val="ListParagraph"/>
              <w:numPr>
                <w:ilvl w:val="0"/>
                <w:numId w:val="58"/>
              </w:numPr>
              <w:shd w:val="clear" w:color="auto" w:fill="FFFFFF"/>
              <w:jc w:val="both"/>
            </w:pPr>
            <w:r w:rsidRPr="00E64801">
              <w:t>servicii sociale, medicale și psihologice;</w:t>
            </w:r>
          </w:p>
          <w:p w:rsidR="00B619CA" w:rsidRPr="00E64801" w:rsidRDefault="00B619CA" w:rsidP="00700AE1">
            <w:pPr>
              <w:pStyle w:val="ListParagraph"/>
              <w:numPr>
                <w:ilvl w:val="0"/>
                <w:numId w:val="58"/>
              </w:numPr>
              <w:shd w:val="clear" w:color="auto" w:fill="FFFFFF"/>
              <w:jc w:val="both"/>
            </w:pPr>
            <w:r w:rsidRPr="00E64801">
              <w:t>asigurarea îmbrăcămintei;</w:t>
            </w:r>
          </w:p>
          <w:p w:rsidR="00B619CA" w:rsidRPr="00E64801" w:rsidRDefault="00B619CA" w:rsidP="00700AE1">
            <w:pPr>
              <w:pStyle w:val="ListParagraph"/>
              <w:numPr>
                <w:ilvl w:val="0"/>
                <w:numId w:val="58"/>
              </w:numPr>
              <w:shd w:val="clear" w:color="auto" w:fill="FFFFFF"/>
              <w:jc w:val="both"/>
            </w:pPr>
            <w:r w:rsidRPr="00E64801">
              <w:t>igienă corporală;</w:t>
            </w:r>
          </w:p>
          <w:p w:rsidR="00B619CA" w:rsidRPr="00E64801" w:rsidRDefault="00B619CA" w:rsidP="00700AE1">
            <w:pPr>
              <w:pStyle w:val="ListParagraph"/>
              <w:numPr>
                <w:ilvl w:val="0"/>
                <w:numId w:val="58"/>
              </w:numPr>
              <w:shd w:val="clear" w:color="auto" w:fill="FFFFFF"/>
              <w:jc w:val="both"/>
            </w:pPr>
            <w:r w:rsidRPr="00E64801">
              <w:t>îndrumare către alte servicii;</w:t>
            </w:r>
          </w:p>
          <w:p w:rsidR="00B619CA" w:rsidRPr="00E64801" w:rsidRDefault="00B619CA" w:rsidP="00700AE1">
            <w:pPr>
              <w:pStyle w:val="ListParagraph"/>
              <w:numPr>
                <w:ilvl w:val="0"/>
                <w:numId w:val="58"/>
              </w:numPr>
              <w:shd w:val="clear" w:color="auto" w:fill="FFFFFF"/>
              <w:jc w:val="both"/>
            </w:pPr>
            <w:r w:rsidRPr="00E64801">
              <w:t>colaborarea cu instituțiile relevante de la nivelul comunității (Inspectoratul Județean de Poliție, Serviciul de Probațiune Maramureș, servicii specializate pentru diferite tipuri de adicții, etc);</w:t>
            </w:r>
          </w:p>
          <w:p w:rsidR="00B619CA" w:rsidRPr="00E64801" w:rsidRDefault="00B619CA" w:rsidP="00700AE1">
            <w:pPr>
              <w:pStyle w:val="ListParagraph"/>
              <w:numPr>
                <w:ilvl w:val="0"/>
                <w:numId w:val="58"/>
              </w:numPr>
              <w:autoSpaceDE w:val="0"/>
              <w:autoSpaceDN w:val="0"/>
              <w:adjustRightInd w:val="0"/>
              <w:jc w:val="both"/>
            </w:pPr>
            <w:r w:rsidRPr="00E64801">
              <w:t xml:space="preserve">consiliere şi informare, în vederea accesării tuturor formelor de protecţie socială de care ar putea beneficia conform legii (venit minim de incluziune, locuinţa socială sau identificarea unor resurse pentru închirierea unor locuinţe, etc.). </w:t>
            </w:r>
          </w:p>
        </w:tc>
      </w:tr>
      <w:tr w:rsidR="00B619CA" w:rsidRPr="00E64801">
        <w:tc>
          <w:tcPr>
            <w:tcW w:w="4675" w:type="dxa"/>
          </w:tcPr>
          <w:p w:rsidR="00B619CA" w:rsidRPr="00E64801" w:rsidRDefault="00B619CA" w:rsidP="00B619CA">
            <w:pPr>
              <w:spacing w:after="160" w:line="259" w:lineRule="auto"/>
              <w:jc w:val="both"/>
            </w:pPr>
            <w:r w:rsidRPr="00E64801">
              <w:t>Asigură găzduire pe timpul nopții, hrană, acordarea de servicii de consiliere și asistență de reinserție, în concordanță cu nevoile individuale identificate.</w:t>
            </w:r>
          </w:p>
        </w:tc>
        <w:tc>
          <w:tcPr>
            <w:tcW w:w="4675" w:type="dxa"/>
            <w:vMerge/>
          </w:tcPr>
          <w:p w:rsidR="00B619CA" w:rsidRPr="00E64801" w:rsidRDefault="00B619CA" w:rsidP="0085443C">
            <w:pPr>
              <w:jc w:val="both"/>
            </w:pPr>
          </w:p>
        </w:tc>
      </w:tr>
    </w:tbl>
    <w:p w:rsidR="00463F23" w:rsidRPr="00E64801" w:rsidRDefault="00463F23" w:rsidP="0085443C">
      <w:pPr>
        <w:jc w:val="both"/>
      </w:pPr>
    </w:p>
    <w:tbl>
      <w:tblPr>
        <w:tblStyle w:val="TableGrid"/>
        <w:tblW w:w="0" w:type="auto"/>
        <w:tblLook w:val="04A0"/>
      </w:tblPr>
      <w:tblGrid>
        <w:gridCol w:w="4675"/>
        <w:gridCol w:w="4675"/>
      </w:tblGrid>
      <w:tr w:rsidR="00B619CA" w:rsidRPr="00E64801" w:rsidTr="00DB7064">
        <w:tc>
          <w:tcPr>
            <w:tcW w:w="4675" w:type="dxa"/>
            <w:shd w:val="clear" w:color="auto" w:fill="D9D9D9" w:themeFill="background1" w:themeFillShade="D9"/>
          </w:tcPr>
          <w:p w:rsidR="00B619CA" w:rsidRPr="00E64801" w:rsidRDefault="00B619CA" w:rsidP="00B619CA">
            <w:pPr>
              <w:spacing w:after="160" w:line="259" w:lineRule="auto"/>
              <w:jc w:val="both"/>
              <w:rPr>
                <w:b/>
                <w:bCs/>
              </w:rPr>
            </w:pPr>
            <w:r w:rsidRPr="00E64801">
              <w:rPr>
                <w:b/>
                <w:bCs/>
              </w:rPr>
              <w:t>Centrul de Consiliere pentru Agresori</w:t>
            </w:r>
          </w:p>
        </w:tc>
        <w:tc>
          <w:tcPr>
            <w:tcW w:w="4675" w:type="dxa"/>
            <w:vMerge w:val="restart"/>
          </w:tcPr>
          <w:p w:rsidR="00B619CA" w:rsidRPr="00E64801" w:rsidRDefault="00B619CA" w:rsidP="00700AE1">
            <w:pPr>
              <w:pStyle w:val="ListParagraph"/>
              <w:numPr>
                <w:ilvl w:val="0"/>
                <w:numId w:val="58"/>
              </w:numPr>
              <w:shd w:val="clear" w:color="auto" w:fill="FFFFFF"/>
              <w:jc w:val="both"/>
            </w:pPr>
            <w:r w:rsidRPr="00E64801">
              <w:t>servicii de consiliere psihologică pentru reducerea comportamentului violent și de control asupra membrilor familiei</w:t>
            </w:r>
          </w:p>
          <w:p w:rsidR="00B619CA" w:rsidRPr="00E64801" w:rsidRDefault="00B619CA" w:rsidP="00700AE1">
            <w:pPr>
              <w:pStyle w:val="ListParagraph"/>
              <w:numPr>
                <w:ilvl w:val="0"/>
                <w:numId w:val="58"/>
              </w:numPr>
              <w:shd w:val="clear" w:color="auto" w:fill="FFFFFF"/>
              <w:jc w:val="both"/>
            </w:pPr>
            <w:r w:rsidRPr="00E64801">
              <w:t>educație și consiliere pentru dezvoltarea abilităților de viață prosocială: controlul furiei, rezolvare de conflicte, comunicare non-violentă;</w:t>
            </w:r>
          </w:p>
          <w:p w:rsidR="00B619CA" w:rsidRPr="00E64801" w:rsidRDefault="00B619CA" w:rsidP="00700AE1">
            <w:pPr>
              <w:pStyle w:val="ListParagraph"/>
              <w:numPr>
                <w:ilvl w:val="0"/>
                <w:numId w:val="58"/>
              </w:numPr>
              <w:shd w:val="clear" w:color="auto" w:fill="FFFFFF"/>
              <w:jc w:val="both"/>
            </w:pPr>
            <w:r w:rsidRPr="00E64801">
              <w:t>desfășurarea programului de reabilitare socială;</w:t>
            </w:r>
          </w:p>
          <w:p w:rsidR="00B619CA" w:rsidRPr="00E64801" w:rsidRDefault="00B619CA" w:rsidP="00700AE1">
            <w:pPr>
              <w:pStyle w:val="ListParagraph"/>
              <w:numPr>
                <w:ilvl w:val="0"/>
                <w:numId w:val="58"/>
              </w:numPr>
              <w:shd w:val="clear" w:color="auto" w:fill="FFFFFF"/>
              <w:jc w:val="both"/>
            </w:pPr>
            <w:r w:rsidRPr="00E64801">
              <w:t>servicii de reabilitare și reinserție socială;</w:t>
            </w:r>
          </w:p>
          <w:p w:rsidR="00B619CA" w:rsidRPr="00E64801" w:rsidRDefault="00B619CA" w:rsidP="00700AE1">
            <w:pPr>
              <w:pStyle w:val="ListParagraph"/>
              <w:numPr>
                <w:ilvl w:val="0"/>
                <w:numId w:val="58"/>
              </w:numPr>
              <w:shd w:val="clear" w:color="auto" w:fill="FFFFFF"/>
              <w:jc w:val="both"/>
            </w:pPr>
            <w:r w:rsidRPr="00E64801">
              <w:t>servicii de consiliere și mediere familială;</w:t>
            </w:r>
          </w:p>
          <w:p w:rsidR="00B619CA" w:rsidRPr="00E64801" w:rsidRDefault="00B619CA" w:rsidP="00700AE1">
            <w:pPr>
              <w:pStyle w:val="ListParagraph"/>
              <w:numPr>
                <w:ilvl w:val="0"/>
                <w:numId w:val="58"/>
              </w:numPr>
              <w:shd w:val="clear" w:color="auto" w:fill="FFFFFF"/>
              <w:jc w:val="both"/>
            </w:pPr>
            <w:r w:rsidRPr="00E64801">
              <w:t xml:space="preserve">colaborează cu instituțiile relevante de la nivelul comunității (Inspectoratul Județean de Poliție, Serviciul de Probațiune Maramureș, servicii </w:t>
            </w:r>
            <w:r w:rsidRPr="00E64801">
              <w:lastRenderedPageBreak/>
              <w:t>specializate pentru diferite tipuri de adicții, etc);</w:t>
            </w:r>
          </w:p>
          <w:p w:rsidR="00B619CA" w:rsidRPr="00E64801" w:rsidRDefault="00B619CA" w:rsidP="00700AE1">
            <w:pPr>
              <w:pStyle w:val="ListParagraph"/>
              <w:numPr>
                <w:ilvl w:val="0"/>
                <w:numId w:val="58"/>
              </w:numPr>
              <w:shd w:val="clear" w:color="auto" w:fill="FFFFFF"/>
              <w:jc w:val="both"/>
            </w:pPr>
            <w:r w:rsidRPr="00E64801">
              <w:t xml:space="preserve">promovează și ia măsuri pentru prevenirea și combaterea oricăror forme de tratament abuziv, neglijent, degradant asupra beneficiarilor; </w:t>
            </w:r>
          </w:p>
          <w:p w:rsidR="00B619CA" w:rsidRPr="00E64801" w:rsidRDefault="00B619CA" w:rsidP="00700AE1">
            <w:pPr>
              <w:pStyle w:val="ListParagraph"/>
              <w:numPr>
                <w:ilvl w:val="0"/>
                <w:numId w:val="58"/>
              </w:numPr>
              <w:shd w:val="clear" w:color="auto" w:fill="FFFFFF"/>
              <w:jc w:val="both"/>
            </w:pPr>
            <w:r w:rsidRPr="00E64801">
              <w:t>promovează în centru și în comunitate relațiile sociale pozitive bazate pe comportament non – violent;</w:t>
            </w:r>
          </w:p>
        </w:tc>
      </w:tr>
      <w:tr w:rsidR="00B619CA" w:rsidRPr="00E64801" w:rsidTr="00DB7064">
        <w:tc>
          <w:tcPr>
            <w:tcW w:w="4675" w:type="dxa"/>
          </w:tcPr>
          <w:p w:rsidR="00B619CA" w:rsidRPr="00E64801" w:rsidRDefault="00B619CA" w:rsidP="00B619CA">
            <w:pPr>
              <w:spacing w:after="160" w:line="259" w:lineRule="auto"/>
              <w:jc w:val="both"/>
            </w:pPr>
            <w:r w:rsidRPr="00E64801">
              <w:t xml:space="preserve">prevenirea și combatarea violenței domestice prin furnizarea și facilitarea accesului la servicii sociale destinate agresorilor familiali. Beneficiarii sunt agresori adulți și agresori adulți aflați în categoria persoanelor dependente. </w:t>
            </w:r>
          </w:p>
          <w:p w:rsidR="00B619CA" w:rsidRPr="00E64801" w:rsidRDefault="00B619CA" w:rsidP="00B619CA">
            <w:pPr>
              <w:spacing w:after="160" w:line="259" w:lineRule="auto"/>
              <w:jc w:val="both"/>
            </w:pPr>
          </w:p>
        </w:tc>
        <w:tc>
          <w:tcPr>
            <w:tcW w:w="4675" w:type="dxa"/>
            <w:vMerge/>
          </w:tcPr>
          <w:p w:rsidR="00B619CA" w:rsidRPr="00E64801" w:rsidRDefault="00B619CA"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B619CA" w:rsidRPr="00E64801" w:rsidTr="00DB7064">
        <w:tc>
          <w:tcPr>
            <w:tcW w:w="4675" w:type="dxa"/>
            <w:shd w:val="clear" w:color="auto" w:fill="D9D9D9" w:themeFill="background1" w:themeFillShade="D9"/>
          </w:tcPr>
          <w:p w:rsidR="00B619CA" w:rsidRPr="00E64801" w:rsidRDefault="00B619CA" w:rsidP="00B619CA">
            <w:pPr>
              <w:jc w:val="both"/>
              <w:rPr>
                <w:b/>
                <w:bCs/>
              </w:rPr>
            </w:pPr>
            <w:r w:rsidRPr="00E64801">
              <w:rPr>
                <w:b/>
                <w:bCs/>
              </w:rPr>
              <w:t>Centrul Antidrog</w:t>
            </w:r>
          </w:p>
        </w:tc>
        <w:tc>
          <w:tcPr>
            <w:tcW w:w="4675" w:type="dxa"/>
            <w:vMerge w:val="restart"/>
          </w:tcPr>
          <w:p w:rsidR="00B619CA" w:rsidRPr="00E64801" w:rsidRDefault="00B619CA" w:rsidP="00700AE1">
            <w:pPr>
              <w:pStyle w:val="ListParagraph"/>
              <w:numPr>
                <w:ilvl w:val="0"/>
                <w:numId w:val="58"/>
              </w:numPr>
              <w:shd w:val="clear" w:color="auto" w:fill="FFFFFF"/>
              <w:jc w:val="both"/>
            </w:pPr>
            <w:r w:rsidRPr="00E64801">
              <w:t>consiliere psihologica individuala și de grup a  consumatorilor de droguri şi a aparţinătorilor acestora;</w:t>
            </w:r>
          </w:p>
          <w:p w:rsidR="00B619CA" w:rsidRPr="00E64801" w:rsidRDefault="00B619CA" w:rsidP="00700AE1">
            <w:pPr>
              <w:pStyle w:val="ListParagraph"/>
              <w:numPr>
                <w:ilvl w:val="0"/>
                <w:numId w:val="58"/>
              </w:numPr>
              <w:shd w:val="clear" w:color="auto" w:fill="FFFFFF"/>
              <w:jc w:val="both"/>
            </w:pPr>
            <w:r w:rsidRPr="00E64801">
              <w:t>ergoterapie, terapie ocupațională;</w:t>
            </w:r>
          </w:p>
          <w:p w:rsidR="00B619CA" w:rsidRPr="00E64801" w:rsidRDefault="00B619CA" w:rsidP="00700AE1">
            <w:pPr>
              <w:pStyle w:val="ListParagraph"/>
              <w:numPr>
                <w:ilvl w:val="0"/>
                <w:numId w:val="58"/>
              </w:numPr>
              <w:shd w:val="clear" w:color="auto" w:fill="FFFFFF"/>
              <w:jc w:val="both"/>
            </w:pPr>
            <w:r w:rsidRPr="00E64801">
              <w:t>organizarea de activităţi cu impact în prevenirea consumului de droguri (proiectii de filme, piese de teatru,  concerte, etc);</w:t>
            </w:r>
          </w:p>
          <w:p w:rsidR="00B619CA" w:rsidRPr="00E64801" w:rsidRDefault="00B619CA" w:rsidP="00700AE1">
            <w:pPr>
              <w:pStyle w:val="ListParagraph"/>
              <w:numPr>
                <w:ilvl w:val="0"/>
                <w:numId w:val="58"/>
              </w:numPr>
              <w:shd w:val="clear" w:color="auto" w:fill="FFFFFF"/>
              <w:jc w:val="both"/>
            </w:pPr>
            <w:r w:rsidRPr="00E64801">
              <w:t>creearea de grupuri suport pentru persoanele cu istoric de consum de droguri;</w:t>
            </w:r>
          </w:p>
          <w:p w:rsidR="00B619CA" w:rsidRPr="00E64801" w:rsidRDefault="00B619CA" w:rsidP="00700AE1">
            <w:pPr>
              <w:pStyle w:val="ListParagraph"/>
              <w:numPr>
                <w:ilvl w:val="0"/>
                <w:numId w:val="58"/>
              </w:numPr>
              <w:shd w:val="clear" w:color="auto" w:fill="FFFFFF"/>
              <w:jc w:val="both"/>
            </w:pPr>
            <w:r w:rsidRPr="00E64801">
              <w:t>diseminarea de materiale informative cu privire la prevenirea şi combaterea consumului de droguri;</w:t>
            </w:r>
          </w:p>
          <w:p w:rsidR="00B619CA" w:rsidRPr="00E64801" w:rsidRDefault="00B619CA" w:rsidP="00700AE1">
            <w:pPr>
              <w:pStyle w:val="ListParagraph"/>
              <w:numPr>
                <w:ilvl w:val="0"/>
                <w:numId w:val="58"/>
              </w:numPr>
              <w:shd w:val="clear" w:color="auto" w:fill="FFFFFF"/>
              <w:jc w:val="both"/>
            </w:pPr>
            <w:r w:rsidRPr="00E64801">
              <w:t>asistenta sociala, întocmire acte identitate, identificare loc de munca, locuință (indeplinirea nevoilor de baza);</w:t>
            </w:r>
          </w:p>
          <w:p w:rsidR="00B619CA" w:rsidRPr="00E64801" w:rsidRDefault="00B619CA" w:rsidP="00700AE1">
            <w:pPr>
              <w:pStyle w:val="ListParagraph"/>
              <w:numPr>
                <w:ilvl w:val="0"/>
                <w:numId w:val="58"/>
              </w:numPr>
              <w:shd w:val="clear" w:color="auto" w:fill="FFFFFF"/>
              <w:jc w:val="both"/>
            </w:pPr>
            <w:r w:rsidRPr="00E64801">
              <w:t>activități de prevenție prin organizarea de întâlniri cu părinţii minorilor, legate de consumul de droguri şi pentru a-i informa cu privire la serviciile pe care le pot accesa;</w:t>
            </w:r>
          </w:p>
          <w:p w:rsidR="00B619CA" w:rsidRPr="00E64801" w:rsidRDefault="00B619CA" w:rsidP="00700AE1">
            <w:pPr>
              <w:pStyle w:val="ListParagraph"/>
              <w:numPr>
                <w:ilvl w:val="0"/>
                <w:numId w:val="58"/>
              </w:numPr>
              <w:shd w:val="clear" w:color="auto" w:fill="FFFFFF"/>
              <w:jc w:val="both"/>
            </w:pPr>
            <w:r w:rsidRPr="00E64801">
              <w:t>organizare de acţiuni în mediul şcolar şi universitar cu privire la consecinţele consumului de droguri şi stimularea implicării acestora în prevenirea şi combaterea consumului de substanţe psihoactive în rândul colegilor;</w:t>
            </w:r>
          </w:p>
          <w:p w:rsidR="00B619CA" w:rsidRPr="00E64801" w:rsidRDefault="00B619CA" w:rsidP="00700AE1">
            <w:pPr>
              <w:pStyle w:val="ListParagraph"/>
              <w:numPr>
                <w:ilvl w:val="0"/>
                <w:numId w:val="58"/>
              </w:numPr>
              <w:shd w:val="clear" w:color="auto" w:fill="FFFFFF"/>
              <w:jc w:val="both"/>
            </w:pPr>
            <w:r w:rsidRPr="00E64801">
              <w:t>identificarea entităţilor publice şi private care desfăşoară activităţi specifice în combaterea şi prevenirea consumului de droguri şi încheierea protocoalelor de colaborare cu acestea;</w:t>
            </w:r>
          </w:p>
        </w:tc>
      </w:tr>
      <w:tr w:rsidR="00B619CA" w:rsidRPr="00E64801" w:rsidTr="00DB7064">
        <w:tc>
          <w:tcPr>
            <w:tcW w:w="4675" w:type="dxa"/>
          </w:tcPr>
          <w:p w:rsidR="00B619CA" w:rsidRPr="00E64801" w:rsidRDefault="00B619CA" w:rsidP="00DB7064">
            <w:pPr>
              <w:jc w:val="both"/>
            </w:pPr>
          </w:p>
        </w:tc>
        <w:tc>
          <w:tcPr>
            <w:tcW w:w="4675" w:type="dxa"/>
            <w:vMerge/>
          </w:tcPr>
          <w:p w:rsidR="00B619CA" w:rsidRPr="00E64801" w:rsidRDefault="00B619CA"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B619CA" w:rsidRPr="00E64801" w:rsidTr="00DB7064">
        <w:tc>
          <w:tcPr>
            <w:tcW w:w="4675" w:type="dxa"/>
            <w:shd w:val="clear" w:color="auto" w:fill="D9D9D9" w:themeFill="background1" w:themeFillShade="D9"/>
          </w:tcPr>
          <w:p w:rsidR="00B619CA" w:rsidRPr="00E64801" w:rsidRDefault="00B619CA" w:rsidP="00DB7064">
            <w:pPr>
              <w:jc w:val="both"/>
              <w:rPr>
                <w:b/>
                <w:bCs/>
              </w:rPr>
            </w:pPr>
            <w:r w:rsidRPr="00E64801">
              <w:rPr>
                <w:b/>
                <w:bCs/>
              </w:rPr>
              <w:t>Serviciul Cantina Socială</w:t>
            </w:r>
          </w:p>
        </w:tc>
        <w:tc>
          <w:tcPr>
            <w:tcW w:w="4675" w:type="dxa"/>
            <w:vMerge w:val="restart"/>
          </w:tcPr>
          <w:p w:rsidR="00B619CA" w:rsidRPr="00E64801" w:rsidRDefault="00B619CA" w:rsidP="00700AE1">
            <w:pPr>
              <w:pStyle w:val="ListParagraph"/>
              <w:numPr>
                <w:ilvl w:val="0"/>
                <w:numId w:val="58"/>
              </w:numPr>
              <w:shd w:val="clear" w:color="auto" w:fill="FFFFFF"/>
              <w:jc w:val="both"/>
            </w:pPr>
            <w:r w:rsidRPr="00E64801">
              <w:t xml:space="preserve">pregătirea si servirea a doua mese, zilnic, de persoană, prânzul şi cina, în limita </w:t>
            </w:r>
            <w:r w:rsidRPr="00E64801">
              <w:lastRenderedPageBreak/>
              <w:t>alocaţiei de hrană prevăzută de reglementările legale; servirea hranei la Cantina de Ajutor Social, conform Legii 208/1997, se acordă pe bază de cerere şi acte doveditoare privind componenţa familiei, a situaţiei sociale şi a veniturilor membrilor familiei; actele se depun şi se înregistrează la sediul Cantinei de Ajutor Social, iar cererea se soluţionează conform legii, în termen de 30 de zile;</w:t>
            </w:r>
          </w:p>
          <w:p w:rsidR="00B619CA" w:rsidRPr="00E64801" w:rsidRDefault="00B619CA" w:rsidP="00700AE1">
            <w:pPr>
              <w:pStyle w:val="ListParagraph"/>
              <w:numPr>
                <w:ilvl w:val="0"/>
                <w:numId w:val="58"/>
              </w:numPr>
              <w:shd w:val="clear" w:color="auto" w:fill="FFFFFF"/>
              <w:jc w:val="both"/>
            </w:pPr>
            <w:r w:rsidRPr="00E64801">
              <w:t xml:space="preserve">distribuie la domiciliu, hrană preparată pentru beneficiarii aflaţi în situaţii de dificultate (persoane vârstnice, copii, persoane cu dizabilităţi şi orice alte categorii vulnerabile) în vederea prevenirii şi combaterea riscului de marginalizare şi excluziune socială; </w:t>
            </w:r>
          </w:p>
          <w:p w:rsidR="00B619CA" w:rsidRPr="00E64801" w:rsidRDefault="00B619CA" w:rsidP="00700AE1">
            <w:pPr>
              <w:pStyle w:val="ListParagraph"/>
              <w:numPr>
                <w:ilvl w:val="0"/>
                <w:numId w:val="58"/>
              </w:numPr>
              <w:shd w:val="clear" w:color="auto" w:fill="FFFFFF"/>
              <w:jc w:val="both"/>
            </w:pPr>
            <w:r w:rsidRPr="00E64801">
              <w:t>Efectuarea anchetelor sociale în teren, se întocmesc dosare pentru fiecare beneficiar şi se completează baza de date electronică;</w:t>
            </w:r>
          </w:p>
          <w:p w:rsidR="00B619CA" w:rsidRPr="00E64801" w:rsidRDefault="00B619CA" w:rsidP="00700AE1">
            <w:pPr>
              <w:pStyle w:val="ListParagraph"/>
              <w:numPr>
                <w:ilvl w:val="0"/>
                <w:numId w:val="58"/>
              </w:numPr>
              <w:shd w:val="clear" w:color="auto" w:fill="FFFFFF"/>
              <w:jc w:val="both"/>
            </w:pPr>
            <w:r w:rsidRPr="00E64801">
              <w:t>asigură hrana pentru copiii beneficiari ai serviciilor acordate prin Centrul de Zi pentru Copii din cadrul Centrului Multifuncţional Romanii şi pentru copiii beneficiari ai servicilor oferite prin Centrul de Reabilitare Socială pentru Copii;</w:t>
            </w:r>
          </w:p>
          <w:p w:rsidR="00B619CA" w:rsidRPr="00E64801" w:rsidRDefault="00B619CA" w:rsidP="00700AE1">
            <w:pPr>
              <w:pStyle w:val="ListParagraph"/>
              <w:numPr>
                <w:ilvl w:val="0"/>
                <w:numId w:val="58"/>
              </w:numPr>
              <w:shd w:val="clear" w:color="auto" w:fill="FFFFFF"/>
              <w:jc w:val="both"/>
            </w:pPr>
            <w:r w:rsidRPr="00E64801">
              <w:t>asigură desfăşurarea în bune condiţii a procesului de producţie în conformitate cu normele sanitar veterinare în vigoare;</w:t>
            </w:r>
          </w:p>
          <w:p w:rsidR="00B619CA" w:rsidRPr="00E64801" w:rsidRDefault="00B619CA" w:rsidP="00700AE1">
            <w:pPr>
              <w:pStyle w:val="ListParagraph"/>
              <w:numPr>
                <w:ilvl w:val="0"/>
                <w:numId w:val="58"/>
              </w:numPr>
              <w:shd w:val="clear" w:color="auto" w:fill="FFFFFF"/>
              <w:jc w:val="both"/>
            </w:pPr>
            <w:r w:rsidRPr="00E64801">
              <w:t>asigură funcţionarea tuturor utilajelor de producţie şi servire şi a celorlalte instalaţii care deservesc unitatea;</w:t>
            </w:r>
          </w:p>
          <w:p w:rsidR="00B619CA" w:rsidRPr="00E64801" w:rsidRDefault="00B619CA" w:rsidP="00700AE1">
            <w:pPr>
              <w:pStyle w:val="ListParagraph"/>
              <w:numPr>
                <w:ilvl w:val="0"/>
                <w:numId w:val="58"/>
              </w:numPr>
              <w:shd w:val="clear" w:color="auto" w:fill="FFFFFF"/>
              <w:jc w:val="both"/>
            </w:pPr>
            <w:r w:rsidRPr="00E64801">
              <w:t>asigura servirea mesei persoanelor cuprinse în tabelul nominal comunicat până la finele fiecărei luni de către Direcţia de Asistenta Socială, pe baza dosarelor întocmite;</w:t>
            </w:r>
          </w:p>
          <w:p w:rsidR="00B619CA" w:rsidRPr="00E64801" w:rsidRDefault="00B619CA" w:rsidP="00700AE1">
            <w:pPr>
              <w:pStyle w:val="ListParagraph"/>
              <w:numPr>
                <w:ilvl w:val="0"/>
                <w:numId w:val="58"/>
              </w:numPr>
              <w:shd w:val="clear" w:color="auto" w:fill="FFFFFF"/>
              <w:jc w:val="both"/>
            </w:pPr>
            <w:r w:rsidRPr="00E64801">
              <w:t xml:space="preserve">Monitorizarea persoanelor asistate prin Cantina de Ajutor Social conform Legii 208/1997; </w:t>
            </w:r>
          </w:p>
          <w:p w:rsidR="00B619CA" w:rsidRPr="00E64801" w:rsidRDefault="00B619CA" w:rsidP="00700AE1">
            <w:pPr>
              <w:pStyle w:val="ListParagraph"/>
              <w:numPr>
                <w:ilvl w:val="0"/>
                <w:numId w:val="58"/>
              </w:numPr>
              <w:shd w:val="clear" w:color="auto" w:fill="FFFFFF"/>
              <w:jc w:val="both"/>
            </w:pPr>
            <w:r w:rsidRPr="00E64801">
              <w:t>întocmirea situaţiei lunare cu beneficiarii serviciilor de cantină; eliberarea cartelelor de masă.</w:t>
            </w:r>
          </w:p>
          <w:p w:rsidR="00B619CA" w:rsidRPr="00E64801" w:rsidRDefault="00B619CA" w:rsidP="00700AE1">
            <w:pPr>
              <w:pStyle w:val="ListParagraph"/>
              <w:numPr>
                <w:ilvl w:val="0"/>
                <w:numId w:val="58"/>
              </w:numPr>
              <w:shd w:val="clear" w:color="auto" w:fill="FFFFFF"/>
              <w:jc w:val="both"/>
            </w:pPr>
            <w:r w:rsidRPr="00E64801">
              <w:t xml:space="preserve">Reînnoirea, verificarea, întocmirea anchetelor sociale a beneficiarilor de </w:t>
            </w:r>
            <w:r w:rsidRPr="00E64801">
              <w:lastRenderedPageBreak/>
              <w:t>servicii acordate prin cantina socială;</w:t>
            </w:r>
          </w:p>
          <w:p w:rsidR="00B619CA" w:rsidRPr="00E64801" w:rsidRDefault="00B619CA" w:rsidP="00700AE1">
            <w:pPr>
              <w:pStyle w:val="ListParagraph"/>
              <w:numPr>
                <w:ilvl w:val="0"/>
                <w:numId w:val="58"/>
              </w:numPr>
              <w:shd w:val="clear" w:color="auto" w:fill="FFFFFF"/>
              <w:jc w:val="both"/>
            </w:pPr>
            <w:r w:rsidRPr="00E64801">
              <w:t>dezvoltarea abilitaţilor necesare unei relaţionări eficiente în societate, în măsură să contribuie la menţinerea deprinderilor necesare reducerii stării de dependenţa socială a persoanelor asistate/beneficiare a prestaţiilor acordate prin Cantina de Ajutor Social.</w:t>
            </w:r>
          </w:p>
          <w:p w:rsidR="00B619CA" w:rsidRPr="00E64801" w:rsidRDefault="00B619CA" w:rsidP="00700AE1">
            <w:pPr>
              <w:pStyle w:val="ListParagraph"/>
              <w:numPr>
                <w:ilvl w:val="0"/>
                <w:numId w:val="58"/>
              </w:numPr>
              <w:shd w:val="clear" w:color="auto" w:fill="FFFFFF"/>
              <w:jc w:val="both"/>
            </w:pPr>
            <w:r w:rsidRPr="00E64801">
              <w:t>respectă normele de protecţie a muncii şi P.S. I în cadrul centrului;</w:t>
            </w:r>
          </w:p>
          <w:p w:rsidR="00B619CA" w:rsidRPr="00E64801" w:rsidRDefault="00B619CA" w:rsidP="00700AE1">
            <w:pPr>
              <w:pStyle w:val="ListParagraph"/>
              <w:numPr>
                <w:ilvl w:val="0"/>
                <w:numId w:val="58"/>
              </w:numPr>
              <w:shd w:val="clear" w:color="auto" w:fill="FFFFFF"/>
              <w:jc w:val="both"/>
            </w:pPr>
            <w:r w:rsidRPr="00E64801">
              <w:t>colaborează cu serviciile din cadrul asistenţei sociale, în vederea dezvoltării activităţii şi atragerea de surse extrabugetare din diverse activităţi</w:t>
            </w:r>
          </w:p>
        </w:tc>
      </w:tr>
      <w:tr w:rsidR="00B619CA" w:rsidRPr="00E64801" w:rsidTr="00DB7064">
        <w:tc>
          <w:tcPr>
            <w:tcW w:w="4675" w:type="dxa"/>
          </w:tcPr>
          <w:p w:rsidR="00B619CA" w:rsidRPr="00E64801" w:rsidRDefault="00B619CA" w:rsidP="00B619CA">
            <w:pPr>
              <w:spacing w:after="160" w:line="259" w:lineRule="auto"/>
              <w:jc w:val="both"/>
            </w:pPr>
            <w:r w:rsidRPr="00E64801">
              <w:t xml:space="preserve">Conform art. 2 alin  (1) din Lege 208/1997 a </w:t>
            </w:r>
            <w:r w:rsidRPr="00E64801">
              <w:lastRenderedPageBreak/>
              <w:t>cantinelor de ajutor social, pot beneficia de serviciile cantinelor de ajutor social următoarele categorii de persoane:</w:t>
            </w:r>
          </w:p>
          <w:p w:rsidR="00B619CA" w:rsidRPr="00E64801" w:rsidRDefault="00B619CA" w:rsidP="00B619CA">
            <w:pPr>
              <w:spacing w:after="160" w:line="259" w:lineRule="auto"/>
              <w:jc w:val="both"/>
            </w:pPr>
            <w:r w:rsidRPr="00E64801">
              <w:t xml:space="preserve">     a) copiii în vârstă de până la 18 ani, aflaţi în întreţinerea acelor familii al căror venit net mediu lunar pe o persoană în întreţinere este sub nivelul venitului net lunar, pentru o persoană singură, luat în calcul la stabilirea ajutorului social;  </w:t>
            </w:r>
          </w:p>
          <w:p w:rsidR="00B619CA" w:rsidRPr="00E64801" w:rsidRDefault="00B619CA" w:rsidP="00B619CA">
            <w:pPr>
              <w:spacing w:after="160" w:line="259" w:lineRule="auto"/>
              <w:jc w:val="both"/>
            </w:pPr>
            <w:r w:rsidRPr="00E64801">
              <w:t xml:space="preserve">   b) tinerii care urmează cursuri de zi la instituţiile de învăţământ ce funcţionează în condiţiile legii, până la terminarea acestora, dar fără a depăşi vârsta de 25 de ani, respectiv 26 de ani în cazul celor care urmează studii superioare cu o durată mai mare de 5 ani, care se află în situaţia prevăzută la lit. a);  </w:t>
            </w:r>
          </w:p>
          <w:p w:rsidR="00B619CA" w:rsidRPr="00E64801" w:rsidRDefault="00B619CA" w:rsidP="00B619CA">
            <w:pPr>
              <w:spacing w:after="160" w:line="259" w:lineRule="auto"/>
              <w:jc w:val="both"/>
            </w:pPr>
            <w:r w:rsidRPr="00E64801">
              <w:t xml:space="preserve">   c) pensionarii;  </w:t>
            </w:r>
          </w:p>
          <w:p w:rsidR="00B619CA" w:rsidRPr="00E64801" w:rsidRDefault="00B619CA" w:rsidP="00B619CA">
            <w:pPr>
              <w:spacing w:after="160" w:line="259" w:lineRule="auto"/>
              <w:jc w:val="both"/>
            </w:pPr>
            <w:r w:rsidRPr="00E64801">
              <w:t xml:space="preserve">   d) persoanele care au împlinit vârsta de pensionare, aflate într-una dintre următoarele situaţii: sunt izolate social, nu au susţinători legali, sunt lipsite de venituri;  </w:t>
            </w:r>
          </w:p>
          <w:p w:rsidR="00B619CA" w:rsidRPr="00E64801" w:rsidRDefault="00B619CA" w:rsidP="00B619CA">
            <w:pPr>
              <w:spacing w:after="160" w:line="259" w:lineRule="auto"/>
              <w:jc w:val="both"/>
            </w:pPr>
            <w:r w:rsidRPr="00E64801">
              <w:t xml:space="preserve">   e) invalizii şi bolnavii cronici;  </w:t>
            </w:r>
          </w:p>
          <w:p w:rsidR="00B619CA" w:rsidRPr="00E64801" w:rsidRDefault="00B619CA" w:rsidP="00B619CA">
            <w:pPr>
              <w:spacing w:after="160" w:line="259" w:lineRule="auto"/>
              <w:jc w:val="both"/>
            </w:pPr>
            <w:r w:rsidRPr="00E64801">
              <w:t xml:space="preserve">   f) orice persoană care, temporar, nu realizează venituri.  </w:t>
            </w:r>
          </w:p>
          <w:p w:rsidR="00B619CA" w:rsidRPr="00E64801" w:rsidRDefault="00B619CA" w:rsidP="00B619CA">
            <w:pPr>
              <w:spacing w:after="160" w:line="259" w:lineRule="auto"/>
              <w:jc w:val="both"/>
            </w:pPr>
          </w:p>
          <w:p w:rsidR="00B619CA" w:rsidRPr="00E64801" w:rsidRDefault="00B619CA" w:rsidP="00B619CA">
            <w:pPr>
              <w:spacing w:after="160" w:line="259" w:lineRule="auto"/>
              <w:jc w:val="both"/>
            </w:pPr>
            <w:r w:rsidRPr="00E64801">
              <w:t xml:space="preserve">(2) Persoanele prevăzute la alin. (1) lit. f) beneficiază de serviciile cantinelor de ajutor social, în condiţiile prevăzute de prezenta lege, pe o perioadă de cel mult 90 de zile pe an. </w:t>
            </w:r>
          </w:p>
          <w:p w:rsidR="00B619CA" w:rsidRPr="00E64801" w:rsidRDefault="00B619CA" w:rsidP="00B619CA">
            <w:pPr>
              <w:spacing w:after="160" w:line="259" w:lineRule="auto"/>
              <w:jc w:val="both"/>
            </w:pPr>
            <w:r w:rsidRPr="00E64801">
              <w:t xml:space="preserve">(3) Persoanele îndreptăţite să beneficieze de serviciile Cantinei de Ajutor Social şi care realizează venituri ce se situează peste nivelul venitului net lunar, pentru o persoană singură, luat în calcul la stabilirea ajutorului social, pot beneficia de serviciile Cantinei de Ajutor Social, cu plata unei contribuţii de 30% din venitul pe persoană fără a se depăşi costul meselor servite, calculat pe aceeaşi perioadă. </w:t>
            </w:r>
          </w:p>
        </w:tc>
        <w:tc>
          <w:tcPr>
            <w:tcW w:w="4675" w:type="dxa"/>
            <w:vMerge/>
          </w:tcPr>
          <w:p w:rsidR="00B619CA" w:rsidRPr="00E64801" w:rsidRDefault="00B619CA"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B619CA" w:rsidRPr="00E64801" w:rsidTr="00DB7064">
        <w:tc>
          <w:tcPr>
            <w:tcW w:w="4675" w:type="dxa"/>
            <w:shd w:val="clear" w:color="auto" w:fill="D9D9D9" w:themeFill="background1" w:themeFillShade="D9"/>
          </w:tcPr>
          <w:p w:rsidR="00B619CA" w:rsidRPr="00E64801" w:rsidRDefault="00B619CA" w:rsidP="00B82B4D">
            <w:pPr>
              <w:jc w:val="both"/>
              <w:rPr>
                <w:b/>
                <w:bCs/>
              </w:rPr>
            </w:pPr>
            <w:r w:rsidRPr="00E64801">
              <w:rPr>
                <w:b/>
                <w:bCs/>
              </w:rPr>
              <w:t>SERVICIUL SOCIAL «COPIL, FAMILIE»</w:t>
            </w:r>
          </w:p>
        </w:tc>
        <w:tc>
          <w:tcPr>
            <w:tcW w:w="4675" w:type="dxa"/>
            <w:vMerge w:val="restart"/>
          </w:tcPr>
          <w:p w:rsidR="00B619CA" w:rsidRPr="00E64801" w:rsidRDefault="00B619CA" w:rsidP="00B82B4D">
            <w:pPr>
              <w:shd w:val="clear" w:color="auto" w:fill="FFFFFF"/>
              <w:ind w:left="360"/>
              <w:jc w:val="both"/>
            </w:pPr>
            <w:r w:rsidRPr="00E64801">
              <w:t>Prevenirea Separării și Suport pentru Familii</w:t>
            </w:r>
          </w:p>
          <w:p w:rsidR="00B619CA" w:rsidRPr="00E64801" w:rsidRDefault="00B619CA" w:rsidP="00700AE1">
            <w:pPr>
              <w:pStyle w:val="ListParagraph"/>
              <w:numPr>
                <w:ilvl w:val="0"/>
                <w:numId w:val="58"/>
              </w:numPr>
              <w:shd w:val="clear" w:color="auto" w:fill="FFFFFF"/>
              <w:jc w:val="both"/>
            </w:pPr>
            <w:r w:rsidRPr="00E64801">
              <w:t>Asigurarea de consiliere socială, juridică și psihologică pentru copii și familiile/reprezentanții legali aflați în risc de separare, abandon familial sau școlar.</w:t>
            </w:r>
          </w:p>
          <w:p w:rsidR="00B619CA" w:rsidRPr="00E64801" w:rsidRDefault="00B619CA" w:rsidP="00700AE1">
            <w:pPr>
              <w:pStyle w:val="ListParagraph"/>
              <w:numPr>
                <w:ilvl w:val="0"/>
                <w:numId w:val="58"/>
              </w:numPr>
              <w:shd w:val="clear" w:color="auto" w:fill="FFFFFF"/>
              <w:jc w:val="both"/>
            </w:pPr>
            <w:r w:rsidRPr="00E64801">
              <w:t>Realizarea activităților de prevenire a separării prin identificarea și evaluarea situațiilor care necesită servicii pentru prevenirea separării copilului de familia sa, evidențiind diagnosticarea și evaluarea nevoilor sociale individuale, familiale și de grup.</w:t>
            </w:r>
          </w:p>
          <w:p w:rsidR="00B619CA" w:rsidRPr="00E64801" w:rsidRDefault="00B619CA" w:rsidP="00700AE1">
            <w:pPr>
              <w:pStyle w:val="ListParagraph"/>
              <w:numPr>
                <w:ilvl w:val="0"/>
                <w:numId w:val="58"/>
              </w:numPr>
              <w:shd w:val="clear" w:color="auto" w:fill="FFFFFF"/>
              <w:jc w:val="both"/>
            </w:pPr>
            <w:r w:rsidRPr="00E64801">
              <w:t>Elaborarea documentației necesare pentru acordarea serviciilor și furnizarea acestora conform legii.</w:t>
            </w:r>
          </w:p>
          <w:p w:rsidR="00B619CA" w:rsidRPr="00E64801" w:rsidRDefault="00B619CA" w:rsidP="00700AE1">
            <w:pPr>
              <w:pStyle w:val="ListParagraph"/>
              <w:numPr>
                <w:ilvl w:val="0"/>
                <w:numId w:val="58"/>
              </w:numPr>
              <w:shd w:val="clear" w:color="auto" w:fill="FFFFFF"/>
              <w:jc w:val="both"/>
            </w:pPr>
            <w:r w:rsidRPr="00E64801">
              <w:t>Asigurarea consilierii și informării familiilor cu copii în întreținere cu privire la drepturile și obligațiile acestora, la drepturile copilului și la serviciile disponibile local, inclusiv informarea părinților pentru acoperirea nevoilor copiilor.</w:t>
            </w:r>
          </w:p>
          <w:p w:rsidR="00B619CA" w:rsidRPr="00E64801" w:rsidRDefault="00B619CA" w:rsidP="00700AE1">
            <w:pPr>
              <w:pStyle w:val="ListParagraph"/>
              <w:numPr>
                <w:ilvl w:val="0"/>
                <w:numId w:val="58"/>
              </w:numPr>
              <w:shd w:val="clear" w:color="auto" w:fill="FFFFFF"/>
              <w:jc w:val="both"/>
            </w:pPr>
            <w:r w:rsidRPr="00E64801">
              <w:t>Consilierea părinților pentru depășirea unor situații dificile (divorț, pierderea locului de muncă, conflicte intrafamiliale, boli cronice, deces) care pot pune în pericol dezvoltarea copiilor sau pot genera riscuri de separare.</w:t>
            </w:r>
          </w:p>
          <w:p w:rsidR="00B619CA" w:rsidRPr="00E64801" w:rsidRDefault="00B619CA" w:rsidP="00700AE1">
            <w:pPr>
              <w:pStyle w:val="ListParagraph"/>
              <w:numPr>
                <w:ilvl w:val="0"/>
                <w:numId w:val="58"/>
              </w:numPr>
              <w:shd w:val="clear" w:color="auto" w:fill="FFFFFF"/>
              <w:jc w:val="both"/>
            </w:pPr>
            <w:r w:rsidRPr="00E64801">
              <w:t xml:space="preserve">Participarea la consolidarea abilităților și cunoștințelor părinților privind îngrijirea și educația copilului, inclusiv asistență pentru schimbarea atitudinilor negative, </w:t>
            </w:r>
            <w:r w:rsidRPr="00E64801">
              <w:lastRenderedPageBreak/>
              <w:t>ameliorarea interacțiunilor disfuncționale, dezvoltarea atașamentului pozitiv, îmbunătățirea comunicării și conștientizarea nevoilor psihologice și afective ale copilului.</w:t>
            </w:r>
          </w:p>
          <w:p w:rsidR="00B619CA" w:rsidRPr="00E64801" w:rsidRDefault="00B619CA" w:rsidP="00700AE1">
            <w:pPr>
              <w:pStyle w:val="ListParagraph"/>
              <w:numPr>
                <w:ilvl w:val="0"/>
                <w:numId w:val="58"/>
              </w:numPr>
              <w:shd w:val="clear" w:color="auto" w:fill="FFFFFF"/>
              <w:jc w:val="both"/>
            </w:pPr>
            <w:r w:rsidRPr="00E64801">
              <w:t>Oferirea de asistență pentru obținerea prestațiilor sociale (alocații, venit minim garantat, alte ajutoare financiare).</w:t>
            </w:r>
          </w:p>
          <w:p w:rsidR="00B619CA" w:rsidRPr="00E64801" w:rsidRDefault="00B619CA" w:rsidP="00700AE1">
            <w:pPr>
              <w:pStyle w:val="ListParagraph"/>
              <w:numPr>
                <w:ilvl w:val="0"/>
                <w:numId w:val="58"/>
              </w:numPr>
              <w:shd w:val="clear" w:color="auto" w:fill="FFFFFF"/>
              <w:jc w:val="both"/>
            </w:pPr>
            <w:r w:rsidRPr="00E64801">
              <w:t>Vizitarea periodică la domiciliu a familiilor și copiilor care beneficiază de servicii sociale.</w:t>
            </w:r>
          </w:p>
          <w:p w:rsidR="00B619CA" w:rsidRPr="00E64801" w:rsidRDefault="00B619CA" w:rsidP="00B619CA">
            <w:pPr>
              <w:shd w:val="clear" w:color="auto" w:fill="FFFFFF"/>
              <w:ind w:left="360"/>
              <w:jc w:val="both"/>
            </w:pPr>
            <w:r w:rsidRPr="00E64801">
              <w:t>Prevenirea abuzului, violenței și dependențelor (b, n, aa):</w:t>
            </w:r>
          </w:p>
          <w:p w:rsidR="00B619CA" w:rsidRPr="00E64801" w:rsidRDefault="00B619CA" w:rsidP="00700AE1">
            <w:pPr>
              <w:pStyle w:val="ListParagraph"/>
              <w:numPr>
                <w:ilvl w:val="0"/>
                <w:numId w:val="58"/>
              </w:numPr>
              <w:shd w:val="clear" w:color="auto" w:fill="FFFFFF"/>
              <w:jc w:val="both"/>
            </w:pPr>
            <w:r w:rsidRPr="00E64801">
              <w:t>Prevenirea situațiilor de abuz asupra copiilor prin evaluare și colaborare cu DGASPC, unități de învățământ, unități spitalicești și poliție.</w:t>
            </w:r>
          </w:p>
          <w:p w:rsidR="00B619CA" w:rsidRPr="00E64801" w:rsidRDefault="00B619CA" w:rsidP="00700AE1">
            <w:pPr>
              <w:pStyle w:val="ListParagraph"/>
              <w:numPr>
                <w:ilvl w:val="0"/>
                <w:numId w:val="58"/>
              </w:numPr>
              <w:shd w:val="clear" w:color="auto" w:fill="FFFFFF"/>
              <w:jc w:val="both"/>
            </w:pPr>
            <w:r w:rsidRPr="00E64801">
              <w:t>Asigurarea și urmărirea aplicării măsurilor de prevenire și combatere a consumului de alcool și droguri, a violenței în familie și a comportamentului delincvent.</w:t>
            </w:r>
          </w:p>
          <w:p w:rsidR="00B619CA" w:rsidRPr="00E64801" w:rsidRDefault="00B619CA" w:rsidP="00700AE1">
            <w:pPr>
              <w:pStyle w:val="ListParagraph"/>
              <w:numPr>
                <w:ilvl w:val="0"/>
                <w:numId w:val="58"/>
              </w:numPr>
              <w:shd w:val="clear" w:color="auto" w:fill="FFFFFF"/>
              <w:jc w:val="both"/>
            </w:pPr>
            <w:r w:rsidRPr="00E64801">
              <w:t>Întreprinderea de acțiuni de prevenire a oricărei forme de dependență prin identificare, ajutor, susținere, informare și consiliere.</w:t>
            </w:r>
          </w:p>
          <w:p w:rsidR="00B619CA" w:rsidRPr="00E64801" w:rsidRDefault="00B619CA" w:rsidP="00700AE1">
            <w:pPr>
              <w:pStyle w:val="ListParagraph"/>
              <w:numPr>
                <w:ilvl w:val="0"/>
                <w:numId w:val="58"/>
              </w:numPr>
              <w:shd w:val="clear" w:color="auto" w:fill="FFFFFF"/>
              <w:jc w:val="both"/>
            </w:pPr>
            <w:r w:rsidRPr="00E64801">
              <w:t>Orientarea persoanelor aflate în situație de risc spre soluții temporare de locuire.</w:t>
            </w:r>
          </w:p>
          <w:p w:rsidR="00B619CA" w:rsidRPr="00E64801" w:rsidRDefault="00B619CA" w:rsidP="00700AE1">
            <w:pPr>
              <w:pStyle w:val="ListParagraph"/>
              <w:numPr>
                <w:ilvl w:val="0"/>
                <w:numId w:val="58"/>
              </w:numPr>
              <w:shd w:val="clear" w:color="auto" w:fill="FFFFFF"/>
              <w:jc w:val="both"/>
            </w:pPr>
            <w:r w:rsidRPr="00E64801">
              <w:t>Realizarea de acțiuni de sensibilizare asupra necesităților sociale existente sau latente și asupra resurselor necesare, precum și dezvoltarea de programe cu caracter comunitar pentru promovarea socială a indivizilor și colectivităților.</w:t>
            </w:r>
          </w:p>
          <w:p w:rsidR="00B619CA" w:rsidRPr="00E64801" w:rsidRDefault="00B619CA" w:rsidP="00700AE1">
            <w:pPr>
              <w:pStyle w:val="ListParagraph"/>
              <w:numPr>
                <w:ilvl w:val="0"/>
                <w:numId w:val="58"/>
              </w:numPr>
              <w:shd w:val="clear" w:color="auto" w:fill="FFFFFF"/>
              <w:jc w:val="both"/>
            </w:pPr>
            <w:r w:rsidRPr="00E64801">
              <w:t>Asigurarea de consiliere generală și suport emoțional pentru formarea relației de atașament a copilului cu ceilalți membri ai familiei.</w:t>
            </w:r>
          </w:p>
          <w:p w:rsidR="00B619CA" w:rsidRPr="00E64801" w:rsidRDefault="00B619CA" w:rsidP="00700AE1">
            <w:pPr>
              <w:pStyle w:val="ListParagraph"/>
              <w:numPr>
                <w:ilvl w:val="0"/>
                <w:numId w:val="58"/>
              </w:numPr>
              <w:shd w:val="clear" w:color="auto" w:fill="FFFFFF"/>
              <w:jc w:val="both"/>
            </w:pPr>
            <w:r w:rsidRPr="00E64801">
              <w:t>Asistarea clienților cu dificultăți psiho-sociale, probleme psihologice de comportament, dependențe sau supuse abuzurilor, pentru a atinge obiective precum ameliorarea tulburărilor de comportament și a dependenței, depășirea stărilor conflictuale și reducerea dependenței față de serviciu.</w:t>
            </w:r>
          </w:p>
          <w:p w:rsidR="00B619CA" w:rsidRPr="00E64801" w:rsidRDefault="00B619CA" w:rsidP="00B619CA">
            <w:pPr>
              <w:shd w:val="clear" w:color="auto" w:fill="FFFFFF"/>
              <w:ind w:left="360"/>
              <w:jc w:val="both"/>
            </w:pPr>
            <w:r w:rsidRPr="00E64801">
              <w:t>Monitorizare și Urmărire</w:t>
            </w:r>
          </w:p>
          <w:p w:rsidR="00B619CA" w:rsidRPr="00E64801" w:rsidRDefault="00B619CA" w:rsidP="00700AE1">
            <w:pPr>
              <w:pStyle w:val="ListParagraph"/>
              <w:numPr>
                <w:ilvl w:val="0"/>
                <w:numId w:val="58"/>
              </w:numPr>
              <w:shd w:val="clear" w:color="auto" w:fill="FFFFFF"/>
              <w:jc w:val="both"/>
            </w:pPr>
            <w:r w:rsidRPr="00E64801">
              <w:t xml:space="preserve">Evidențierea și monitorizarea tuturor </w:t>
            </w:r>
            <w:r w:rsidRPr="00E64801">
              <w:lastRenderedPageBreak/>
              <w:t>cazurilor de copii aflați în situație de risc, identificate prin orice mijloc (sesizare scrisă, verbală, telefonică, autoreferire etc.), precum și monitorizarea și analiza situației copiilor din unitatea administrativ-teritorială și a modului de respectare a drepturilor acestora, centralizând datele relevante.</w:t>
            </w:r>
          </w:p>
          <w:p w:rsidR="00B619CA" w:rsidRPr="00E64801" w:rsidRDefault="00B619CA" w:rsidP="00700AE1">
            <w:pPr>
              <w:pStyle w:val="ListParagraph"/>
              <w:numPr>
                <w:ilvl w:val="0"/>
                <w:numId w:val="58"/>
              </w:numPr>
              <w:shd w:val="clear" w:color="auto" w:fill="FFFFFF"/>
              <w:jc w:val="both"/>
            </w:pPr>
            <w:r w:rsidRPr="00E64801">
              <w:t>Monitorizarea copiilor/familiilor acestora pentru care s-a emis o Hotărâre a Comisiei de Protecția Copilului sau Sentință Civilă de reintegrare în familia naturală sau extinsă, pe o perioadă de minim 6 luni, și urmărirea evoluției dezvoltării copilului și a modului în care părinții își exercită drepturile și obligațiile.</w:t>
            </w:r>
          </w:p>
          <w:p w:rsidR="00B619CA" w:rsidRPr="00E64801" w:rsidRDefault="00B619CA" w:rsidP="00700AE1">
            <w:pPr>
              <w:pStyle w:val="ListParagraph"/>
              <w:numPr>
                <w:ilvl w:val="0"/>
                <w:numId w:val="58"/>
              </w:numPr>
              <w:shd w:val="clear" w:color="auto" w:fill="FFFFFF"/>
              <w:jc w:val="both"/>
            </w:pPr>
            <w:r w:rsidRPr="00E64801">
              <w:t>Monitorizarea copiilor ai căror părinți sunt plecați în străinătate, conform HG 691/2015.</w:t>
            </w:r>
          </w:p>
          <w:p w:rsidR="00B619CA" w:rsidRPr="00E64801" w:rsidRDefault="00B619CA" w:rsidP="00700AE1">
            <w:pPr>
              <w:pStyle w:val="ListParagraph"/>
              <w:numPr>
                <w:ilvl w:val="0"/>
                <w:numId w:val="58"/>
              </w:numPr>
              <w:shd w:val="clear" w:color="auto" w:fill="FFFFFF"/>
              <w:jc w:val="both"/>
            </w:pPr>
            <w:r w:rsidRPr="00E64801">
              <w:t>Asigurarea transferului și monitorizării beneficiarului, atunci când situația o impune, către serviciile sociale specializate.</w:t>
            </w:r>
          </w:p>
          <w:p w:rsidR="00B619CA" w:rsidRPr="00E64801" w:rsidRDefault="00B619CA" w:rsidP="00B82B4D">
            <w:pPr>
              <w:shd w:val="clear" w:color="auto" w:fill="FFFFFF"/>
              <w:jc w:val="both"/>
            </w:pPr>
            <w:r w:rsidRPr="00E64801">
              <w:t>Implementarea Legislației și Colaborare Instituțională</w:t>
            </w:r>
          </w:p>
          <w:p w:rsidR="00B619CA" w:rsidRPr="00E64801" w:rsidRDefault="00B619CA" w:rsidP="00700AE1">
            <w:pPr>
              <w:pStyle w:val="ListParagraph"/>
              <w:numPr>
                <w:ilvl w:val="0"/>
                <w:numId w:val="58"/>
              </w:numPr>
              <w:shd w:val="clear" w:color="auto" w:fill="FFFFFF"/>
              <w:jc w:val="both"/>
            </w:pPr>
            <w:r w:rsidRPr="00E64801">
              <w:t>Punerea în practică a prevederilor Legii nr. 272/2004 Republicată privind protecția și promovarea drepturilor copilului, cu modificările și completările ulterioare.</w:t>
            </w:r>
          </w:p>
          <w:p w:rsidR="00B619CA" w:rsidRPr="00E64801" w:rsidRDefault="00B619CA" w:rsidP="00700AE1">
            <w:pPr>
              <w:pStyle w:val="ListParagraph"/>
              <w:numPr>
                <w:ilvl w:val="0"/>
                <w:numId w:val="58"/>
              </w:numPr>
              <w:shd w:val="clear" w:color="auto" w:fill="FFFFFF"/>
              <w:jc w:val="both"/>
            </w:pPr>
            <w:r w:rsidRPr="00E64801">
              <w:t>Colaborarea cu direcția generală de asistență socială și protecția copilului în domeniul protecției copilului și transmiterea tuturor datelor și informațiilor solicitate.</w:t>
            </w:r>
          </w:p>
          <w:p w:rsidR="00B619CA" w:rsidRPr="00E64801" w:rsidRDefault="00B619CA" w:rsidP="00700AE1">
            <w:pPr>
              <w:pStyle w:val="ListParagraph"/>
              <w:numPr>
                <w:ilvl w:val="0"/>
                <w:numId w:val="58"/>
              </w:numPr>
              <w:shd w:val="clear" w:color="auto" w:fill="FFFFFF"/>
              <w:jc w:val="both"/>
            </w:pPr>
            <w:r w:rsidRPr="00E64801">
              <w:t>Colaborarea cu Organisme Private Autorizate care se pot implica în acțiuni de prevenire a separării copiilor de familie și a abandonului școlar.</w:t>
            </w:r>
          </w:p>
          <w:p w:rsidR="00B619CA" w:rsidRPr="00E64801" w:rsidRDefault="00B619CA" w:rsidP="00700AE1">
            <w:pPr>
              <w:pStyle w:val="ListParagraph"/>
              <w:numPr>
                <w:ilvl w:val="0"/>
                <w:numId w:val="58"/>
              </w:numPr>
              <w:shd w:val="clear" w:color="auto" w:fill="FFFFFF"/>
              <w:jc w:val="both"/>
            </w:pPr>
            <w:r w:rsidRPr="00E64801">
              <w:t>Gestionarea activă a procedurilor de conlucrare cu alte servicii, cum ar fi cele de locuire, educaționale, medicale, ocupare și altele.</w:t>
            </w:r>
          </w:p>
          <w:p w:rsidR="00B619CA" w:rsidRPr="00E64801" w:rsidRDefault="00B619CA" w:rsidP="00700AE1">
            <w:pPr>
              <w:pStyle w:val="ListParagraph"/>
              <w:numPr>
                <w:ilvl w:val="0"/>
                <w:numId w:val="58"/>
              </w:numPr>
              <w:shd w:val="clear" w:color="auto" w:fill="FFFFFF"/>
              <w:jc w:val="both"/>
            </w:pPr>
            <w:r w:rsidRPr="00E64801">
              <w:t xml:space="preserve">Înaintarea de propuneri primarului în cazul în care este necesară luarea unei măsuri de protecție specială, conform </w:t>
            </w:r>
            <w:r w:rsidRPr="00E64801">
              <w:lastRenderedPageBreak/>
              <w:t>legii.</w:t>
            </w:r>
          </w:p>
          <w:p w:rsidR="00B619CA" w:rsidRPr="00E64801" w:rsidRDefault="00B619CA" w:rsidP="00700AE1">
            <w:pPr>
              <w:pStyle w:val="ListParagraph"/>
              <w:numPr>
                <w:ilvl w:val="0"/>
                <w:numId w:val="58"/>
              </w:numPr>
              <w:shd w:val="clear" w:color="auto" w:fill="FFFFFF"/>
              <w:jc w:val="both"/>
            </w:pPr>
            <w:r w:rsidRPr="00E64801">
              <w:t>Redactarea răspunsurilor la petiții, solicitări și adrese.</w:t>
            </w:r>
          </w:p>
          <w:p w:rsidR="00B619CA" w:rsidRPr="00E64801" w:rsidRDefault="00B619CA" w:rsidP="00700AE1">
            <w:pPr>
              <w:pStyle w:val="ListParagraph"/>
              <w:numPr>
                <w:ilvl w:val="0"/>
                <w:numId w:val="58"/>
              </w:numPr>
              <w:shd w:val="clear" w:color="auto" w:fill="FFFFFF"/>
              <w:jc w:val="both"/>
            </w:pPr>
            <w:r w:rsidRPr="00E64801">
              <w:t>Efectuarea de anchete sociale pentru programe precum "Bani de liceu", "Burse Stuttgart" etc.</w:t>
            </w:r>
          </w:p>
          <w:p w:rsidR="00B619CA" w:rsidRPr="00E64801" w:rsidRDefault="00B619CA" w:rsidP="00700AE1">
            <w:pPr>
              <w:pStyle w:val="ListParagraph"/>
              <w:numPr>
                <w:ilvl w:val="0"/>
                <w:numId w:val="58"/>
              </w:numPr>
              <w:shd w:val="clear" w:color="auto" w:fill="FFFFFF"/>
              <w:jc w:val="both"/>
            </w:pPr>
            <w:r w:rsidRPr="00E64801">
              <w:t>Susținerea demersurilor de (re)integrare socială, școlară și profesională, precum și sprijinirea și consilierea copiilor cu dificultăți de dezvoltare și/sau integrare în familie, școală, grupuri socio-profesionale.</w:t>
            </w:r>
          </w:p>
          <w:p w:rsidR="00B619CA" w:rsidRPr="00E64801" w:rsidRDefault="00B619CA" w:rsidP="00B82B4D">
            <w:pPr>
              <w:shd w:val="clear" w:color="auto" w:fill="FFFFFF"/>
              <w:jc w:val="both"/>
            </w:pPr>
            <w:r w:rsidRPr="00E64801">
              <w:t>Asigurarea Funcționării și Conformitatea</w:t>
            </w:r>
          </w:p>
          <w:p w:rsidR="00B619CA" w:rsidRPr="00E64801" w:rsidRDefault="00B619CA" w:rsidP="00700AE1">
            <w:pPr>
              <w:pStyle w:val="ListParagraph"/>
              <w:numPr>
                <w:ilvl w:val="0"/>
                <w:numId w:val="58"/>
              </w:numPr>
              <w:shd w:val="clear" w:color="auto" w:fill="FFFFFF"/>
              <w:jc w:val="both"/>
            </w:pPr>
            <w:r w:rsidRPr="00E64801">
              <w:t>Desfășurarea de activități și servicii de consiliere și orice alte măsuri care au ca scop prevenirea sau limitarea situațiilor de dificultate sau vulnerabilitate ce pot duce la marginalizare sau excludere socială.</w:t>
            </w:r>
          </w:p>
          <w:p w:rsidR="00B619CA" w:rsidRPr="00E64801" w:rsidRDefault="00B619CA" w:rsidP="00700AE1">
            <w:pPr>
              <w:pStyle w:val="ListParagraph"/>
              <w:numPr>
                <w:ilvl w:val="0"/>
                <w:numId w:val="58"/>
              </w:numPr>
              <w:shd w:val="clear" w:color="auto" w:fill="FFFFFF"/>
              <w:jc w:val="both"/>
            </w:pPr>
            <w:r w:rsidRPr="00E64801">
              <w:t>Informarea persoanelor aflate în situație de risc social asupra drepturilor sociale.</w:t>
            </w:r>
          </w:p>
          <w:p w:rsidR="00B619CA" w:rsidRPr="00E64801" w:rsidRDefault="00B619CA" w:rsidP="00700AE1">
            <w:pPr>
              <w:pStyle w:val="ListParagraph"/>
              <w:numPr>
                <w:ilvl w:val="0"/>
                <w:numId w:val="58"/>
              </w:numPr>
              <w:shd w:val="clear" w:color="auto" w:fill="FFFFFF"/>
              <w:jc w:val="both"/>
            </w:pPr>
            <w:r w:rsidRPr="00E64801">
              <w:t>Respectarea normelor de protecție a muncii și de prevenire și stingere a incendiilor (PSI) în cadrul centrului.</w:t>
            </w:r>
          </w:p>
          <w:p w:rsidR="00B619CA" w:rsidRPr="00E64801" w:rsidRDefault="00B619CA" w:rsidP="00700AE1">
            <w:pPr>
              <w:pStyle w:val="ListParagraph"/>
              <w:numPr>
                <w:ilvl w:val="0"/>
                <w:numId w:val="58"/>
              </w:numPr>
              <w:shd w:val="clear" w:color="auto" w:fill="FFFFFF"/>
              <w:jc w:val="both"/>
            </w:pPr>
          </w:p>
        </w:tc>
      </w:tr>
      <w:tr w:rsidR="00B619CA" w:rsidRPr="00E64801" w:rsidTr="00DB7064">
        <w:tc>
          <w:tcPr>
            <w:tcW w:w="4675" w:type="dxa"/>
          </w:tcPr>
          <w:p w:rsidR="00B82B4D" w:rsidRPr="00E64801" w:rsidRDefault="00B82B4D" w:rsidP="00B82B4D">
            <w:pPr>
              <w:shd w:val="clear" w:color="auto" w:fill="FFFFFF"/>
              <w:jc w:val="both"/>
            </w:pPr>
            <w:r w:rsidRPr="00E64801">
              <w:t>Prevenirea separării copiilor de familiile lor și în asigurarea bunăstării acestora, prin intervenții integrate și multidisciplinare. Activitățile vizează atât sprijinirea directă a copiilor și familiilor, cât și colaborarea cu alte instituții și monitorizarea situațiilor de risc.</w:t>
            </w:r>
          </w:p>
          <w:p w:rsidR="00B619CA" w:rsidRPr="00E64801" w:rsidRDefault="00B619CA" w:rsidP="00DB7064">
            <w:pPr>
              <w:jc w:val="both"/>
            </w:pPr>
          </w:p>
        </w:tc>
        <w:tc>
          <w:tcPr>
            <w:tcW w:w="4675" w:type="dxa"/>
            <w:vMerge/>
          </w:tcPr>
          <w:p w:rsidR="00B619CA" w:rsidRPr="00E64801" w:rsidRDefault="00B619CA"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7D1003" w:rsidRPr="00E64801" w:rsidTr="00DB7064">
        <w:tc>
          <w:tcPr>
            <w:tcW w:w="4675" w:type="dxa"/>
            <w:shd w:val="clear" w:color="auto" w:fill="D9D9D9" w:themeFill="background1" w:themeFillShade="D9"/>
          </w:tcPr>
          <w:p w:rsidR="007D1003" w:rsidRPr="00E64801" w:rsidRDefault="007D1003" w:rsidP="007D1003">
            <w:pPr>
              <w:jc w:val="both"/>
              <w:rPr>
                <w:b/>
                <w:bCs/>
              </w:rPr>
            </w:pPr>
            <w:r w:rsidRPr="00E64801">
              <w:rPr>
                <w:b/>
                <w:bCs/>
              </w:rPr>
              <w:t>Centru de Zi pt copii aflaţi în situaţie de risc de separare de părinţi</w:t>
            </w:r>
          </w:p>
        </w:tc>
        <w:tc>
          <w:tcPr>
            <w:tcW w:w="4675" w:type="dxa"/>
            <w:vMerge w:val="restart"/>
          </w:tcPr>
          <w:p w:rsidR="007D1003" w:rsidRPr="00E64801" w:rsidRDefault="007D1003" w:rsidP="007D1003">
            <w:pPr>
              <w:shd w:val="clear" w:color="auto" w:fill="FFFFFF"/>
              <w:jc w:val="both"/>
            </w:pPr>
            <w:r w:rsidRPr="00E64801">
              <w:t>Suport Educațional și Dezvoltare Personală</w:t>
            </w:r>
          </w:p>
          <w:p w:rsidR="007D1003" w:rsidRPr="00E64801" w:rsidRDefault="007D1003" w:rsidP="00700AE1">
            <w:pPr>
              <w:pStyle w:val="ListParagraph"/>
              <w:numPr>
                <w:ilvl w:val="0"/>
                <w:numId w:val="58"/>
              </w:numPr>
              <w:shd w:val="clear" w:color="auto" w:fill="FFFFFF"/>
              <w:jc w:val="both"/>
            </w:pPr>
            <w:r w:rsidRPr="00E64801">
              <w:t>Ajutor la teme și activități școlare: Oferirea de sprijin didactic pentru a îmbunătăți performanțele școlare ale copiilor și a preveni abandonul școlar.</w:t>
            </w:r>
          </w:p>
          <w:p w:rsidR="007D1003" w:rsidRPr="00E64801" w:rsidRDefault="007D1003" w:rsidP="00700AE1">
            <w:pPr>
              <w:pStyle w:val="ListParagraph"/>
              <w:numPr>
                <w:ilvl w:val="0"/>
                <w:numId w:val="58"/>
              </w:numPr>
              <w:shd w:val="clear" w:color="auto" w:fill="FFFFFF"/>
              <w:jc w:val="both"/>
            </w:pPr>
            <w:r w:rsidRPr="00E64801">
              <w:t>Activități recreative și de socializare: Organizarea de jocuri, ateliere creative, excursii și alte activități care încurajează dezvoltarea abilităților sociale, emoționale și creative ale copiilor.</w:t>
            </w:r>
          </w:p>
          <w:p w:rsidR="007D1003" w:rsidRPr="00E64801" w:rsidRDefault="007D1003" w:rsidP="00700AE1">
            <w:pPr>
              <w:pStyle w:val="ListParagraph"/>
              <w:numPr>
                <w:ilvl w:val="0"/>
                <w:numId w:val="58"/>
              </w:numPr>
              <w:shd w:val="clear" w:color="auto" w:fill="FFFFFF"/>
              <w:jc w:val="both"/>
            </w:pPr>
            <w:r w:rsidRPr="00E64801">
              <w:t>Programe de dezvoltare a abilităților de viață: Învățarea unor deprinderi practice esențiale (igienă personală, alimentație sănătoasă, gestionarea emoțiilor, comunicare) adaptate vârstei copiilor.</w:t>
            </w:r>
          </w:p>
          <w:p w:rsidR="007D1003" w:rsidRPr="00E64801" w:rsidRDefault="007D1003" w:rsidP="00700AE1">
            <w:pPr>
              <w:pStyle w:val="ListParagraph"/>
              <w:numPr>
                <w:ilvl w:val="0"/>
                <w:numId w:val="58"/>
              </w:numPr>
              <w:shd w:val="clear" w:color="auto" w:fill="FFFFFF"/>
              <w:jc w:val="both"/>
            </w:pPr>
            <w:r w:rsidRPr="00E64801">
              <w:t xml:space="preserve">Educație non-formală: Desfășurarea de programe și ateliere pe teme diverse, precum educație civică, ecologie, siguranță pe internet, menite să completeze educația formală și să </w:t>
            </w:r>
            <w:r w:rsidRPr="00E64801">
              <w:lastRenderedPageBreak/>
              <w:t>lărgească orizontul copiilor.</w:t>
            </w:r>
          </w:p>
          <w:p w:rsidR="007D1003" w:rsidRPr="00E64801" w:rsidRDefault="007D1003" w:rsidP="007D1003">
            <w:pPr>
              <w:shd w:val="clear" w:color="auto" w:fill="FFFFFF"/>
              <w:jc w:val="both"/>
            </w:pPr>
            <w:r w:rsidRPr="00E64801">
              <w:t>Consiliere și Suport Psihosocial</w:t>
            </w:r>
          </w:p>
          <w:p w:rsidR="007D1003" w:rsidRPr="00E64801" w:rsidRDefault="007D1003" w:rsidP="00700AE1">
            <w:pPr>
              <w:pStyle w:val="ListParagraph"/>
              <w:numPr>
                <w:ilvl w:val="0"/>
                <w:numId w:val="58"/>
              </w:numPr>
              <w:shd w:val="clear" w:color="auto" w:fill="FFFFFF"/>
              <w:jc w:val="both"/>
            </w:pPr>
            <w:r w:rsidRPr="00E64801">
              <w:t>Consiliere psihologică individuală și de grup pentru copii: Sprijin emoțional pentru gestionarea traumelor, anxietății sau dificultăților de adaptare, precum și dezvoltarea rezilienței.</w:t>
            </w:r>
          </w:p>
          <w:p w:rsidR="007D1003" w:rsidRPr="00E64801" w:rsidRDefault="007D1003" w:rsidP="00700AE1">
            <w:pPr>
              <w:pStyle w:val="ListParagraph"/>
              <w:numPr>
                <w:ilvl w:val="0"/>
                <w:numId w:val="58"/>
              </w:numPr>
              <w:shd w:val="clear" w:color="auto" w:fill="FFFFFF"/>
              <w:jc w:val="both"/>
            </w:pPr>
            <w:r w:rsidRPr="00E64801">
              <w:t>Consiliere și suport pentru părinți/familii: Sesiuni de consiliere pentru a îmbunătăți abilitățile parentale, a gestiona conflictele intrafamiliale, a oferi suport emoțional și a reduce stresul familial.</w:t>
            </w:r>
          </w:p>
          <w:p w:rsidR="007D1003" w:rsidRPr="00E64801" w:rsidRDefault="007D1003" w:rsidP="00700AE1">
            <w:pPr>
              <w:pStyle w:val="ListParagraph"/>
              <w:numPr>
                <w:ilvl w:val="0"/>
                <w:numId w:val="58"/>
              </w:numPr>
              <w:shd w:val="clear" w:color="auto" w:fill="FFFFFF"/>
              <w:jc w:val="both"/>
            </w:pPr>
            <w:r w:rsidRPr="00E64801">
              <w:t>Grupuri de suport pentru părinți: Crearea unui spațiu sigur unde părinții pot împărtăși experiențe și strategii de coping, simțindu-se sprijiniți.</w:t>
            </w:r>
          </w:p>
          <w:p w:rsidR="007D1003" w:rsidRPr="00E64801" w:rsidRDefault="007D1003" w:rsidP="00700AE1">
            <w:pPr>
              <w:pStyle w:val="ListParagraph"/>
              <w:numPr>
                <w:ilvl w:val="0"/>
                <w:numId w:val="58"/>
              </w:numPr>
              <w:shd w:val="clear" w:color="auto" w:fill="FFFFFF"/>
              <w:jc w:val="both"/>
            </w:pPr>
            <w:r w:rsidRPr="00E64801">
              <w:t>Mediere familială: Intervenții pentru rezolvarea conflictelor și îmbunătățirea comunicării în cadrul familiei.</w:t>
            </w:r>
          </w:p>
          <w:p w:rsidR="007D1003" w:rsidRPr="00E64801" w:rsidRDefault="007D1003" w:rsidP="007D1003">
            <w:pPr>
              <w:shd w:val="clear" w:color="auto" w:fill="FFFFFF"/>
              <w:jc w:val="both"/>
            </w:pPr>
            <w:r w:rsidRPr="00E64801">
              <w:t>Asistență Materială și Conectare la Resurse</w:t>
            </w:r>
          </w:p>
          <w:p w:rsidR="007D1003" w:rsidRPr="00E64801" w:rsidRDefault="007D1003" w:rsidP="00700AE1">
            <w:pPr>
              <w:pStyle w:val="ListParagraph"/>
              <w:numPr>
                <w:ilvl w:val="0"/>
                <w:numId w:val="58"/>
              </w:numPr>
              <w:shd w:val="clear" w:color="auto" w:fill="FFFFFF"/>
              <w:jc w:val="both"/>
            </w:pPr>
            <w:r w:rsidRPr="00E64801">
              <w:t>Asigurarea unei mese calde/gustări: Furnizarea zilnică a unei mese adecvate sau a unei gustări nutritive pentru copii.</w:t>
            </w:r>
          </w:p>
          <w:p w:rsidR="007D1003" w:rsidRPr="00E64801" w:rsidRDefault="007D1003" w:rsidP="00700AE1">
            <w:pPr>
              <w:pStyle w:val="ListParagraph"/>
              <w:numPr>
                <w:ilvl w:val="0"/>
                <w:numId w:val="58"/>
              </w:numPr>
              <w:shd w:val="clear" w:color="auto" w:fill="FFFFFF"/>
              <w:jc w:val="both"/>
            </w:pPr>
            <w:r w:rsidRPr="00E64801">
              <w:t>Sprijin pentru îmbrăcăminte și rechizite: Ajutor în asigurarea hainelor necesare și a materialelor școlare.</w:t>
            </w:r>
          </w:p>
          <w:p w:rsidR="007D1003" w:rsidRPr="00E64801" w:rsidRDefault="007D1003" w:rsidP="00700AE1">
            <w:pPr>
              <w:pStyle w:val="ListParagraph"/>
              <w:numPr>
                <w:ilvl w:val="0"/>
                <w:numId w:val="58"/>
              </w:numPr>
              <w:shd w:val="clear" w:color="auto" w:fill="FFFFFF"/>
              <w:jc w:val="both"/>
            </w:pPr>
            <w:r w:rsidRPr="00E64801">
              <w:t>Identificarea și facilitarea accesului la alte servicii: Ghidarea familiilor către servicii medicale, juridice, de asistență socială (ajutoare financiare, locuințe sociale) sau de ocupare a forței de muncă, disponibile în comunitate.</w:t>
            </w:r>
          </w:p>
          <w:p w:rsidR="007D1003" w:rsidRPr="00E64801" w:rsidRDefault="007D1003" w:rsidP="00700AE1">
            <w:pPr>
              <w:pStyle w:val="ListParagraph"/>
              <w:numPr>
                <w:ilvl w:val="0"/>
                <w:numId w:val="58"/>
              </w:numPr>
              <w:shd w:val="clear" w:color="auto" w:fill="FFFFFF"/>
              <w:jc w:val="both"/>
            </w:pPr>
            <w:r w:rsidRPr="00E64801">
              <w:t>Transport (dacă este cazul): Asigurarea transportului copiilor la și de la centru, dacă este necesar.</w:t>
            </w:r>
          </w:p>
          <w:p w:rsidR="007D1003" w:rsidRPr="00E64801" w:rsidRDefault="007D1003" w:rsidP="007D1003">
            <w:pPr>
              <w:shd w:val="clear" w:color="auto" w:fill="FFFFFF"/>
              <w:jc w:val="both"/>
            </w:pPr>
            <w:r w:rsidRPr="00E64801">
              <w:t>Prevenire și Intervenție Timpurie</w:t>
            </w:r>
          </w:p>
          <w:p w:rsidR="007D1003" w:rsidRPr="00E64801" w:rsidRDefault="007D1003" w:rsidP="00700AE1">
            <w:pPr>
              <w:pStyle w:val="ListParagraph"/>
              <w:numPr>
                <w:ilvl w:val="0"/>
                <w:numId w:val="58"/>
              </w:numPr>
              <w:shd w:val="clear" w:color="auto" w:fill="FFFFFF"/>
              <w:jc w:val="both"/>
            </w:pPr>
            <w:r w:rsidRPr="00E64801">
              <w:t>Monitorizarea situației copiilor și a familiilor: Urmărirea evoluției copiilor și a mediului familial pentru a identifica din timp riscurile de separare sau alte vulnerabilități.</w:t>
            </w:r>
          </w:p>
          <w:p w:rsidR="007D1003" w:rsidRPr="00E64801" w:rsidRDefault="007D1003" w:rsidP="00700AE1">
            <w:pPr>
              <w:pStyle w:val="ListParagraph"/>
              <w:numPr>
                <w:ilvl w:val="0"/>
                <w:numId w:val="58"/>
              </w:numPr>
              <w:shd w:val="clear" w:color="auto" w:fill="FFFFFF"/>
              <w:jc w:val="both"/>
            </w:pPr>
            <w:r w:rsidRPr="00E64801">
              <w:t>Dezvoltarea de programe de prevenire: Organizarea de campanii și activități de informare în comunitate privind importanța familiei, riscurile abandonului și drepturile copilului.</w:t>
            </w:r>
          </w:p>
          <w:p w:rsidR="007D1003" w:rsidRPr="00E64801" w:rsidRDefault="007D1003" w:rsidP="00700AE1">
            <w:pPr>
              <w:pStyle w:val="ListParagraph"/>
              <w:numPr>
                <w:ilvl w:val="0"/>
                <w:numId w:val="58"/>
              </w:numPr>
              <w:shd w:val="clear" w:color="auto" w:fill="FFFFFF"/>
              <w:jc w:val="both"/>
            </w:pPr>
            <w:r w:rsidRPr="00E64801">
              <w:t xml:space="preserve">Colaborare inter-instituțională: </w:t>
            </w:r>
            <w:r w:rsidRPr="00E64801">
              <w:lastRenderedPageBreak/>
              <w:t>Parteneriate strânse cu școli, DGASPC, unități medicale, poliție și alte ONG-uri pentru o abordare integrată a cazurilor.</w:t>
            </w:r>
          </w:p>
          <w:p w:rsidR="007D1003" w:rsidRPr="00E64801" w:rsidRDefault="007D1003" w:rsidP="007D1003">
            <w:pPr>
              <w:shd w:val="clear" w:color="auto" w:fill="FFFFFF"/>
              <w:jc w:val="both"/>
            </w:pPr>
            <w:r w:rsidRPr="00E64801">
              <w:t>Consolidarea Abilităților Parentale și Familiale</w:t>
            </w:r>
          </w:p>
          <w:p w:rsidR="007D1003" w:rsidRPr="00E64801" w:rsidRDefault="007D1003" w:rsidP="00700AE1">
            <w:pPr>
              <w:pStyle w:val="ListParagraph"/>
              <w:numPr>
                <w:ilvl w:val="0"/>
                <w:numId w:val="58"/>
              </w:numPr>
              <w:shd w:val="clear" w:color="auto" w:fill="FFFFFF"/>
              <w:jc w:val="both"/>
            </w:pPr>
            <w:r w:rsidRPr="00E64801">
              <w:t>Ateliere de parenting: Sesiuni practice pentru părinți pe teme precum educația pozitivă, gestionarea comportamentelor dificile, importanța jocului și a comunicării cu copilul.</w:t>
            </w:r>
          </w:p>
          <w:p w:rsidR="007D1003" w:rsidRPr="00E64801" w:rsidRDefault="007D1003" w:rsidP="00700AE1">
            <w:pPr>
              <w:pStyle w:val="ListParagraph"/>
              <w:numPr>
                <w:ilvl w:val="0"/>
                <w:numId w:val="58"/>
              </w:numPr>
              <w:shd w:val="clear" w:color="auto" w:fill="FFFFFF"/>
              <w:jc w:val="both"/>
            </w:pPr>
            <w:r w:rsidRPr="00E64801">
              <w:t>Sprijin pentru dezvoltarea relației părinte-copil: Activități menite să întărească legătura emoțională și de atașament dintre părinți și copii.</w:t>
            </w:r>
          </w:p>
          <w:p w:rsidR="007D1003" w:rsidRPr="00E64801" w:rsidRDefault="007D1003" w:rsidP="00700AE1">
            <w:pPr>
              <w:pStyle w:val="ListParagraph"/>
              <w:numPr>
                <w:ilvl w:val="0"/>
                <w:numId w:val="58"/>
              </w:numPr>
              <w:shd w:val="clear" w:color="auto" w:fill="FFFFFF"/>
              <w:jc w:val="both"/>
            </w:pPr>
            <w:r w:rsidRPr="00E64801">
              <w:t>Prin aceste activități, Centrul de Zi acționează ca un pilon de sprijin pentru copiii și familiile vulnerabile, contribuind semnificativ la prevenirea separării și la crearea unui viitor mai bun pentru copii.</w:t>
            </w:r>
          </w:p>
        </w:tc>
      </w:tr>
      <w:tr w:rsidR="007D1003" w:rsidRPr="00E64801" w:rsidTr="00DB7064">
        <w:tc>
          <w:tcPr>
            <w:tcW w:w="4675" w:type="dxa"/>
          </w:tcPr>
          <w:p w:rsidR="007D1003" w:rsidRPr="00E64801" w:rsidRDefault="007D1003" w:rsidP="007D1003">
            <w:pPr>
              <w:shd w:val="clear" w:color="auto" w:fill="FFFFFF"/>
              <w:jc w:val="both"/>
            </w:pPr>
            <w:r w:rsidRPr="00E64801">
              <w:t>Scopul Centrului de Zi pentru copii aflați în situație de risc de separare de părinți este de a menține copilul în mediul său familial natural, prevenind instituționalizarea și oferind sprijin integrat atât copilului, cât și familiei sale. Centrul își propune să îmbunătățească bunăstarea fizică, emoțională, educațională și socială a copiilor, consolidând în același timp capacitatea familiei de a asigura un mediu sigur și propice dezvoltării.</w:t>
            </w:r>
          </w:p>
          <w:p w:rsidR="007D1003" w:rsidRPr="00E64801" w:rsidRDefault="007D1003" w:rsidP="007D1003">
            <w:pPr>
              <w:shd w:val="clear" w:color="auto" w:fill="FFFFFF"/>
              <w:jc w:val="both"/>
            </w:pPr>
          </w:p>
        </w:tc>
        <w:tc>
          <w:tcPr>
            <w:tcW w:w="4675" w:type="dxa"/>
            <w:vMerge/>
          </w:tcPr>
          <w:p w:rsidR="007D1003" w:rsidRPr="00E64801" w:rsidRDefault="007D1003"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7D1003" w:rsidRPr="00E64801" w:rsidTr="00DB7064">
        <w:tc>
          <w:tcPr>
            <w:tcW w:w="4675" w:type="dxa"/>
            <w:shd w:val="clear" w:color="auto" w:fill="D9D9D9" w:themeFill="background1" w:themeFillShade="D9"/>
          </w:tcPr>
          <w:p w:rsidR="007D1003" w:rsidRPr="00E64801" w:rsidRDefault="007D1003" w:rsidP="00DB7064">
            <w:pPr>
              <w:jc w:val="both"/>
              <w:rPr>
                <w:b/>
                <w:bCs/>
              </w:rPr>
            </w:pPr>
            <w:r w:rsidRPr="00E64801">
              <w:rPr>
                <w:b/>
                <w:bCs/>
              </w:rPr>
              <w:t>Centrul de consiliere pentru prevenirea şi combaterea violenţei domestice</w:t>
            </w:r>
          </w:p>
        </w:tc>
        <w:tc>
          <w:tcPr>
            <w:tcW w:w="4675" w:type="dxa"/>
            <w:vMerge w:val="restart"/>
          </w:tcPr>
          <w:p w:rsidR="007D1003" w:rsidRPr="00E64801" w:rsidRDefault="007D1003" w:rsidP="007D1003">
            <w:pPr>
              <w:shd w:val="clear" w:color="auto" w:fill="FFFFFF"/>
              <w:jc w:val="both"/>
            </w:pPr>
            <w:r w:rsidRPr="00E64801">
              <w:t>Consiliere și Suport Direct pentru Victime</w:t>
            </w:r>
          </w:p>
          <w:p w:rsidR="007D1003" w:rsidRPr="00E64801" w:rsidRDefault="007D1003" w:rsidP="00700AE1">
            <w:pPr>
              <w:pStyle w:val="ListParagraph"/>
              <w:numPr>
                <w:ilvl w:val="0"/>
                <w:numId w:val="58"/>
              </w:numPr>
              <w:shd w:val="clear" w:color="auto" w:fill="FFFFFF"/>
              <w:jc w:val="both"/>
            </w:pPr>
            <w:r w:rsidRPr="00E64801">
              <w:t>Consiliere psihologică individuală și de grup: Oferirea de suport emoțional, strategii de coping și ajutor în gestionarea traumelor.</w:t>
            </w:r>
          </w:p>
          <w:p w:rsidR="007D1003" w:rsidRPr="00E64801" w:rsidRDefault="007D1003" w:rsidP="00700AE1">
            <w:pPr>
              <w:pStyle w:val="ListParagraph"/>
              <w:numPr>
                <w:ilvl w:val="0"/>
                <w:numId w:val="58"/>
              </w:numPr>
              <w:shd w:val="clear" w:color="auto" w:fill="FFFFFF"/>
              <w:jc w:val="both"/>
            </w:pPr>
            <w:r w:rsidRPr="00E64801">
              <w:t>Consiliere juridică: Informarea victimelor cu privire la drepturile lor legale, asistență în obținerea ordinelor de protecție și ghidare în procesele judiciare.</w:t>
            </w:r>
          </w:p>
          <w:p w:rsidR="007D1003" w:rsidRPr="00E64801" w:rsidRDefault="007D1003" w:rsidP="00700AE1">
            <w:pPr>
              <w:pStyle w:val="ListParagraph"/>
              <w:numPr>
                <w:ilvl w:val="0"/>
                <w:numId w:val="58"/>
              </w:numPr>
              <w:shd w:val="clear" w:color="auto" w:fill="FFFFFF"/>
              <w:jc w:val="both"/>
            </w:pPr>
            <w:r w:rsidRPr="00E64801">
              <w:t>Consiliere socială: Ajutor în accesarea serviciilor sociale (locuințe de urgență, ajutoare financiare, servicii medicale etc.) și suport în reconstruirea vieții.</w:t>
            </w:r>
          </w:p>
          <w:p w:rsidR="007D1003" w:rsidRPr="00E64801" w:rsidRDefault="007D1003" w:rsidP="00700AE1">
            <w:pPr>
              <w:pStyle w:val="ListParagraph"/>
              <w:numPr>
                <w:ilvl w:val="0"/>
                <w:numId w:val="58"/>
              </w:numPr>
              <w:shd w:val="clear" w:color="auto" w:fill="FFFFFF"/>
              <w:jc w:val="both"/>
            </w:pPr>
            <w:r w:rsidRPr="00E64801">
              <w:t>Grupuri de suport: Crearea unui spațiu sigur unde victimele pot împărtăși experiențe și se pot susține reciproc.</w:t>
            </w:r>
          </w:p>
          <w:p w:rsidR="007D1003" w:rsidRPr="00E64801" w:rsidRDefault="007D1003" w:rsidP="007D1003">
            <w:pPr>
              <w:shd w:val="clear" w:color="auto" w:fill="FFFFFF"/>
              <w:jc w:val="both"/>
            </w:pPr>
            <w:r w:rsidRPr="00E64801">
              <w:t>Prevenire și Educație</w:t>
            </w:r>
          </w:p>
          <w:p w:rsidR="007D1003" w:rsidRPr="00E64801" w:rsidRDefault="007D1003" w:rsidP="00700AE1">
            <w:pPr>
              <w:pStyle w:val="ListParagraph"/>
              <w:numPr>
                <w:ilvl w:val="0"/>
                <w:numId w:val="58"/>
              </w:numPr>
              <w:shd w:val="clear" w:color="auto" w:fill="FFFFFF"/>
              <w:jc w:val="both"/>
            </w:pPr>
            <w:r w:rsidRPr="00E64801">
              <w:t>Campanii de conștientizare: Organizarea de evenimente, seminarii și campanii publice pentru a informa populația despre fenomenul violenței domestice, formele sale, consecințele și modalitățile de intervenție.</w:t>
            </w:r>
          </w:p>
          <w:p w:rsidR="007D1003" w:rsidRPr="00E64801" w:rsidRDefault="007D1003" w:rsidP="00700AE1">
            <w:pPr>
              <w:pStyle w:val="ListParagraph"/>
              <w:numPr>
                <w:ilvl w:val="0"/>
                <w:numId w:val="58"/>
              </w:numPr>
              <w:shd w:val="clear" w:color="auto" w:fill="FFFFFF"/>
              <w:jc w:val="both"/>
            </w:pPr>
            <w:r w:rsidRPr="00E64801">
              <w:t>Programe educaționale: Implementarea de programe în școli și comunități pentru a promova relații sănătoase, respect reciproc și non-violența.</w:t>
            </w:r>
          </w:p>
          <w:p w:rsidR="007D1003" w:rsidRPr="00E64801" w:rsidRDefault="007D1003" w:rsidP="00700AE1">
            <w:pPr>
              <w:pStyle w:val="ListParagraph"/>
              <w:numPr>
                <w:ilvl w:val="0"/>
                <w:numId w:val="58"/>
              </w:numPr>
              <w:shd w:val="clear" w:color="auto" w:fill="FFFFFF"/>
              <w:jc w:val="both"/>
            </w:pPr>
            <w:r w:rsidRPr="00E64801">
              <w:lastRenderedPageBreak/>
              <w:t>Distribuirea de materiale informative: Elaborarea și diseminarea de broșuri, pliante și ghiduri cu informații utile pentru victime și publicul larg.</w:t>
            </w:r>
          </w:p>
          <w:p w:rsidR="007D1003" w:rsidRPr="00E64801" w:rsidRDefault="007D1003" w:rsidP="007D1003">
            <w:pPr>
              <w:shd w:val="clear" w:color="auto" w:fill="FFFFFF"/>
              <w:jc w:val="both"/>
            </w:pPr>
            <w:r w:rsidRPr="00E64801">
              <w:t>Asistență Integrată și Orientare</w:t>
            </w:r>
          </w:p>
          <w:p w:rsidR="007D1003" w:rsidRPr="00E64801" w:rsidRDefault="007D1003" w:rsidP="00700AE1">
            <w:pPr>
              <w:pStyle w:val="ListParagraph"/>
              <w:numPr>
                <w:ilvl w:val="0"/>
                <w:numId w:val="58"/>
              </w:numPr>
              <w:shd w:val="clear" w:color="auto" w:fill="FFFFFF"/>
              <w:jc w:val="both"/>
            </w:pPr>
            <w:r w:rsidRPr="00E64801">
              <w:t>Evaluarea nevoilor victimelor: Identificarea nevoilor specifice ale fiecărei victime pentru a oferi un pachet personalizat de servicii.</w:t>
            </w:r>
          </w:p>
          <w:p w:rsidR="007D1003" w:rsidRPr="00E64801" w:rsidRDefault="007D1003" w:rsidP="00700AE1">
            <w:pPr>
              <w:pStyle w:val="ListParagraph"/>
              <w:numPr>
                <w:ilvl w:val="0"/>
                <w:numId w:val="58"/>
              </w:numPr>
              <w:shd w:val="clear" w:color="auto" w:fill="FFFFFF"/>
              <w:jc w:val="both"/>
            </w:pPr>
            <w:r w:rsidRPr="00E64801">
              <w:t>Orientare către alte instituții: Facilitarea accesului victimelor la alte servicii specializate (poliție, spitale, centre de plasament, instituții de asistență socială).</w:t>
            </w:r>
          </w:p>
          <w:p w:rsidR="007D1003" w:rsidRPr="00E64801" w:rsidRDefault="007D1003" w:rsidP="00700AE1">
            <w:pPr>
              <w:pStyle w:val="ListParagraph"/>
              <w:numPr>
                <w:ilvl w:val="0"/>
                <w:numId w:val="58"/>
              </w:numPr>
              <w:shd w:val="clear" w:color="auto" w:fill="FFFFFF"/>
              <w:jc w:val="both"/>
            </w:pPr>
            <w:r w:rsidRPr="00E64801">
              <w:t>Suport în reintegrarea socială și profesională: Ajutor în găsirea unui loc de muncă, dezvoltarea de abilități și reconstruirea unei vieți independente.</w:t>
            </w:r>
          </w:p>
          <w:p w:rsidR="007D1003" w:rsidRPr="00E64801" w:rsidRDefault="007D1003" w:rsidP="00700AE1">
            <w:pPr>
              <w:pStyle w:val="ListParagraph"/>
              <w:numPr>
                <w:ilvl w:val="0"/>
                <w:numId w:val="58"/>
              </w:numPr>
              <w:shd w:val="clear" w:color="auto" w:fill="FFFFFF"/>
              <w:jc w:val="both"/>
            </w:pPr>
          </w:p>
          <w:p w:rsidR="007D1003" w:rsidRPr="00E64801" w:rsidRDefault="007D1003" w:rsidP="00700AE1">
            <w:pPr>
              <w:pStyle w:val="ListParagraph"/>
              <w:numPr>
                <w:ilvl w:val="0"/>
                <w:numId w:val="58"/>
              </w:numPr>
              <w:shd w:val="clear" w:color="auto" w:fill="FFFFFF"/>
              <w:jc w:val="both"/>
            </w:pPr>
            <w:r w:rsidRPr="00E64801">
              <w:t>Colaborare Interinstituțională</w:t>
            </w:r>
          </w:p>
          <w:p w:rsidR="007D1003" w:rsidRPr="00E64801" w:rsidRDefault="007D1003" w:rsidP="00700AE1">
            <w:pPr>
              <w:pStyle w:val="ListParagraph"/>
              <w:numPr>
                <w:ilvl w:val="0"/>
                <w:numId w:val="58"/>
              </w:numPr>
              <w:shd w:val="clear" w:color="auto" w:fill="FFFFFF"/>
              <w:jc w:val="both"/>
            </w:pPr>
            <w:r w:rsidRPr="00E64801">
              <w:t>Parteneriate: Colaborarea strânsă cu instituții guvernamentale (poliție, parchete, instanțe, direcții de asistență socială), organizații non-guvernamentale și alte entități relevante pentru a asigura o abordare coerentă și eficientă în combaterea violenței domestice.</w:t>
            </w:r>
          </w:p>
          <w:p w:rsidR="007D1003" w:rsidRPr="00E64801" w:rsidRDefault="007D1003" w:rsidP="007D1003">
            <w:pPr>
              <w:shd w:val="clear" w:color="auto" w:fill="FFFFFF"/>
              <w:jc w:val="both"/>
            </w:pPr>
            <w:r w:rsidRPr="00E64801">
              <w:t>Monitorizare și Cercetare</w:t>
            </w:r>
          </w:p>
          <w:p w:rsidR="007D1003" w:rsidRPr="00E64801" w:rsidRDefault="007D1003" w:rsidP="00700AE1">
            <w:pPr>
              <w:pStyle w:val="ListParagraph"/>
              <w:numPr>
                <w:ilvl w:val="0"/>
                <w:numId w:val="58"/>
              </w:numPr>
              <w:shd w:val="clear" w:color="auto" w:fill="FFFFFF"/>
              <w:jc w:val="both"/>
            </w:pPr>
            <w:r w:rsidRPr="00E64801">
              <w:t>Colectarea de date: Monitorizarea cazurilor de violență domestică și colectarea de date relevante pentru a înțelege mai bine fenomenul și a adapta strategiile de intervenție.</w:t>
            </w:r>
          </w:p>
          <w:p w:rsidR="007D1003" w:rsidRPr="00E64801" w:rsidRDefault="007D1003" w:rsidP="00700AE1">
            <w:pPr>
              <w:pStyle w:val="ListParagraph"/>
              <w:numPr>
                <w:ilvl w:val="0"/>
                <w:numId w:val="58"/>
              </w:numPr>
              <w:shd w:val="clear" w:color="auto" w:fill="FFFFFF"/>
              <w:jc w:val="both"/>
            </w:pPr>
            <w:r w:rsidRPr="00E64801">
              <w:t>Cercetare: Realizarea de studii și analize pentru a identifica cauzele și factorii de risc ai violenței domestice, precum și pentru a evalua eficacitatea programelor implementate.</w:t>
            </w:r>
          </w:p>
          <w:p w:rsidR="007D1003" w:rsidRPr="00E64801" w:rsidRDefault="007D1003" w:rsidP="00700AE1">
            <w:pPr>
              <w:pStyle w:val="ListParagraph"/>
              <w:numPr>
                <w:ilvl w:val="0"/>
                <w:numId w:val="58"/>
              </w:numPr>
              <w:shd w:val="clear" w:color="auto" w:fill="FFFFFF"/>
              <w:jc w:val="both"/>
            </w:pPr>
            <w:r w:rsidRPr="00E64801">
              <w:t>Prin îndeplinirea acestor atribuții, Centrul de Consiliere pentru Prevenirea și Combaterea Violenței Domestice joacă un rol crucial în protejarea victimelor, responsabilizarea comunității și, în cele din urmă, în construirea unei societăți libere de violență.</w:t>
            </w:r>
          </w:p>
        </w:tc>
      </w:tr>
      <w:tr w:rsidR="007D1003" w:rsidRPr="00E64801" w:rsidTr="00DB7064">
        <w:tc>
          <w:tcPr>
            <w:tcW w:w="4675" w:type="dxa"/>
          </w:tcPr>
          <w:p w:rsidR="007D1003" w:rsidRPr="00E64801" w:rsidRDefault="007D1003" w:rsidP="007D1003">
            <w:pPr>
              <w:shd w:val="clear" w:color="auto" w:fill="FFFFFF"/>
              <w:jc w:val="both"/>
            </w:pPr>
            <w:r w:rsidRPr="00E64801">
              <w:t>Scopul Centrului de Consiliere pentru Prevenirea și Combaterea Violenței Domestice este de a oferi sprijin și asistență complexă victimelor violenței domestice, contribuind la prevenirea și reducerea incidenței acestui fenomen în societate. Aceste centre vizează crearea unui mediu sigur și propice pentru recuperarea victimelor, reintegrarea lor socială și economică, precum și responsabilizarea agresorilor.</w:t>
            </w:r>
          </w:p>
        </w:tc>
        <w:tc>
          <w:tcPr>
            <w:tcW w:w="4675" w:type="dxa"/>
            <w:vMerge/>
          </w:tcPr>
          <w:p w:rsidR="007D1003" w:rsidRPr="00E64801" w:rsidRDefault="007D1003"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DA1D56" w:rsidRPr="00E64801" w:rsidTr="00DB7064">
        <w:tc>
          <w:tcPr>
            <w:tcW w:w="4675" w:type="dxa"/>
            <w:shd w:val="clear" w:color="auto" w:fill="D9D9D9" w:themeFill="background1" w:themeFillShade="D9"/>
          </w:tcPr>
          <w:p w:rsidR="00DA1D56" w:rsidRPr="00E64801" w:rsidRDefault="00DA1D56" w:rsidP="004D57CA">
            <w:pPr>
              <w:jc w:val="both"/>
              <w:rPr>
                <w:b/>
                <w:bCs/>
              </w:rPr>
            </w:pPr>
            <w:r w:rsidRPr="00E64801">
              <w:rPr>
                <w:b/>
                <w:bCs/>
              </w:rPr>
              <w:t xml:space="preserve">Centrul Social DE TRANZIT PENTRU TINERI </w:t>
            </w:r>
          </w:p>
        </w:tc>
        <w:tc>
          <w:tcPr>
            <w:tcW w:w="4675" w:type="dxa"/>
            <w:vMerge w:val="restart"/>
          </w:tcPr>
          <w:p w:rsidR="00DA1D56" w:rsidRPr="00E64801" w:rsidRDefault="00DA1D56" w:rsidP="00DA1D56">
            <w:pPr>
              <w:shd w:val="clear" w:color="auto" w:fill="FFFFFF"/>
              <w:jc w:val="both"/>
            </w:pPr>
            <w:r w:rsidRPr="00E64801">
              <w:t>Evaluare Inițială și Planificare Individualizată</w:t>
            </w:r>
          </w:p>
          <w:p w:rsidR="00DA1D56" w:rsidRPr="00E64801" w:rsidRDefault="00DA1D56" w:rsidP="00700AE1">
            <w:pPr>
              <w:pStyle w:val="ListParagraph"/>
              <w:numPr>
                <w:ilvl w:val="0"/>
                <w:numId w:val="58"/>
              </w:numPr>
              <w:shd w:val="clear" w:color="auto" w:fill="FFFFFF"/>
              <w:jc w:val="both"/>
            </w:pPr>
            <w:r w:rsidRPr="00E64801">
              <w:lastRenderedPageBreak/>
              <w:t>Evaluare Psiho-Socială (a): La intrarea în centru, fiecare tânăr beneficiază de o evaluare psiho-socială amănunțită. Aceasta este realizată conform unei metodologii specifice și vizează identificarea nevoilor individuale și a situației personale. Centrul acceptă și tineri încadrați în grad de handicap.</w:t>
            </w:r>
          </w:p>
          <w:p w:rsidR="00DA1D56" w:rsidRPr="00E64801" w:rsidRDefault="00DA1D56" w:rsidP="00700AE1">
            <w:pPr>
              <w:pStyle w:val="ListParagraph"/>
              <w:numPr>
                <w:ilvl w:val="0"/>
                <w:numId w:val="58"/>
              </w:numPr>
              <w:shd w:val="clear" w:color="auto" w:fill="FFFFFF"/>
              <w:jc w:val="both"/>
            </w:pPr>
            <w:r w:rsidRPr="00E64801">
              <w:t>Elaborarea Planului Individualizat de Intervenție (c): Pe baza evaluării inițiale (și a reevaluărilor periodice), se elaborează un plan personalizat. Acesta detaliază:</w:t>
            </w:r>
          </w:p>
          <w:p w:rsidR="00DA1D56" w:rsidRPr="00E64801" w:rsidRDefault="00DA1D56" w:rsidP="00700AE1">
            <w:pPr>
              <w:pStyle w:val="ListParagraph"/>
              <w:numPr>
                <w:ilvl w:val="0"/>
                <w:numId w:val="58"/>
              </w:numPr>
              <w:shd w:val="clear" w:color="auto" w:fill="FFFFFF"/>
              <w:jc w:val="both"/>
            </w:pPr>
            <w:r w:rsidRPr="00E64801">
              <w:t>Numele și vârsta beneficiarului.</w:t>
            </w:r>
          </w:p>
          <w:p w:rsidR="00DA1D56" w:rsidRPr="00E64801" w:rsidRDefault="00DA1D56" w:rsidP="00700AE1">
            <w:pPr>
              <w:pStyle w:val="ListParagraph"/>
              <w:numPr>
                <w:ilvl w:val="0"/>
                <w:numId w:val="58"/>
              </w:numPr>
              <w:shd w:val="clear" w:color="auto" w:fill="FFFFFF"/>
              <w:jc w:val="both"/>
            </w:pPr>
            <w:r w:rsidRPr="00E64801">
              <w:t>Specialiștii implicați în elaborarea planului și responsabilul de caz.</w:t>
            </w:r>
          </w:p>
          <w:p w:rsidR="00DA1D56" w:rsidRPr="00E64801" w:rsidRDefault="00DA1D56" w:rsidP="00700AE1">
            <w:pPr>
              <w:pStyle w:val="ListParagraph"/>
              <w:numPr>
                <w:ilvl w:val="0"/>
                <w:numId w:val="58"/>
              </w:numPr>
              <w:shd w:val="clear" w:color="auto" w:fill="FFFFFF"/>
              <w:jc w:val="both"/>
            </w:pPr>
            <w:r w:rsidRPr="00E64801">
              <w:t>Activitățile și serviciile specifice necesare pentru integrarea socială.</w:t>
            </w:r>
          </w:p>
          <w:p w:rsidR="00DA1D56" w:rsidRPr="00E64801" w:rsidRDefault="00DA1D56" w:rsidP="00700AE1">
            <w:pPr>
              <w:pStyle w:val="ListParagraph"/>
              <w:numPr>
                <w:ilvl w:val="0"/>
                <w:numId w:val="58"/>
              </w:numPr>
              <w:shd w:val="clear" w:color="auto" w:fill="FFFFFF"/>
              <w:jc w:val="both"/>
            </w:pPr>
            <w:r w:rsidRPr="00E64801">
              <w:t>Programarea (zilnică, săptămânală, lunară) și termenele de revizuire ale planului.</w:t>
            </w:r>
          </w:p>
          <w:p w:rsidR="00DA1D56" w:rsidRPr="00E64801" w:rsidRDefault="00DA1D56" w:rsidP="00700AE1">
            <w:pPr>
              <w:pStyle w:val="ListParagraph"/>
              <w:numPr>
                <w:ilvl w:val="0"/>
                <w:numId w:val="58"/>
              </w:numPr>
              <w:shd w:val="clear" w:color="auto" w:fill="FFFFFF"/>
              <w:jc w:val="both"/>
            </w:pPr>
            <w:r w:rsidRPr="00E64801">
              <w:t>Semnăturile de luare la cunoștință ale beneficiarului, evaluatorului și responsabilului de caz.</w:t>
            </w:r>
          </w:p>
          <w:p w:rsidR="00DA1D56" w:rsidRPr="00E64801" w:rsidRDefault="00DA1D56" w:rsidP="00700AE1">
            <w:pPr>
              <w:pStyle w:val="ListParagraph"/>
              <w:numPr>
                <w:ilvl w:val="0"/>
                <w:numId w:val="58"/>
              </w:numPr>
              <w:shd w:val="clear" w:color="auto" w:fill="FFFFFF"/>
              <w:jc w:val="both"/>
            </w:pPr>
            <w:r w:rsidRPr="00E64801">
              <w:t>Programe de Integrare/Reintegrare Socială: Centrul dezvoltă și implementează programe de integrare/reintegrare socială, adaptate nevoilor fiecărui beneficiar. Aceste programe includ servicii de consiliere (socială, psihologică, vocațională), educație extracurriculară, facilitarea accesului la cursuri de formare profesională, la un loc de muncă și la o locuință, precum și informare privind drepturile sociale. Aceste programe sunt parte integrantă a planului individualizat de intervenție.</w:t>
            </w:r>
          </w:p>
          <w:p w:rsidR="00DA1D56" w:rsidRPr="00E64801" w:rsidRDefault="00DA1D56" w:rsidP="00DA1D56">
            <w:pPr>
              <w:shd w:val="clear" w:color="auto" w:fill="FFFFFF"/>
              <w:jc w:val="both"/>
            </w:pPr>
            <w:r w:rsidRPr="00E64801">
              <w:t>Găzduire și Suport Esențial</w:t>
            </w:r>
          </w:p>
          <w:p w:rsidR="00DA1D56" w:rsidRPr="00E64801" w:rsidRDefault="00DA1D56" w:rsidP="00700AE1">
            <w:pPr>
              <w:pStyle w:val="ListParagraph"/>
              <w:numPr>
                <w:ilvl w:val="0"/>
                <w:numId w:val="58"/>
              </w:numPr>
              <w:shd w:val="clear" w:color="auto" w:fill="FFFFFF"/>
              <w:jc w:val="both"/>
            </w:pPr>
            <w:r w:rsidRPr="00E64801">
              <w:t>Asistență și Găzduire: Centrul asigură cazare și asistență beneficiarilor pe parcursul procesului lor de integrare socială și profesională.</w:t>
            </w:r>
          </w:p>
          <w:p w:rsidR="00DA1D56" w:rsidRPr="00E64801" w:rsidRDefault="00DA1D56" w:rsidP="00700AE1">
            <w:pPr>
              <w:pStyle w:val="ListParagraph"/>
              <w:numPr>
                <w:ilvl w:val="0"/>
                <w:numId w:val="58"/>
              </w:numPr>
              <w:shd w:val="clear" w:color="auto" w:fill="FFFFFF"/>
              <w:jc w:val="both"/>
            </w:pPr>
            <w:r w:rsidRPr="00E64801">
              <w:t xml:space="preserve">Buna Conviețuire și Regulile Interne (i): Centrul promovează un mediu de conviețuire armonios. Personalul încurajează participarea tinerilor la </w:t>
            </w:r>
            <w:r w:rsidRPr="00E64801">
              <w:lastRenderedPageBreak/>
              <w:t>activitățile cotidiene și a elaborat un set de "Reguli ale casei" pentru a asigura ordinea și respectul reciproc.</w:t>
            </w:r>
          </w:p>
          <w:p w:rsidR="00DA1D56" w:rsidRPr="00E64801" w:rsidRDefault="00DA1D56" w:rsidP="00DA1D56">
            <w:pPr>
              <w:shd w:val="clear" w:color="auto" w:fill="FFFFFF"/>
              <w:jc w:val="both"/>
            </w:pPr>
            <w:r w:rsidRPr="00E64801">
              <w:t>Sănătate și Igienă:</w:t>
            </w:r>
          </w:p>
          <w:p w:rsidR="00DA1D56" w:rsidRPr="00E64801" w:rsidRDefault="00DA1D56" w:rsidP="00700AE1">
            <w:pPr>
              <w:pStyle w:val="ListParagraph"/>
              <w:numPr>
                <w:ilvl w:val="0"/>
                <w:numId w:val="58"/>
              </w:numPr>
              <w:shd w:val="clear" w:color="auto" w:fill="FFFFFF"/>
              <w:jc w:val="both"/>
            </w:pPr>
            <w:r w:rsidRPr="00E64801">
              <w:t>Programe de educație pentru sănătate: Se derulează programe axate pe igienă corporală și vestimentară, sănătate sexuală și planning familial, precum și pe deprinderi domestice (gătit, spălat, curățenie). Acestea vizează formarea unor deprinderi de viață independentă.</w:t>
            </w:r>
          </w:p>
          <w:p w:rsidR="00DA1D56" w:rsidRPr="00E64801" w:rsidRDefault="00DA1D56" w:rsidP="00700AE1">
            <w:pPr>
              <w:pStyle w:val="ListParagraph"/>
              <w:numPr>
                <w:ilvl w:val="0"/>
                <w:numId w:val="58"/>
              </w:numPr>
              <w:shd w:val="clear" w:color="auto" w:fill="FFFFFF"/>
              <w:jc w:val="both"/>
            </w:pPr>
            <w:r w:rsidRPr="00E64801">
              <w:t>Sesiuni de informare pentru un stil de viață sănătos: Centrul organizează sesiuni de informare privind un stil de viață activ și sănătos, abordând subiecte precum alimentația, exercițiile fizice, educația sexuală și contraceptivă, și prevenirea consumului de tutun, alcool și droguri.</w:t>
            </w:r>
          </w:p>
          <w:p w:rsidR="00DA1D56" w:rsidRPr="00E64801" w:rsidRDefault="00DA1D56" w:rsidP="00700AE1">
            <w:pPr>
              <w:pStyle w:val="ListParagraph"/>
              <w:numPr>
                <w:ilvl w:val="0"/>
                <w:numId w:val="58"/>
              </w:numPr>
              <w:shd w:val="clear" w:color="auto" w:fill="FFFFFF"/>
              <w:jc w:val="both"/>
            </w:pPr>
            <w:r w:rsidRPr="00E64801">
              <w:t>Acces la Servicii Medicale: Centrul facilitează înscrierea beneficiarilor în sistemul de asigurări sociale de sănătate și îi sprijină în accesarea serviciilor medicilor de familie, specialiștilor și spitalelor.</w:t>
            </w:r>
          </w:p>
          <w:p w:rsidR="00DA1D56" w:rsidRPr="00E64801" w:rsidRDefault="00DA1D56" w:rsidP="00700AE1">
            <w:pPr>
              <w:pStyle w:val="ListParagraph"/>
              <w:numPr>
                <w:ilvl w:val="0"/>
                <w:numId w:val="58"/>
              </w:numPr>
              <w:shd w:val="clear" w:color="auto" w:fill="FFFFFF"/>
              <w:jc w:val="both"/>
            </w:pPr>
            <w:r w:rsidRPr="00E64801">
              <w:t>Asistență Medicală Specializată : Se planifică consultații la medicul de familie și medicii specialiști pentru tinerii cu nevoi speciale. De asemenea, centrul asigură încadrarea/reevaluarea în vederea obținerii sau revizuirii certificatelor de încadrare în grad de handicap și a pensiilor de incapacitate de muncă.</w:t>
            </w:r>
          </w:p>
          <w:p w:rsidR="00DA1D56" w:rsidRPr="00E64801" w:rsidRDefault="00DA1D56" w:rsidP="00DA1D56">
            <w:pPr>
              <w:shd w:val="clear" w:color="auto" w:fill="FFFFFF"/>
              <w:jc w:val="both"/>
            </w:pPr>
            <w:r w:rsidRPr="00E64801">
              <w:t>Consiliere și Dezvoltare Personală</w:t>
            </w:r>
          </w:p>
          <w:p w:rsidR="00DA1D56" w:rsidRPr="00E64801" w:rsidRDefault="00DA1D56" w:rsidP="00700AE1">
            <w:pPr>
              <w:pStyle w:val="ListParagraph"/>
              <w:numPr>
                <w:ilvl w:val="0"/>
                <w:numId w:val="58"/>
              </w:numPr>
              <w:shd w:val="clear" w:color="auto" w:fill="FFFFFF"/>
              <w:jc w:val="both"/>
            </w:pPr>
            <w:r w:rsidRPr="00E64801">
              <w:t>Consiliere Psihologică : Fiecare beneficiar beneficiază de consiliere psihologică individuală. Aceasta poate include investigații psihologice, terapii individuale sau de grup, evaluări psihologice, precum și sprijin practic, social și emoțional.</w:t>
            </w:r>
          </w:p>
          <w:p w:rsidR="00DA1D56" w:rsidRPr="00E64801" w:rsidRDefault="00DA1D56" w:rsidP="00700AE1">
            <w:pPr>
              <w:pStyle w:val="ListParagraph"/>
              <w:numPr>
                <w:ilvl w:val="0"/>
                <w:numId w:val="58"/>
              </w:numPr>
              <w:shd w:val="clear" w:color="auto" w:fill="FFFFFF"/>
              <w:jc w:val="both"/>
            </w:pPr>
            <w:r w:rsidRPr="00E64801">
              <w:t>Programe de Formare și Dezvoltare Psihică : Centrul implementează programe menite să stimuleze și să dezvolte componentele psihice ale personalității tinerilor beneficiari.</w:t>
            </w:r>
          </w:p>
          <w:p w:rsidR="00DA1D56" w:rsidRPr="00E64801" w:rsidRDefault="00DA1D56" w:rsidP="00700AE1">
            <w:pPr>
              <w:pStyle w:val="ListParagraph"/>
              <w:numPr>
                <w:ilvl w:val="0"/>
                <w:numId w:val="58"/>
              </w:numPr>
              <w:shd w:val="clear" w:color="auto" w:fill="FFFFFF"/>
              <w:jc w:val="both"/>
            </w:pPr>
            <w:r w:rsidRPr="00E64801">
              <w:t xml:space="preserve">Consiliere Socială : Se oferă consiliere </w:t>
            </w:r>
            <w:r w:rsidRPr="00E64801">
              <w:lastRenderedPageBreak/>
              <w:t>socială privind drepturile și îndatoririle fiecărui tânăr beneficiar al centrului.</w:t>
            </w:r>
          </w:p>
          <w:p w:rsidR="00DA1D56" w:rsidRPr="00E64801" w:rsidRDefault="00DA1D56" w:rsidP="00700AE1">
            <w:pPr>
              <w:pStyle w:val="ListParagraph"/>
              <w:numPr>
                <w:ilvl w:val="0"/>
                <w:numId w:val="58"/>
              </w:numPr>
              <w:shd w:val="clear" w:color="auto" w:fill="FFFFFF"/>
              <w:jc w:val="both"/>
            </w:pPr>
            <w:r w:rsidRPr="00E64801">
              <w:t>Programe Specifice pentru Tineri cu Nevoi Speciale: Se implementează programe adaptate și specifice nevoilor tinerilor cu dizabilități.</w:t>
            </w:r>
          </w:p>
          <w:p w:rsidR="00DA1D56" w:rsidRPr="00E64801" w:rsidRDefault="00DA1D56" w:rsidP="00DA1D56">
            <w:pPr>
              <w:shd w:val="clear" w:color="auto" w:fill="FFFFFF"/>
              <w:jc w:val="both"/>
            </w:pPr>
            <w:r w:rsidRPr="00E64801">
              <w:t>Coordonare și Securitate Operațională</w:t>
            </w:r>
          </w:p>
          <w:p w:rsidR="00DA1D56" w:rsidRPr="00E64801" w:rsidRDefault="00DA1D56" w:rsidP="00700AE1">
            <w:pPr>
              <w:pStyle w:val="ListParagraph"/>
              <w:numPr>
                <w:ilvl w:val="0"/>
                <w:numId w:val="58"/>
              </w:numPr>
              <w:shd w:val="clear" w:color="auto" w:fill="FFFFFF"/>
              <w:jc w:val="both"/>
            </w:pPr>
            <w:r w:rsidRPr="00E64801">
              <w:t>Program de Lucru și Monitorizare (o): Pentru buna desfășurare a activităților, personalul serviciului copil, familie și persoane cu dizabilități asigură permanența programului de lucru prin rotație, inclusiv monitorizarea tinerilor rezidenți în Centrul "Tranzit pentru Tineri" în weekend.</w:t>
            </w:r>
          </w:p>
        </w:tc>
      </w:tr>
      <w:tr w:rsidR="00DA1D56" w:rsidRPr="00E64801" w:rsidTr="00DB7064">
        <w:tc>
          <w:tcPr>
            <w:tcW w:w="4675" w:type="dxa"/>
          </w:tcPr>
          <w:p w:rsidR="00DA1D56" w:rsidRPr="00E64801" w:rsidRDefault="00DA1D56" w:rsidP="004D57CA">
            <w:pPr>
              <w:shd w:val="clear" w:color="auto" w:fill="FFFFFF"/>
              <w:jc w:val="both"/>
            </w:pPr>
            <w:r w:rsidRPr="00E64801">
              <w:lastRenderedPageBreak/>
              <w:t>Centrul Social de Tranzit pentru Tineri își propune să sprijine tinerii aflați în situații de risc și pe cei care au părăsit sistemul de protecție a copilului, facilitându-le integrarea socială și profesională. Activitățile centrului sunt complexe și acoperă o gamă largă de nevoi, de la cele de bază, la cele de dezvoltare personală și profesională.</w:t>
            </w:r>
          </w:p>
        </w:tc>
        <w:tc>
          <w:tcPr>
            <w:tcW w:w="4675" w:type="dxa"/>
            <w:vMerge/>
          </w:tcPr>
          <w:p w:rsidR="00DA1D56" w:rsidRPr="00E64801" w:rsidRDefault="00DA1D56"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F70335" w:rsidRPr="00E64801" w:rsidTr="00DB7064">
        <w:tc>
          <w:tcPr>
            <w:tcW w:w="4675" w:type="dxa"/>
            <w:shd w:val="clear" w:color="auto" w:fill="D9D9D9" w:themeFill="background1" w:themeFillShade="D9"/>
          </w:tcPr>
          <w:p w:rsidR="00F70335" w:rsidRPr="00E64801" w:rsidRDefault="00F70335" w:rsidP="004D57CA">
            <w:pPr>
              <w:jc w:val="both"/>
              <w:rPr>
                <w:b/>
                <w:bCs/>
              </w:rPr>
            </w:pPr>
            <w:r w:rsidRPr="00E64801">
              <w:rPr>
                <w:b/>
                <w:bCs/>
              </w:rPr>
              <w:t>SERVICIUL  CENTRUL SOCIAL LUCHIAN</w:t>
            </w:r>
          </w:p>
        </w:tc>
        <w:tc>
          <w:tcPr>
            <w:tcW w:w="4675" w:type="dxa"/>
            <w:vMerge w:val="restart"/>
          </w:tcPr>
          <w:p w:rsidR="00F70335" w:rsidRPr="00E311CE" w:rsidRDefault="00F70335" w:rsidP="00E311CE">
            <w:pPr>
              <w:shd w:val="clear" w:color="auto" w:fill="A6A6A6" w:themeFill="background1" w:themeFillShade="A6"/>
              <w:jc w:val="both"/>
              <w:rPr>
                <w:b/>
              </w:rPr>
            </w:pPr>
            <w:r w:rsidRPr="00E311CE">
              <w:rPr>
                <w:b/>
              </w:rPr>
              <w:t xml:space="preserve">Centrul de zi pentru copii cu nevoi speciale „Luchian” </w:t>
            </w:r>
          </w:p>
          <w:p w:rsidR="00F70335" w:rsidRPr="00E64801" w:rsidRDefault="00F70335" w:rsidP="00700AE1">
            <w:pPr>
              <w:pStyle w:val="ListParagraph"/>
              <w:numPr>
                <w:ilvl w:val="0"/>
                <w:numId w:val="58"/>
              </w:numPr>
              <w:shd w:val="clear" w:color="auto" w:fill="FFFFFF"/>
              <w:jc w:val="both"/>
            </w:pPr>
            <w:r w:rsidRPr="00E64801">
              <w:t xml:space="preserve">servicii specializate de educaţie </w:t>
            </w:r>
          </w:p>
          <w:p w:rsidR="00F70335" w:rsidRPr="00E64801" w:rsidRDefault="00F70335" w:rsidP="00700AE1">
            <w:pPr>
              <w:pStyle w:val="ListParagraph"/>
              <w:numPr>
                <w:ilvl w:val="0"/>
                <w:numId w:val="58"/>
              </w:numPr>
              <w:shd w:val="clear" w:color="auto" w:fill="FFFFFF"/>
              <w:jc w:val="both"/>
            </w:pPr>
            <w:r w:rsidRPr="00E64801">
              <w:t>îngrijire pe timpul zilei</w:t>
            </w:r>
          </w:p>
          <w:p w:rsidR="00F70335" w:rsidRPr="00E64801" w:rsidRDefault="00F70335" w:rsidP="00700AE1">
            <w:pPr>
              <w:pStyle w:val="ListParagraph"/>
              <w:numPr>
                <w:ilvl w:val="0"/>
                <w:numId w:val="58"/>
              </w:numPr>
              <w:shd w:val="clear" w:color="auto" w:fill="FFFFFF"/>
              <w:jc w:val="both"/>
            </w:pPr>
            <w:r w:rsidRPr="00E64801">
              <w:t>asistenta socială şi consiliere pentru beneficiari şi familia/reprezentanţi legali ai acestora</w:t>
            </w:r>
          </w:p>
          <w:p w:rsidR="00F70335" w:rsidRPr="00E64801" w:rsidRDefault="00F70335" w:rsidP="00700AE1">
            <w:pPr>
              <w:pStyle w:val="ListParagraph"/>
              <w:numPr>
                <w:ilvl w:val="0"/>
                <w:numId w:val="58"/>
              </w:numPr>
              <w:shd w:val="clear" w:color="auto" w:fill="FFFFFF"/>
              <w:jc w:val="both"/>
            </w:pPr>
            <w:r w:rsidRPr="00E64801">
              <w:t>recuperare psiho motrica prin activităţi ludice</w:t>
            </w:r>
          </w:p>
          <w:p w:rsidR="00F70335" w:rsidRPr="00E64801" w:rsidRDefault="00F70335" w:rsidP="00700AE1">
            <w:pPr>
              <w:pStyle w:val="ListParagraph"/>
              <w:numPr>
                <w:ilvl w:val="0"/>
                <w:numId w:val="58"/>
              </w:numPr>
              <w:shd w:val="clear" w:color="auto" w:fill="FFFFFF"/>
              <w:jc w:val="both"/>
            </w:pPr>
            <w:r w:rsidRPr="00E64801">
              <w:t>activităţi recreative</w:t>
            </w:r>
          </w:p>
          <w:p w:rsidR="00F70335" w:rsidRPr="00E64801" w:rsidRDefault="00F70335" w:rsidP="00700AE1">
            <w:pPr>
              <w:pStyle w:val="ListParagraph"/>
              <w:numPr>
                <w:ilvl w:val="0"/>
                <w:numId w:val="58"/>
              </w:numPr>
              <w:shd w:val="clear" w:color="auto" w:fill="FFFFFF"/>
              <w:jc w:val="both"/>
            </w:pPr>
            <w:r w:rsidRPr="00E64801">
              <w:t xml:space="preserve">consiliere psihologică pentru copii şi părinţi, acordate de specialistul Centrului </w:t>
            </w:r>
          </w:p>
          <w:p w:rsidR="00F70335" w:rsidRPr="00E64801" w:rsidRDefault="00F70335" w:rsidP="00700AE1">
            <w:pPr>
              <w:pStyle w:val="ListParagraph"/>
              <w:numPr>
                <w:ilvl w:val="0"/>
                <w:numId w:val="58"/>
              </w:numPr>
              <w:shd w:val="clear" w:color="auto" w:fill="FFFFFF"/>
              <w:jc w:val="both"/>
            </w:pPr>
            <w:r w:rsidRPr="00E64801">
              <w:t>servicii de tip respiro pentru copiii cu handicap  şi familiile acestora</w:t>
            </w:r>
          </w:p>
          <w:p w:rsidR="00F70335" w:rsidRPr="00E64801" w:rsidRDefault="00F70335" w:rsidP="00700AE1">
            <w:pPr>
              <w:pStyle w:val="ListParagraph"/>
              <w:numPr>
                <w:ilvl w:val="0"/>
                <w:numId w:val="58"/>
              </w:numPr>
              <w:shd w:val="clear" w:color="auto" w:fill="FFFFFF"/>
              <w:jc w:val="both"/>
            </w:pPr>
            <w:r w:rsidRPr="00E64801">
              <w:t>activităţi de recuperare pentru copiii cu diverse afecţiuni, încadraţi în grad de handicap;</w:t>
            </w:r>
          </w:p>
          <w:p w:rsidR="00F70335" w:rsidRPr="00E64801" w:rsidRDefault="00F70335" w:rsidP="00700AE1">
            <w:pPr>
              <w:pStyle w:val="ListParagraph"/>
              <w:numPr>
                <w:ilvl w:val="0"/>
                <w:numId w:val="58"/>
              </w:numPr>
              <w:shd w:val="clear" w:color="auto" w:fill="FFFFFF"/>
              <w:jc w:val="both"/>
            </w:pPr>
            <w:r w:rsidRPr="00E64801">
              <w:t>servicii de recuperare prin kinetoterapie;</w:t>
            </w:r>
          </w:p>
          <w:p w:rsidR="00F70335" w:rsidRPr="00E64801" w:rsidRDefault="00F70335" w:rsidP="00700AE1">
            <w:pPr>
              <w:pStyle w:val="ListParagraph"/>
              <w:numPr>
                <w:ilvl w:val="0"/>
                <w:numId w:val="58"/>
              </w:numPr>
              <w:shd w:val="clear" w:color="auto" w:fill="FFFFFF"/>
              <w:jc w:val="both"/>
            </w:pPr>
            <w:r w:rsidRPr="00E64801">
              <w:t>o masă adaptată nevoilor individuale;</w:t>
            </w:r>
          </w:p>
          <w:p w:rsidR="00F70335" w:rsidRPr="00E64801" w:rsidRDefault="00F70335" w:rsidP="00700AE1">
            <w:pPr>
              <w:pStyle w:val="ListParagraph"/>
              <w:numPr>
                <w:ilvl w:val="0"/>
                <w:numId w:val="58"/>
              </w:numPr>
              <w:shd w:val="clear" w:color="auto" w:fill="FFFFFF"/>
              <w:jc w:val="both"/>
            </w:pPr>
            <w:r w:rsidRPr="00E64801">
              <w:t>evaluare psihologică, logopedică şi kinetoterapeutică iniţială, intermediară şi finală;</w:t>
            </w:r>
          </w:p>
          <w:p w:rsidR="00F70335" w:rsidRPr="00E64801" w:rsidRDefault="00F70335" w:rsidP="00700AE1">
            <w:pPr>
              <w:pStyle w:val="ListParagraph"/>
              <w:numPr>
                <w:ilvl w:val="0"/>
                <w:numId w:val="58"/>
              </w:numPr>
              <w:shd w:val="clear" w:color="auto" w:fill="FFFFFF"/>
              <w:jc w:val="both"/>
            </w:pPr>
            <w:r w:rsidRPr="00E64801">
              <w:t>programe de stimulare senzorială;</w:t>
            </w:r>
          </w:p>
          <w:p w:rsidR="00F70335" w:rsidRPr="00E64801" w:rsidRDefault="00F70335" w:rsidP="00700AE1">
            <w:pPr>
              <w:pStyle w:val="ListParagraph"/>
              <w:numPr>
                <w:ilvl w:val="0"/>
                <w:numId w:val="58"/>
              </w:numPr>
              <w:shd w:val="clear" w:color="auto" w:fill="FFFFFF"/>
              <w:jc w:val="both"/>
            </w:pPr>
            <w:r w:rsidRPr="00E64801">
              <w:t>terapie comportamentală corespunzătoare vârstei fiecărui copil;</w:t>
            </w:r>
          </w:p>
          <w:p w:rsidR="00F70335" w:rsidRPr="00E64801" w:rsidRDefault="00F70335" w:rsidP="00700AE1">
            <w:pPr>
              <w:pStyle w:val="ListParagraph"/>
              <w:numPr>
                <w:ilvl w:val="0"/>
                <w:numId w:val="58"/>
              </w:numPr>
              <w:shd w:val="clear" w:color="auto" w:fill="FFFFFF"/>
              <w:jc w:val="both"/>
            </w:pPr>
            <w:r w:rsidRPr="00E64801">
              <w:t>programe de integrare socială;</w:t>
            </w:r>
          </w:p>
          <w:p w:rsidR="00F70335" w:rsidRPr="00E64801" w:rsidRDefault="00F70335" w:rsidP="00700AE1">
            <w:pPr>
              <w:pStyle w:val="ListParagraph"/>
              <w:numPr>
                <w:ilvl w:val="0"/>
                <w:numId w:val="58"/>
              </w:numPr>
              <w:shd w:val="clear" w:color="auto" w:fill="FFFFFF"/>
              <w:jc w:val="both"/>
            </w:pPr>
            <w:r w:rsidRPr="00E64801">
              <w:t>terapie audio-vizuală, meloterapie;</w:t>
            </w:r>
          </w:p>
          <w:p w:rsidR="00F70335" w:rsidRPr="00E64801" w:rsidRDefault="00F70335" w:rsidP="00700AE1">
            <w:pPr>
              <w:pStyle w:val="ListParagraph"/>
              <w:numPr>
                <w:ilvl w:val="0"/>
                <w:numId w:val="58"/>
              </w:numPr>
              <w:shd w:val="clear" w:color="auto" w:fill="FFFFFF"/>
              <w:jc w:val="both"/>
            </w:pPr>
            <w:r w:rsidRPr="00E64801">
              <w:t>terapia limbajului (logopedie);</w:t>
            </w:r>
          </w:p>
          <w:p w:rsidR="00F70335" w:rsidRPr="00E64801" w:rsidRDefault="00F70335" w:rsidP="00700AE1">
            <w:pPr>
              <w:pStyle w:val="ListParagraph"/>
              <w:numPr>
                <w:ilvl w:val="0"/>
                <w:numId w:val="58"/>
              </w:numPr>
              <w:shd w:val="clear" w:color="auto" w:fill="FFFFFF"/>
              <w:jc w:val="both"/>
            </w:pPr>
            <w:r w:rsidRPr="00E64801">
              <w:t>ludoterapie;</w:t>
            </w:r>
          </w:p>
          <w:p w:rsidR="00F70335" w:rsidRPr="00E64801" w:rsidRDefault="00F70335" w:rsidP="00700AE1">
            <w:pPr>
              <w:pStyle w:val="ListParagraph"/>
              <w:numPr>
                <w:ilvl w:val="0"/>
                <w:numId w:val="58"/>
              </w:numPr>
              <w:shd w:val="clear" w:color="auto" w:fill="FFFFFF"/>
              <w:jc w:val="both"/>
            </w:pPr>
            <w:r w:rsidRPr="00E64801">
              <w:t>consiliere individuală şi de grup.</w:t>
            </w:r>
          </w:p>
          <w:p w:rsidR="00F70335" w:rsidRPr="00E64801" w:rsidRDefault="00F70335" w:rsidP="00700AE1">
            <w:pPr>
              <w:pStyle w:val="ListParagraph"/>
              <w:numPr>
                <w:ilvl w:val="0"/>
                <w:numId w:val="58"/>
              </w:numPr>
              <w:shd w:val="clear" w:color="auto" w:fill="FFFFFF"/>
              <w:jc w:val="both"/>
            </w:pPr>
            <w:r w:rsidRPr="00E64801">
              <w:lastRenderedPageBreak/>
              <w:t>transport la şi dinspre Centru la domiciliu.</w:t>
            </w:r>
          </w:p>
          <w:p w:rsidR="00F70335" w:rsidRPr="00E64801" w:rsidRDefault="00F70335" w:rsidP="00700AE1">
            <w:pPr>
              <w:pStyle w:val="ListParagraph"/>
              <w:numPr>
                <w:ilvl w:val="0"/>
                <w:numId w:val="58"/>
              </w:numPr>
              <w:shd w:val="clear" w:color="auto" w:fill="FFFFFF"/>
              <w:jc w:val="both"/>
            </w:pPr>
            <w:r w:rsidRPr="00E64801">
              <w:t>respectă normele de protecţie a muncii şi P.S. I în cadrul centrului;</w:t>
            </w:r>
          </w:p>
        </w:tc>
      </w:tr>
      <w:tr w:rsidR="00F70335" w:rsidRPr="00E64801" w:rsidTr="00DB7064">
        <w:tc>
          <w:tcPr>
            <w:tcW w:w="4675" w:type="dxa"/>
          </w:tcPr>
          <w:p w:rsidR="00F70335" w:rsidRPr="00E64801" w:rsidRDefault="00F70335" w:rsidP="004D57CA">
            <w:pPr>
              <w:shd w:val="clear" w:color="auto" w:fill="FFFFFF"/>
              <w:jc w:val="both"/>
            </w:pPr>
            <w:r w:rsidRPr="00E64801">
              <w:t>Scopul serviciului social Centrul de zi pentru copii</w:t>
            </w:r>
            <w:r w:rsidR="00DB7064" w:rsidRPr="00E64801">
              <w:t xml:space="preserve"> cu nevoi speciale </w:t>
            </w:r>
            <w:r w:rsidRPr="00E64801">
              <w:t xml:space="preserve">/ </w:t>
            </w:r>
            <w:r w:rsidR="00DB7064">
              <w:t>adulti cu dizabilităţi</w:t>
            </w:r>
            <w:r w:rsidRPr="00E64801">
              <w:t xml:space="preserve"> Luchian   este de acordare a serviciilor sociale constând în servicii sociale primare (consiliere, orientare şi educaţie, informare şi consiliere privind accesul la drepturile sociale, servicii de sănătate şi educaţionale, mediere şcolara, campanii de informare şi conştientizare asupra problemelor sociale din comunitate, spijin pentru părinţi şi copii prin asigurarea şi acordarea  serviciilor pentru susţinerea stării de armonie in familie si prevenirea abandonului) și servicii sociale specializate ( derularea de activităţi educative specializate, activitati terapeutice, logopedie, kinetoterapie, consiliere psihologica, activitati socio-cultural-sportive pentru recreere şi joacă, dezvoltare abilitatilor de trai independent).</w:t>
            </w:r>
          </w:p>
          <w:p w:rsidR="00F70335" w:rsidRPr="00E64801" w:rsidRDefault="00F70335" w:rsidP="004D57CA">
            <w:pPr>
              <w:shd w:val="clear" w:color="auto" w:fill="FFFFFF"/>
              <w:jc w:val="both"/>
            </w:pPr>
            <w:r w:rsidRPr="00E64801">
              <w:t>Beneficiarii centrului sunt copii/ tinerii cu dizabilitati şi părinţii sau reprezentanţii legali.</w:t>
            </w:r>
          </w:p>
          <w:p w:rsidR="00F70335" w:rsidRPr="00E64801" w:rsidRDefault="00F70335" w:rsidP="004D57CA">
            <w:pPr>
              <w:shd w:val="clear" w:color="auto" w:fill="FFFFFF"/>
              <w:jc w:val="both"/>
            </w:pPr>
          </w:p>
        </w:tc>
        <w:tc>
          <w:tcPr>
            <w:tcW w:w="4675" w:type="dxa"/>
            <w:vMerge/>
          </w:tcPr>
          <w:p w:rsidR="00F70335" w:rsidRPr="00E64801" w:rsidRDefault="00F70335" w:rsidP="00700AE1">
            <w:pPr>
              <w:pStyle w:val="ListParagraph"/>
              <w:numPr>
                <w:ilvl w:val="0"/>
                <w:numId w:val="58"/>
              </w:numPr>
              <w:shd w:val="clear" w:color="auto" w:fill="FFFFFF"/>
              <w:jc w:val="both"/>
            </w:pPr>
          </w:p>
        </w:tc>
      </w:tr>
      <w:tr w:rsidR="00F70335" w:rsidRPr="00E64801" w:rsidTr="00DB7064">
        <w:tc>
          <w:tcPr>
            <w:tcW w:w="4675" w:type="dxa"/>
            <w:shd w:val="clear" w:color="auto" w:fill="D9D9D9" w:themeFill="background1" w:themeFillShade="D9"/>
          </w:tcPr>
          <w:p w:rsidR="00F70335" w:rsidRPr="00E64801" w:rsidRDefault="00F70335" w:rsidP="00DB7064">
            <w:pPr>
              <w:jc w:val="both"/>
              <w:rPr>
                <w:b/>
                <w:bCs/>
              </w:rPr>
            </w:pPr>
            <w:r w:rsidRPr="00E64801">
              <w:rPr>
                <w:b/>
                <w:bCs/>
              </w:rPr>
              <w:lastRenderedPageBreak/>
              <w:t>Centrul de Zi  pentru Adulţi cu Dizabilităţi</w:t>
            </w:r>
          </w:p>
        </w:tc>
        <w:tc>
          <w:tcPr>
            <w:tcW w:w="4675" w:type="dxa"/>
            <w:vMerge w:val="restart"/>
          </w:tcPr>
          <w:p w:rsidR="00F70335" w:rsidRPr="00E64801" w:rsidRDefault="00DA1D56" w:rsidP="00DA1D56">
            <w:pPr>
              <w:shd w:val="clear" w:color="auto" w:fill="FFFFFF"/>
              <w:jc w:val="both"/>
            </w:pPr>
            <w:r w:rsidRPr="00E64801">
              <w:t>S</w:t>
            </w:r>
            <w:r w:rsidR="00F70335" w:rsidRPr="00E64801">
              <w:t xml:space="preserve">ervicii specializate de educaţie </w:t>
            </w:r>
          </w:p>
          <w:p w:rsidR="00F70335" w:rsidRPr="00E64801" w:rsidRDefault="00F70335" w:rsidP="00700AE1">
            <w:pPr>
              <w:pStyle w:val="ListParagraph"/>
              <w:numPr>
                <w:ilvl w:val="0"/>
                <w:numId w:val="58"/>
              </w:numPr>
              <w:shd w:val="clear" w:color="auto" w:fill="FFFFFF"/>
              <w:jc w:val="both"/>
            </w:pPr>
            <w:r w:rsidRPr="00E64801">
              <w:t>îngrijire pe timpul zilei</w:t>
            </w:r>
          </w:p>
          <w:p w:rsidR="00F70335" w:rsidRPr="00E64801" w:rsidRDefault="00F70335" w:rsidP="00700AE1">
            <w:pPr>
              <w:pStyle w:val="ListParagraph"/>
              <w:numPr>
                <w:ilvl w:val="0"/>
                <w:numId w:val="58"/>
              </w:numPr>
              <w:shd w:val="clear" w:color="auto" w:fill="FFFFFF"/>
              <w:jc w:val="both"/>
            </w:pPr>
            <w:r w:rsidRPr="00E64801">
              <w:t>asistenta socială şi consiliere pentru beneficiari şi familia/reprezentanţi legali ai acestora</w:t>
            </w:r>
          </w:p>
          <w:p w:rsidR="00F70335" w:rsidRPr="00E64801" w:rsidRDefault="00F70335" w:rsidP="00700AE1">
            <w:pPr>
              <w:pStyle w:val="ListParagraph"/>
              <w:numPr>
                <w:ilvl w:val="0"/>
                <w:numId w:val="58"/>
              </w:numPr>
              <w:shd w:val="clear" w:color="auto" w:fill="FFFFFF"/>
              <w:jc w:val="both"/>
            </w:pPr>
            <w:r w:rsidRPr="00E64801">
              <w:t>recuperare psiho motrica prin activităţi ludice</w:t>
            </w:r>
          </w:p>
          <w:p w:rsidR="00F70335" w:rsidRPr="00E64801" w:rsidRDefault="00F70335" w:rsidP="00700AE1">
            <w:pPr>
              <w:pStyle w:val="ListParagraph"/>
              <w:numPr>
                <w:ilvl w:val="0"/>
                <w:numId w:val="58"/>
              </w:numPr>
              <w:shd w:val="clear" w:color="auto" w:fill="FFFFFF"/>
              <w:jc w:val="both"/>
            </w:pPr>
            <w:r w:rsidRPr="00E64801">
              <w:t>activităţi recreative, petrecerea timpului liber</w:t>
            </w:r>
          </w:p>
          <w:p w:rsidR="00F70335" w:rsidRPr="00E64801" w:rsidRDefault="00F70335" w:rsidP="00700AE1">
            <w:pPr>
              <w:pStyle w:val="ListParagraph"/>
              <w:numPr>
                <w:ilvl w:val="0"/>
                <w:numId w:val="58"/>
              </w:numPr>
              <w:shd w:val="clear" w:color="auto" w:fill="FFFFFF"/>
              <w:jc w:val="both"/>
            </w:pPr>
            <w:r w:rsidRPr="00E64801">
              <w:t xml:space="preserve">consiliere psihologică pentru tineri şi părinţi, acordate de specialistul Centrului </w:t>
            </w:r>
          </w:p>
          <w:p w:rsidR="00F70335" w:rsidRPr="00E64801" w:rsidRDefault="00F70335" w:rsidP="00700AE1">
            <w:pPr>
              <w:pStyle w:val="ListParagraph"/>
              <w:numPr>
                <w:ilvl w:val="0"/>
                <w:numId w:val="58"/>
              </w:numPr>
              <w:shd w:val="clear" w:color="auto" w:fill="FFFFFF"/>
              <w:jc w:val="both"/>
            </w:pPr>
            <w:r w:rsidRPr="00E64801">
              <w:t>servicii de tip respiro pentru tinerii cu handicap şi familiile acestora</w:t>
            </w:r>
          </w:p>
          <w:p w:rsidR="00F70335" w:rsidRPr="00E64801" w:rsidRDefault="00F70335" w:rsidP="00700AE1">
            <w:pPr>
              <w:pStyle w:val="ListParagraph"/>
              <w:numPr>
                <w:ilvl w:val="0"/>
                <w:numId w:val="58"/>
              </w:numPr>
              <w:shd w:val="clear" w:color="auto" w:fill="FFFFFF"/>
              <w:jc w:val="both"/>
            </w:pPr>
            <w:r w:rsidRPr="00E64801">
              <w:t>activităţi de recuperare pentru tineri cu diverse afecţiuni, încadraţi în grad de handicap;</w:t>
            </w:r>
          </w:p>
          <w:p w:rsidR="00F70335" w:rsidRPr="00E64801" w:rsidRDefault="00F70335" w:rsidP="00700AE1">
            <w:pPr>
              <w:pStyle w:val="ListParagraph"/>
              <w:numPr>
                <w:ilvl w:val="0"/>
                <w:numId w:val="58"/>
              </w:numPr>
              <w:shd w:val="clear" w:color="auto" w:fill="FFFFFF"/>
              <w:jc w:val="both"/>
            </w:pPr>
            <w:r w:rsidRPr="00E64801">
              <w:t>servicii de recuperare prin kinetoterapie;</w:t>
            </w:r>
          </w:p>
          <w:p w:rsidR="00F70335" w:rsidRPr="00E64801" w:rsidRDefault="00F70335" w:rsidP="00700AE1">
            <w:pPr>
              <w:pStyle w:val="ListParagraph"/>
              <w:numPr>
                <w:ilvl w:val="0"/>
                <w:numId w:val="58"/>
              </w:numPr>
              <w:shd w:val="clear" w:color="auto" w:fill="FFFFFF"/>
              <w:jc w:val="both"/>
            </w:pPr>
            <w:r w:rsidRPr="00E64801">
              <w:t>o masă adaptată nevoilor individuale;</w:t>
            </w:r>
          </w:p>
          <w:p w:rsidR="00F70335" w:rsidRPr="00E64801" w:rsidRDefault="00F70335" w:rsidP="00700AE1">
            <w:pPr>
              <w:pStyle w:val="ListParagraph"/>
              <w:numPr>
                <w:ilvl w:val="0"/>
                <w:numId w:val="58"/>
              </w:numPr>
              <w:shd w:val="clear" w:color="auto" w:fill="FFFFFF"/>
              <w:jc w:val="both"/>
            </w:pPr>
            <w:r w:rsidRPr="00E64801">
              <w:t>evaluare psihologică, logopedică şi kinetoterapeutică iniţială, intermediară şi finală;</w:t>
            </w:r>
          </w:p>
          <w:p w:rsidR="00F70335" w:rsidRPr="00E64801" w:rsidRDefault="00F70335" w:rsidP="00700AE1">
            <w:pPr>
              <w:pStyle w:val="ListParagraph"/>
              <w:numPr>
                <w:ilvl w:val="0"/>
                <w:numId w:val="58"/>
              </w:numPr>
              <w:shd w:val="clear" w:color="auto" w:fill="FFFFFF"/>
              <w:jc w:val="both"/>
            </w:pPr>
            <w:r w:rsidRPr="00E64801">
              <w:t>programe de stimulare senzorială;</w:t>
            </w:r>
          </w:p>
          <w:p w:rsidR="00F70335" w:rsidRPr="00E64801" w:rsidRDefault="00F70335" w:rsidP="00700AE1">
            <w:pPr>
              <w:pStyle w:val="ListParagraph"/>
              <w:numPr>
                <w:ilvl w:val="0"/>
                <w:numId w:val="58"/>
              </w:numPr>
              <w:shd w:val="clear" w:color="auto" w:fill="FFFFFF"/>
              <w:jc w:val="both"/>
            </w:pPr>
            <w:r w:rsidRPr="00E64801">
              <w:t>terapie comportamentală corespunzătoare vârstei fiecărui tanar;</w:t>
            </w:r>
          </w:p>
          <w:p w:rsidR="00F70335" w:rsidRPr="00E64801" w:rsidRDefault="00F70335" w:rsidP="00700AE1">
            <w:pPr>
              <w:pStyle w:val="ListParagraph"/>
              <w:numPr>
                <w:ilvl w:val="0"/>
                <w:numId w:val="58"/>
              </w:numPr>
              <w:shd w:val="clear" w:color="auto" w:fill="FFFFFF"/>
              <w:jc w:val="both"/>
            </w:pPr>
            <w:r w:rsidRPr="00E64801">
              <w:t>programe de integrare socială;</w:t>
            </w:r>
          </w:p>
          <w:p w:rsidR="00F70335" w:rsidRPr="00E64801" w:rsidRDefault="00F70335" w:rsidP="00700AE1">
            <w:pPr>
              <w:pStyle w:val="ListParagraph"/>
              <w:numPr>
                <w:ilvl w:val="0"/>
                <w:numId w:val="58"/>
              </w:numPr>
              <w:shd w:val="clear" w:color="auto" w:fill="FFFFFF"/>
              <w:jc w:val="both"/>
            </w:pPr>
            <w:r w:rsidRPr="00E64801">
              <w:t>terapie audio-vizuală, meloterapie;</w:t>
            </w:r>
          </w:p>
          <w:p w:rsidR="00F70335" w:rsidRPr="00E64801" w:rsidRDefault="00F70335" w:rsidP="00700AE1">
            <w:pPr>
              <w:pStyle w:val="ListParagraph"/>
              <w:numPr>
                <w:ilvl w:val="0"/>
                <w:numId w:val="58"/>
              </w:numPr>
              <w:shd w:val="clear" w:color="auto" w:fill="FFFFFF"/>
              <w:jc w:val="both"/>
            </w:pPr>
            <w:r w:rsidRPr="00E64801">
              <w:t>terapia limbajului (logopedie);</w:t>
            </w:r>
          </w:p>
          <w:p w:rsidR="00F70335" w:rsidRPr="00E64801" w:rsidRDefault="00F70335" w:rsidP="00700AE1">
            <w:pPr>
              <w:pStyle w:val="ListParagraph"/>
              <w:numPr>
                <w:ilvl w:val="0"/>
                <w:numId w:val="58"/>
              </w:numPr>
              <w:shd w:val="clear" w:color="auto" w:fill="FFFFFF"/>
              <w:jc w:val="both"/>
            </w:pPr>
            <w:r w:rsidRPr="00E64801">
              <w:t>ludoterapie;</w:t>
            </w:r>
          </w:p>
          <w:p w:rsidR="00F70335" w:rsidRPr="00E64801" w:rsidRDefault="00F70335" w:rsidP="00700AE1">
            <w:pPr>
              <w:pStyle w:val="ListParagraph"/>
              <w:numPr>
                <w:ilvl w:val="0"/>
                <w:numId w:val="58"/>
              </w:numPr>
              <w:shd w:val="clear" w:color="auto" w:fill="FFFFFF"/>
              <w:jc w:val="both"/>
            </w:pPr>
            <w:r w:rsidRPr="00E64801">
              <w:t>consiliere individuală şi de grup.</w:t>
            </w:r>
          </w:p>
          <w:p w:rsidR="00F70335" w:rsidRPr="00E64801" w:rsidRDefault="00F70335" w:rsidP="00700AE1">
            <w:pPr>
              <w:pStyle w:val="ListParagraph"/>
              <w:numPr>
                <w:ilvl w:val="0"/>
                <w:numId w:val="58"/>
              </w:numPr>
              <w:shd w:val="clear" w:color="auto" w:fill="FFFFFF"/>
              <w:jc w:val="both"/>
            </w:pPr>
            <w:r w:rsidRPr="00E64801">
              <w:t>transport la şi dinspre Centru la domiciliu.</w:t>
            </w:r>
          </w:p>
        </w:tc>
      </w:tr>
      <w:tr w:rsidR="00F70335" w:rsidRPr="00E64801" w:rsidTr="00DB7064">
        <w:tc>
          <w:tcPr>
            <w:tcW w:w="4675" w:type="dxa"/>
          </w:tcPr>
          <w:p w:rsidR="00F70335" w:rsidRPr="00E64801" w:rsidRDefault="00F70335" w:rsidP="00DB7064">
            <w:pPr>
              <w:jc w:val="both"/>
              <w:rPr>
                <w:b/>
                <w:bCs/>
              </w:rPr>
            </w:pPr>
          </w:p>
        </w:tc>
        <w:tc>
          <w:tcPr>
            <w:tcW w:w="4675" w:type="dxa"/>
            <w:vMerge/>
          </w:tcPr>
          <w:p w:rsidR="00F70335" w:rsidRPr="00E64801" w:rsidRDefault="00F70335" w:rsidP="00DB7064">
            <w:pPr>
              <w:jc w:val="both"/>
            </w:pPr>
          </w:p>
        </w:tc>
      </w:tr>
      <w:tr w:rsidR="00F70335" w:rsidRPr="00E64801" w:rsidTr="00DB7064">
        <w:tc>
          <w:tcPr>
            <w:tcW w:w="4675" w:type="dxa"/>
            <w:shd w:val="clear" w:color="auto" w:fill="D9D9D9" w:themeFill="background1" w:themeFillShade="D9"/>
          </w:tcPr>
          <w:p w:rsidR="00F70335" w:rsidRPr="00E64801" w:rsidRDefault="00F70335" w:rsidP="004D57CA">
            <w:pPr>
              <w:jc w:val="both"/>
              <w:rPr>
                <w:b/>
                <w:bCs/>
              </w:rPr>
            </w:pPr>
            <w:r w:rsidRPr="00E64801">
              <w:rPr>
                <w:b/>
                <w:bCs/>
              </w:rPr>
              <w:t>Centrul de Zi  pentru copii aflaţi în risc de separare de părinţi</w:t>
            </w:r>
          </w:p>
        </w:tc>
        <w:tc>
          <w:tcPr>
            <w:tcW w:w="4675" w:type="dxa"/>
            <w:vMerge w:val="restart"/>
          </w:tcPr>
          <w:p w:rsidR="00F70335" w:rsidRPr="00E64801" w:rsidRDefault="00F70335" w:rsidP="00700AE1">
            <w:pPr>
              <w:pStyle w:val="ListParagraph"/>
              <w:numPr>
                <w:ilvl w:val="0"/>
                <w:numId w:val="58"/>
              </w:numPr>
              <w:shd w:val="clear" w:color="auto" w:fill="FFFFFF"/>
              <w:jc w:val="both"/>
            </w:pPr>
            <w:r w:rsidRPr="00E64801">
              <w:t>Dezvoltarea abilităților sociale, emoționale, cognitive și practice ale beneficiarilor;</w:t>
            </w:r>
          </w:p>
          <w:p w:rsidR="00F70335" w:rsidRPr="00E64801" w:rsidRDefault="00F70335" w:rsidP="00700AE1">
            <w:pPr>
              <w:pStyle w:val="ListParagraph"/>
              <w:numPr>
                <w:ilvl w:val="0"/>
                <w:numId w:val="58"/>
              </w:numPr>
              <w:shd w:val="clear" w:color="auto" w:fill="FFFFFF"/>
              <w:jc w:val="both"/>
            </w:pPr>
            <w:r w:rsidRPr="00E64801">
              <w:t>Activități educative  nonformale şi extracurriculare pentru copii;</w:t>
            </w:r>
          </w:p>
          <w:p w:rsidR="00F70335" w:rsidRPr="00E64801" w:rsidRDefault="00F70335" w:rsidP="00700AE1">
            <w:pPr>
              <w:pStyle w:val="ListParagraph"/>
              <w:numPr>
                <w:ilvl w:val="0"/>
                <w:numId w:val="58"/>
              </w:numPr>
              <w:shd w:val="clear" w:color="auto" w:fill="FFFFFF"/>
              <w:jc w:val="both"/>
            </w:pPr>
            <w:r w:rsidRPr="00E64801">
              <w:t>Suport pentru dezvoltarea abilităților pentru viață independentă;</w:t>
            </w:r>
          </w:p>
          <w:p w:rsidR="00F70335" w:rsidRPr="00E64801" w:rsidRDefault="00F70335" w:rsidP="00700AE1">
            <w:pPr>
              <w:pStyle w:val="ListParagraph"/>
              <w:numPr>
                <w:ilvl w:val="0"/>
                <w:numId w:val="58"/>
              </w:numPr>
              <w:shd w:val="clear" w:color="auto" w:fill="FFFFFF"/>
              <w:jc w:val="both"/>
            </w:pPr>
            <w:r w:rsidRPr="00E64801">
              <w:t>Socializare, activități recreative și de petrecere a timpului liber;</w:t>
            </w:r>
          </w:p>
          <w:p w:rsidR="00F70335" w:rsidRPr="00E64801" w:rsidRDefault="00F70335" w:rsidP="00700AE1">
            <w:pPr>
              <w:pStyle w:val="ListParagraph"/>
              <w:numPr>
                <w:ilvl w:val="0"/>
                <w:numId w:val="58"/>
              </w:numPr>
              <w:shd w:val="clear" w:color="auto" w:fill="FFFFFF"/>
              <w:jc w:val="both"/>
            </w:pPr>
            <w:r w:rsidRPr="00E64801">
              <w:t>Consiliere psihologica, sociala și medicala pentru copii și părinți/reprezentanți legali;</w:t>
            </w:r>
          </w:p>
          <w:p w:rsidR="00F70335" w:rsidRPr="00E64801" w:rsidRDefault="00F70335" w:rsidP="00700AE1">
            <w:pPr>
              <w:pStyle w:val="ListParagraph"/>
              <w:numPr>
                <w:ilvl w:val="0"/>
                <w:numId w:val="58"/>
              </w:numPr>
              <w:shd w:val="clear" w:color="auto" w:fill="FFFFFF"/>
              <w:jc w:val="both"/>
            </w:pPr>
            <w:r w:rsidRPr="00E64801">
              <w:t xml:space="preserve">Servicii sociale pentru prevenirea </w:t>
            </w:r>
            <w:r w:rsidRPr="00E64801">
              <w:lastRenderedPageBreak/>
              <w:t>separării copiilor de familie;</w:t>
            </w:r>
          </w:p>
          <w:p w:rsidR="00F70335" w:rsidRPr="00E64801" w:rsidRDefault="00F70335" w:rsidP="00700AE1">
            <w:pPr>
              <w:pStyle w:val="ListParagraph"/>
              <w:numPr>
                <w:ilvl w:val="0"/>
                <w:numId w:val="58"/>
              </w:numPr>
              <w:shd w:val="clear" w:color="auto" w:fill="FFFFFF"/>
              <w:jc w:val="both"/>
            </w:pPr>
            <w:r w:rsidRPr="00E64801">
              <w:t>Masuri de acompaniere socială;</w:t>
            </w:r>
          </w:p>
          <w:p w:rsidR="00F70335" w:rsidRPr="00E64801" w:rsidRDefault="00F70335" w:rsidP="00700AE1">
            <w:pPr>
              <w:pStyle w:val="ListParagraph"/>
              <w:numPr>
                <w:ilvl w:val="0"/>
                <w:numId w:val="58"/>
              </w:numPr>
              <w:shd w:val="clear" w:color="auto" w:fill="FFFFFF"/>
              <w:jc w:val="both"/>
            </w:pPr>
            <w:r w:rsidRPr="00E64801">
              <w:t>Consiliere privind prevenirea abandonului școlar;</w:t>
            </w:r>
          </w:p>
          <w:p w:rsidR="00F70335" w:rsidRPr="00E64801" w:rsidRDefault="00F70335" w:rsidP="00700AE1">
            <w:pPr>
              <w:pStyle w:val="ListParagraph"/>
              <w:numPr>
                <w:ilvl w:val="0"/>
                <w:numId w:val="58"/>
              </w:numPr>
              <w:shd w:val="clear" w:color="auto" w:fill="FFFFFF"/>
              <w:jc w:val="both"/>
            </w:pPr>
            <w:r w:rsidRPr="00E64801">
              <w:t>Consiliere pentru creșterea nivelului de conștientizare a părinților privind nevoia de educație;</w:t>
            </w:r>
          </w:p>
          <w:p w:rsidR="00F70335" w:rsidRPr="00E64801" w:rsidRDefault="00F70335" w:rsidP="00700AE1">
            <w:pPr>
              <w:pStyle w:val="ListParagraph"/>
              <w:numPr>
                <w:ilvl w:val="0"/>
                <w:numId w:val="58"/>
              </w:numPr>
              <w:shd w:val="clear" w:color="auto" w:fill="FFFFFF"/>
              <w:jc w:val="both"/>
            </w:pPr>
            <w:r w:rsidRPr="00E64801">
              <w:t>Educație pentru sănătate și pentru un stil de viață sănătos;</w:t>
            </w:r>
          </w:p>
          <w:p w:rsidR="00F70335" w:rsidRPr="00E64801" w:rsidRDefault="00F70335" w:rsidP="00700AE1">
            <w:pPr>
              <w:pStyle w:val="ListParagraph"/>
              <w:numPr>
                <w:ilvl w:val="0"/>
                <w:numId w:val="58"/>
              </w:numPr>
              <w:shd w:val="clear" w:color="auto" w:fill="FFFFFF"/>
              <w:jc w:val="both"/>
            </w:pPr>
            <w:r w:rsidRPr="00E64801">
              <w:t>Activități socio-educative pe tema prevenirii/asistenței în domeniul consumului de tutun, alcool și droguri;</w:t>
            </w:r>
          </w:p>
          <w:p w:rsidR="00F70335" w:rsidRPr="00E64801" w:rsidRDefault="00F70335" w:rsidP="00700AE1">
            <w:pPr>
              <w:pStyle w:val="ListParagraph"/>
              <w:numPr>
                <w:ilvl w:val="0"/>
                <w:numId w:val="58"/>
              </w:numPr>
              <w:shd w:val="clear" w:color="auto" w:fill="FFFFFF"/>
              <w:jc w:val="both"/>
            </w:pPr>
            <w:r w:rsidRPr="00E64801">
              <w:t>O masă caldă pe zi;</w:t>
            </w:r>
          </w:p>
          <w:p w:rsidR="00F70335" w:rsidRPr="00E64801" w:rsidRDefault="00F70335" w:rsidP="00700AE1">
            <w:pPr>
              <w:pStyle w:val="ListParagraph"/>
              <w:numPr>
                <w:ilvl w:val="0"/>
                <w:numId w:val="58"/>
              </w:numPr>
              <w:shd w:val="clear" w:color="auto" w:fill="FFFFFF"/>
              <w:jc w:val="both"/>
            </w:pPr>
            <w:r w:rsidRPr="00E64801">
              <w:t>Servicii de transport;</w:t>
            </w:r>
          </w:p>
        </w:tc>
      </w:tr>
      <w:tr w:rsidR="00F70335" w:rsidRPr="00E64801" w:rsidTr="00DB7064">
        <w:tc>
          <w:tcPr>
            <w:tcW w:w="4675" w:type="dxa"/>
          </w:tcPr>
          <w:p w:rsidR="00F70335" w:rsidRPr="00E64801" w:rsidRDefault="00F70335" w:rsidP="00DB7064">
            <w:pPr>
              <w:jc w:val="both"/>
            </w:pPr>
          </w:p>
        </w:tc>
        <w:tc>
          <w:tcPr>
            <w:tcW w:w="4675" w:type="dxa"/>
            <w:vMerge/>
          </w:tcPr>
          <w:p w:rsidR="00F70335" w:rsidRPr="00E64801" w:rsidRDefault="00F70335"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B619CA" w:rsidRPr="00E64801" w:rsidTr="00DB7064">
        <w:tc>
          <w:tcPr>
            <w:tcW w:w="4675" w:type="dxa"/>
            <w:shd w:val="clear" w:color="auto" w:fill="D9D9D9" w:themeFill="background1" w:themeFillShade="D9"/>
          </w:tcPr>
          <w:p w:rsidR="00B619CA" w:rsidRPr="00E64801" w:rsidRDefault="004D57CA" w:rsidP="004D57CA">
            <w:pPr>
              <w:jc w:val="both"/>
              <w:rPr>
                <w:b/>
                <w:bCs/>
              </w:rPr>
            </w:pPr>
            <w:r w:rsidRPr="00E64801">
              <w:rPr>
                <w:b/>
                <w:bCs/>
              </w:rPr>
              <w:t>SERVICIUL CENTRUL SOCIAL PHOENIX</w:t>
            </w:r>
          </w:p>
        </w:tc>
        <w:tc>
          <w:tcPr>
            <w:tcW w:w="4675" w:type="dxa"/>
          </w:tcPr>
          <w:p w:rsidR="00B619CA" w:rsidRPr="00E64801" w:rsidRDefault="00B619CA" w:rsidP="00DB7064">
            <w:pPr>
              <w:jc w:val="both"/>
            </w:pPr>
          </w:p>
        </w:tc>
      </w:tr>
      <w:tr w:rsidR="00B619CA" w:rsidRPr="00E64801" w:rsidTr="00DB7064">
        <w:tc>
          <w:tcPr>
            <w:tcW w:w="4675" w:type="dxa"/>
          </w:tcPr>
          <w:p w:rsidR="00B619CA" w:rsidRPr="00E64801" w:rsidRDefault="004D57CA" w:rsidP="00DA1D56">
            <w:pPr>
              <w:shd w:val="clear" w:color="auto" w:fill="FFFFFF"/>
              <w:jc w:val="both"/>
            </w:pPr>
            <w:r w:rsidRPr="00E64801">
              <w:t>Creşterea calităţii vieţii în arealul supus intervenţiilor de regenerare urbană (Cartierul Vasile Alecsandri din municipiul Baia Mare) prin reabilitarea, modernizarea şi extinderea infrastructurii sociale, adaptate furnizării de servicii integrate de asistenţă socială populaţiei arondate şi grupului social defavorizat.</w:t>
            </w:r>
          </w:p>
        </w:tc>
        <w:tc>
          <w:tcPr>
            <w:tcW w:w="4675" w:type="dxa"/>
          </w:tcPr>
          <w:p w:rsidR="00B619CA" w:rsidRPr="00E64801" w:rsidRDefault="00B619CA" w:rsidP="00DB7064">
            <w:pPr>
              <w:jc w:val="both"/>
            </w:pPr>
          </w:p>
        </w:tc>
      </w:tr>
      <w:tr w:rsidR="00F70335" w:rsidRPr="00E64801" w:rsidTr="00DB7064">
        <w:tc>
          <w:tcPr>
            <w:tcW w:w="4675" w:type="dxa"/>
            <w:shd w:val="clear" w:color="auto" w:fill="D9D9D9" w:themeFill="background1" w:themeFillShade="D9"/>
          </w:tcPr>
          <w:p w:rsidR="00F70335" w:rsidRPr="00E64801" w:rsidRDefault="00F70335" w:rsidP="004D57CA">
            <w:pPr>
              <w:jc w:val="both"/>
              <w:rPr>
                <w:b/>
                <w:bCs/>
              </w:rPr>
            </w:pPr>
            <w:r w:rsidRPr="00E64801">
              <w:rPr>
                <w:b/>
                <w:bCs/>
              </w:rPr>
              <w:t>Centrul Social pentru  copii cu dizabilitati</w:t>
            </w:r>
          </w:p>
        </w:tc>
        <w:tc>
          <w:tcPr>
            <w:tcW w:w="4675" w:type="dxa"/>
            <w:vMerge w:val="restart"/>
          </w:tcPr>
          <w:p w:rsidR="00F70335" w:rsidRPr="00E64801" w:rsidRDefault="00F70335" w:rsidP="00DA1D56">
            <w:pPr>
              <w:shd w:val="clear" w:color="auto" w:fill="FFFFFF"/>
              <w:jc w:val="both"/>
            </w:pPr>
            <w:r w:rsidRPr="00E64801">
              <w:t>Serviciile sociale primare constau în:</w:t>
            </w:r>
          </w:p>
          <w:p w:rsidR="00F70335" w:rsidRPr="00E64801" w:rsidRDefault="00F70335" w:rsidP="00700AE1">
            <w:pPr>
              <w:pStyle w:val="ListParagraph"/>
              <w:numPr>
                <w:ilvl w:val="0"/>
                <w:numId w:val="58"/>
              </w:numPr>
              <w:shd w:val="clear" w:color="auto" w:fill="FFFFFF"/>
              <w:jc w:val="both"/>
            </w:pPr>
            <w:r w:rsidRPr="00E64801">
              <w:t>informare</w:t>
            </w:r>
          </w:p>
          <w:p w:rsidR="00F70335" w:rsidRPr="00E64801" w:rsidRDefault="00F70335" w:rsidP="00700AE1">
            <w:pPr>
              <w:pStyle w:val="ListParagraph"/>
              <w:numPr>
                <w:ilvl w:val="0"/>
                <w:numId w:val="58"/>
              </w:numPr>
              <w:shd w:val="clear" w:color="auto" w:fill="FFFFFF"/>
              <w:jc w:val="both"/>
            </w:pPr>
            <w:r w:rsidRPr="00E64801">
              <w:t>consiliere personală și familială</w:t>
            </w:r>
          </w:p>
          <w:p w:rsidR="00F70335" w:rsidRPr="00E64801" w:rsidRDefault="00F70335" w:rsidP="00700AE1">
            <w:pPr>
              <w:pStyle w:val="ListParagraph"/>
              <w:numPr>
                <w:ilvl w:val="0"/>
                <w:numId w:val="58"/>
              </w:numPr>
              <w:shd w:val="clear" w:color="auto" w:fill="FFFFFF"/>
              <w:jc w:val="both"/>
            </w:pPr>
            <w:r w:rsidRPr="00E64801">
              <w:t>mediere</w:t>
            </w:r>
          </w:p>
          <w:p w:rsidR="00F70335" w:rsidRPr="00E64801" w:rsidRDefault="00F70335" w:rsidP="00700AE1">
            <w:pPr>
              <w:pStyle w:val="ListParagraph"/>
              <w:numPr>
                <w:ilvl w:val="0"/>
                <w:numId w:val="58"/>
              </w:numPr>
              <w:shd w:val="clear" w:color="auto" w:fill="FFFFFF"/>
              <w:jc w:val="both"/>
            </w:pPr>
            <w:r w:rsidRPr="00E64801">
              <w:t xml:space="preserve">consiliere socio-medicala </w:t>
            </w:r>
          </w:p>
          <w:p w:rsidR="00F70335" w:rsidRPr="00E64801" w:rsidRDefault="00F70335" w:rsidP="00700AE1">
            <w:pPr>
              <w:pStyle w:val="ListParagraph"/>
              <w:numPr>
                <w:ilvl w:val="0"/>
                <w:numId w:val="58"/>
              </w:numPr>
              <w:shd w:val="clear" w:color="auto" w:fill="FFFFFF"/>
              <w:jc w:val="both"/>
            </w:pPr>
            <w:r w:rsidRPr="00E64801">
              <w:t>consiliere de grup/grup de suport pentru beneficiari și familiile/reprezentanții legali ai acestora</w:t>
            </w:r>
          </w:p>
          <w:p w:rsidR="00F70335" w:rsidRPr="00E64801" w:rsidRDefault="00F70335" w:rsidP="00DA1D56">
            <w:pPr>
              <w:shd w:val="clear" w:color="auto" w:fill="FFFFFF"/>
              <w:jc w:val="both"/>
            </w:pPr>
            <w:r w:rsidRPr="00E64801">
              <w:t>Serviciile sociale specializate constau în:</w:t>
            </w:r>
          </w:p>
          <w:p w:rsidR="00F70335" w:rsidRPr="00E64801" w:rsidRDefault="00F70335" w:rsidP="00700AE1">
            <w:pPr>
              <w:pStyle w:val="ListParagraph"/>
              <w:numPr>
                <w:ilvl w:val="0"/>
                <w:numId w:val="58"/>
              </w:numPr>
              <w:shd w:val="clear" w:color="auto" w:fill="FFFFFF"/>
              <w:jc w:val="both"/>
            </w:pPr>
            <w:r w:rsidRPr="00E64801">
              <w:t>fizioterapie</w:t>
            </w:r>
          </w:p>
          <w:p w:rsidR="00F70335" w:rsidRPr="00E64801" w:rsidRDefault="00F70335" w:rsidP="00700AE1">
            <w:pPr>
              <w:pStyle w:val="ListParagraph"/>
              <w:numPr>
                <w:ilvl w:val="0"/>
                <w:numId w:val="58"/>
              </w:numPr>
              <w:shd w:val="clear" w:color="auto" w:fill="FFFFFF"/>
              <w:jc w:val="both"/>
            </w:pPr>
            <w:r w:rsidRPr="00E64801">
              <w:t>kinetoterapie</w:t>
            </w:r>
          </w:p>
          <w:p w:rsidR="00F70335" w:rsidRPr="00E64801" w:rsidRDefault="00F70335" w:rsidP="00700AE1">
            <w:pPr>
              <w:pStyle w:val="ListParagraph"/>
              <w:numPr>
                <w:ilvl w:val="0"/>
                <w:numId w:val="58"/>
              </w:numPr>
              <w:shd w:val="clear" w:color="auto" w:fill="FFFFFF"/>
              <w:jc w:val="both"/>
            </w:pPr>
            <w:r w:rsidRPr="00E64801">
              <w:t>consiliere psihologica</w:t>
            </w:r>
          </w:p>
          <w:p w:rsidR="00F70335" w:rsidRPr="00E64801" w:rsidRDefault="00F70335" w:rsidP="00700AE1">
            <w:pPr>
              <w:pStyle w:val="ListParagraph"/>
              <w:numPr>
                <w:ilvl w:val="0"/>
                <w:numId w:val="58"/>
              </w:numPr>
              <w:shd w:val="clear" w:color="auto" w:fill="FFFFFF"/>
              <w:jc w:val="both"/>
            </w:pPr>
            <w:r w:rsidRPr="00E64801">
              <w:t>psihoterapie</w:t>
            </w:r>
          </w:p>
          <w:p w:rsidR="00F70335" w:rsidRPr="00E64801" w:rsidRDefault="00F70335" w:rsidP="00700AE1">
            <w:pPr>
              <w:pStyle w:val="ListParagraph"/>
              <w:numPr>
                <w:ilvl w:val="0"/>
                <w:numId w:val="58"/>
              </w:numPr>
              <w:shd w:val="clear" w:color="auto" w:fill="FFFFFF"/>
              <w:jc w:val="both"/>
            </w:pPr>
            <w:r w:rsidRPr="00E64801">
              <w:t>activități educative</w:t>
            </w:r>
          </w:p>
          <w:p w:rsidR="00F70335" w:rsidRPr="00E64801" w:rsidRDefault="00F70335" w:rsidP="00700AE1">
            <w:pPr>
              <w:pStyle w:val="ListParagraph"/>
              <w:numPr>
                <w:ilvl w:val="0"/>
                <w:numId w:val="58"/>
              </w:numPr>
              <w:shd w:val="clear" w:color="auto" w:fill="FFFFFF"/>
              <w:jc w:val="both"/>
            </w:pPr>
            <w:r w:rsidRPr="00E64801">
              <w:t>terapie ocupationala (ergoterapie)</w:t>
            </w:r>
          </w:p>
          <w:p w:rsidR="00F70335" w:rsidRPr="00E64801" w:rsidRDefault="00F70335" w:rsidP="00700AE1">
            <w:pPr>
              <w:pStyle w:val="ListParagraph"/>
              <w:numPr>
                <w:ilvl w:val="0"/>
                <w:numId w:val="58"/>
              </w:numPr>
              <w:shd w:val="clear" w:color="auto" w:fill="FFFFFF"/>
              <w:jc w:val="both"/>
            </w:pPr>
            <w:r w:rsidRPr="00E64801">
              <w:t>alte activități cu caracter social (evenimente sociale organizate in unitati de invatamant, activitati recreationale)</w:t>
            </w:r>
          </w:p>
        </w:tc>
      </w:tr>
      <w:tr w:rsidR="00F70335" w:rsidRPr="00E64801" w:rsidTr="00DB7064">
        <w:tc>
          <w:tcPr>
            <w:tcW w:w="4675" w:type="dxa"/>
          </w:tcPr>
          <w:p w:rsidR="00F70335" w:rsidRPr="00E64801" w:rsidRDefault="00F70335" w:rsidP="00DB7064">
            <w:pPr>
              <w:jc w:val="both"/>
            </w:pPr>
          </w:p>
        </w:tc>
        <w:tc>
          <w:tcPr>
            <w:tcW w:w="4675" w:type="dxa"/>
            <w:vMerge/>
          </w:tcPr>
          <w:p w:rsidR="00F70335" w:rsidRPr="00E64801" w:rsidRDefault="00F70335" w:rsidP="00DB7064">
            <w:pPr>
              <w:jc w:val="both"/>
            </w:pPr>
          </w:p>
        </w:tc>
      </w:tr>
      <w:tr w:rsidR="00F70335" w:rsidRPr="00E64801" w:rsidTr="00DB7064">
        <w:tc>
          <w:tcPr>
            <w:tcW w:w="4675" w:type="dxa"/>
            <w:shd w:val="clear" w:color="auto" w:fill="D9D9D9" w:themeFill="background1" w:themeFillShade="D9"/>
          </w:tcPr>
          <w:p w:rsidR="00F70335" w:rsidRPr="00E64801" w:rsidRDefault="00F70335" w:rsidP="00DB7064">
            <w:pPr>
              <w:jc w:val="both"/>
              <w:rPr>
                <w:b/>
                <w:bCs/>
              </w:rPr>
            </w:pPr>
            <w:r w:rsidRPr="00E64801">
              <w:rPr>
                <w:b/>
                <w:bCs/>
              </w:rPr>
              <w:t>Centrul Social pentru  adulţi cu dizabilitati- Centru de Zi</w:t>
            </w:r>
          </w:p>
        </w:tc>
        <w:tc>
          <w:tcPr>
            <w:tcW w:w="4675" w:type="dxa"/>
            <w:vMerge w:val="restart"/>
          </w:tcPr>
          <w:p w:rsidR="00F70335" w:rsidRPr="00E64801" w:rsidRDefault="00F70335" w:rsidP="00DA1D56">
            <w:pPr>
              <w:shd w:val="clear" w:color="auto" w:fill="FFFFFF"/>
              <w:jc w:val="both"/>
            </w:pPr>
            <w:r w:rsidRPr="00E64801">
              <w:t>Serviciile sociale primare constau în:</w:t>
            </w:r>
          </w:p>
          <w:p w:rsidR="00F70335" w:rsidRPr="00E64801" w:rsidRDefault="00F70335" w:rsidP="00700AE1">
            <w:pPr>
              <w:pStyle w:val="ListParagraph"/>
              <w:numPr>
                <w:ilvl w:val="0"/>
                <w:numId w:val="58"/>
              </w:numPr>
              <w:shd w:val="clear" w:color="auto" w:fill="FFFFFF"/>
              <w:jc w:val="both"/>
            </w:pPr>
            <w:r w:rsidRPr="00E64801">
              <w:t>informare</w:t>
            </w:r>
          </w:p>
          <w:p w:rsidR="00F70335" w:rsidRPr="00E64801" w:rsidRDefault="00F70335" w:rsidP="00700AE1">
            <w:pPr>
              <w:pStyle w:val="ListParagraph"/>
              <w:numPr>
                <w:ilvl w:val="0"/>
                <w:numId w:val="58"/>
              </w:numPr>
              <w:shd w:val="clear" w:color="auto" w:fill="FFFFFF"/>
              <w:jc w:val="both"/>
            </w:pPr>
            <w:r w:rsidRPr="00E64801">
              <w:t>consiliere personală și familială</w:t>
            </w:r>
          </w:p>
          <w:p w:rsidR="00F70335" w:rsidRPr="00E64801" w:rsidRDefault="00F70335" w:rsidP="00700AE1">
            <w:pPr>
              <w:pStyle w:val="ListParagraph"/>
              <w:numPr>
                <w:ilvl w:val="0"/>
                <w:numId w:val="58"/>
              </w:numPr>
              <w:shd w:val="clear" w:color="auto" w:fill="FFFFFF"/>
              <w:jc w:val="both"/>
            </w:pPr>
            <w:r w:rsidRPr="00E64801">
              <w:t>mediere</w:t>
            </w:r>
          </w:p>
          <w:p w:rsidR="00F70335" w:rsidRPr="00E64801" w:rsidRDefault="00F70335" w:rsidP="00700AE1">
            <w:pPr>
              <w:pStyle w:val="ListParagraph"/>
              <w:numPr>
                <w:ilvl w:val="0"/>
                <w:numId w:val="58"/>
              </w:numPr>
              <w:shd w:val="clear" w:color="auto" w:fill="FFFFFF"/>
              <w:jc w:val="both"/>
            </w:pPr>
            <w:r w:rsidRPr="00E64801">
              <w:t>consiliere socio-medicală</w:t>
            </w:r>
          </w:p>
          <w:p w:rsidR="00F70335" w:rsidRPr="00E64801" w:rsidRDefault="00F70335" w:rsidP="00700AE1">
            <w:pPr>
              <w:pStyle w:val="ListParagraph"/>
              <w:numPr>
                <w:ilvl w:val="0"/>
                <w:numId w:val="58"/>
              </w:numPr>
              <w:shd w:val="clear" w:color="auto" w:fill="FFFFFF"/>
              <w:jc w:val="both"/>
            </w:pPr>
            <w:r w:rsidRPr="00E64801">
              <w:lastRenderedPageBreak/>
              <w:t>consiliere de grup/grup de suport pentru beneficiari și familiile/reprezentanții legali ai acestora</w:t>
            </w:r>
          </w:p>
          <w:p w:rsidR="00F70335" w:rsidRPr="00E64801" w:rsidRDefault="00F70335" w:rsidP="00DA1D56">
            <w:pPr>
              <w:shd w:val="clear" w:color="auto" w:fill="FFFFFF"/>
              <w:jc w:val="both"/>
            </w:pPr>
            <w:r w:rsidRPr="00E64801">
              <w:t>Serviciile sociale specializate constau în:</w:t>
            </w:r>
          </w:p>
          <w:p w:rsidR="00F70335" w:rsidRPr="00E64801" w:rsidRDefault="00F70335" w:rsidP="00700AE1">
            <w:pPr>
              <w:pStyle w:val="ListParagraph"/>
              <w:numPr>
                <w:ilvl w:val="0"/>
                <w:numId w:val="58"/>
              </w:numPr>
              <w:shd w:val="clear" w:color="auto" w:fill="FFFFFF"/>
              <w:jc w:val="both"/>
            </w:pPr>
            <w:r w:rsidRPr="00E64801">
              <w:t>fizioterapie</w:t>
            </w:r>
          </w:p>
          <w:p w:rsidR="00F70335" w:rsidRPr="00E64801" w:rsidRDefault="00F70335" w:rsidP="00700AE1">
            <w:pPr>
              <w:pStyle w:val="ListParagraph"/>
              <w:numPr>
                <w:ilvl w:val="0"/>
                <w:numId w:val="58"/>
              </w:numPr>
              <w:shd w:val="clear" w:color="auto" w:fill="FFFFFF"/>
              <w:jc w:val="both"/>
            </w:pPr>
            <w:r w:rsidRPr="00E64801">
              <w:t>kinetoterapie</w:t>
            </w:r>
          </w:p>
          <w:p w:rsidR="00F70335" w:rsidRPr="00E64801" w:rsidRDefault="00F70335" w:rsidP="00700AE1">
            <w:pPr>
              <w:pStyle w:val="ListParagraph"/>
              <w:numPr>
                <w:ilvl w:val="0"/>
                <w:numId w:val="58"/>
              </w:numPr>
              <w:shd w:val="clear" w:color="auto" w:fill="FFFFFF"/>
              <w:jc w:val="both"/>
            </w:pPr>
            <w:r w:rsidRPr="00E64801">
              <w:t>consiliere psihologica</w:t>
            </w:r>
          </w:p>
          <w:p w:rsidR="00F70335" w:rsidRPr="00E64801" w:rsidRDefault="00F70335" w:rsidP="00700AE1">
            <w:pPr>
              <w:pStyle w:val="ListParagraph"/>
              <w:numPr>
                <w:ilvl w:val="0"/>
                <w:numId w:val="58"/>
              </w:numPr>
              <w:shd w:val="clear" w:color="auto" w:fill="FFFFFF"/>
              <w:jc w:val="both"/>
            </w:pPr>
            <w:r w:rsidRPr="00E64801">
              <w:t>activități educative</w:t>
            </w:r>
          </w:p>
          <w:p w:rsidR="00F70335" w:rsidRPr="00E64801" w:rsidRDefault="00F70335" w:rsidP="00700AE1">
            <w:pPr>
              <w:pStyle w:val="ListParagraph"/>
              <w:numPr>
                <w:ilvl w:val="0"/>
                <w:numId w:val="58"/>
              </w:numPr>
              <w:shd w:val="clear" w:color="auto" w:fill="FFFFFF"/>
              <w:jc w:val="both"/>
            </w:pPr>
            <w:r w:rsidRPr="00E64801">
              <w:t>activități ocupaționale</w:t>
            </w:r>
          </w:p>
          <w:p w:rsidR="00F70335" w:rsidRPr="00E64801" w:rsidRDefault="00F70335" w:rsidP="00700AE1">
            <w:pPr>
              <w:pStyle w:val="ListParagraph"/>
              <w:numPr>
                <w:ilvl w:val="0"/>
                <w:numId w:val="58"/>
              </w:numPr>
              <w:shd w:val="clear" w:color="auto" w:fill="FFFFFF"/>
              <w:jc w:val="both"/>
            </w:pPr>
            <w:r w:rsidRPr="00E64801">
              <w:t>alte activități cu caracter social (evenimente sociale organizate, activitati recreationale)</w:t>
            </w:r>
          </w:p>
        </w:tc>
      </w:tr>
      <w:tr w:rsidR="00F70335" w:rsidRPr="00E64801" w:rsidTr="00DB7064">
        <w:tc>
          <w:tcPr>
            <w:tcW w:w="4675" w:type="dxa"/>
          </w:tcPr>
          <w:p w:rsidR="00F70335" w:rsidRPr="00E64801" w:rsidRDefault="00F70335" w:rsidP="00700AE1">
            <w:pPr>
              <w:pStyle w:val="ListParagraph"/>
              <w:numPr>
                <w:ilvl w:val="0"/>
                <w:numId w:val="58"/>
              </w:numPr>
              <w:shd w:val="clear" w:color="auto" w:fill="FFFFFF"/>
              <w:jc w:val="both"/>
            </w:pPr>
            <w:r w:rsidRPr="00E64801">
              <w:t>preluarea cererilor şi întocmirea dosarelor persoanelor beneficiare ale serviciilor centrului PHOENIX;</w:t>
            </w:r>
          </w:p>
          <w:p w:rsidR="00F70335" w:rsidRPr="00E64801" w:rsidRDefault="00F70335" w:rsidP="00700AE1">
            <w:pPr>
              <w:pStyle w:val="ListParagraph"/>
              <w:numPr>
                <w:ilvl w:val="0"/>
                <w:numId w:val="58"/>
              </w:numPr>
              <w:shd w:val="clear" w:color="auto" w:fill="FFFFFF"/>
              <w:jc w:val="both"/>
            </w:pPr>
            <w:r w:rsidRPr="00E64801">
              <w:lastRenderedPageBreak/>
              <w:t>Întocmire Fişă iniţială a cazului, şi a anchetei sociale.</w:t>
            </w:r>
          </w:p>
          <w:p w:rsidR="00F70335" w:rsidRPr="00E64801" w:rsidRDefault="00F70335" w:rsidP="00700AE1">
            <w:pPr>
              <w:pStyle w:val="ListParagraph"/>
              <w:numPr>
                <w:ilvl w:val="0"/>
                <w:numId w:val="58"/>
              </w:numPr>
              <w:shd w:val="clear" w:color="auto" w:fill="FFFFFF"/>
              <w:jc w:val="both"/>
            </w:pPr>
            <w:r w:rsidRPr="00E64801">
              <w:t xml:space="preserve">analizarea  fiecăruie dosar de către echipa centrului și întocmirea Fişei Iniţiale privind admiterea sau respingerea dosarului; dacă este cazul îndrumarea spre alți furnizori de servicii de care solicitantul ar trebui să beneficieze. </w:t>
            </w:r>
          </w:p>
          <w:p w:rsidR="00F70335" w:rsidRPr="00E64801" w:rsidRDefault="00F70335" w:rsidP="00700AE1">
            <w:pPr>
              <w:pStyle w:val="ListParagraph"/>
              <w:numPr>
                <w:ilvl w:val="0"/>
                <w:numId w:val="58"/>
              </w:numPr>
              <w:shd w:val="clear" w:color="auto" w:fill="FFFFFF"/>
              <w:jc w:val="both"/>
            </w:pPr>
            <w:r w:rsidRPr="00E64801">
              <w:t>încheierea contractului de servicii sociale primare şi/sau specializate cu beneficiarul/ familia/ reprezentantul legal;</w:t>
            </w:r>
          </w:p>
          <w:p w:rsidR="00F70335" w:rsidRPr="00E64801" w:rsidRDefault="00F70335" w:rsidP="00700AE1">
            <w:pPr>
              <w:pStyle w:val="ListParagraph"/>
              <w:numPr>
                <w:ilvl w:val="0"/>
                <w:numId w:val="58"/>
              </w:numPr>
              <w:shd w:val="clear" w:color="auto" w:fill="FFFFFF"/>
              <w:jc w:val="both"/>
            </w:pPr>
            <w:r w:rsidRPr="00E64801">
              <w:t>întocmirea planului personalizat de interventie elaborat de echipa pluridisciplinară, în funcție de nevoile și particularitățile fiecăruia, plan reactualizat periodic.</w:t>
            </w:r>
          </w:p>
          <w:p w:rsidR="00F70335" w:rsidRPr="00E64801" w:rsidRDefault="00F70335" w:rsidP="00700AE1">
            <w:pPr>
              <w:pStyle w:val="ListParagraph"/>
              <w:numPr>
                <w:ilvl w:val="0"/>
                <w:numId w:val="58"/>
              </w:numPr>
              <w:shd w:val="clear" w:color="auto" w:fill="FFFFFF"/>
              <w:jc w:val="both"/>
            </w:pPr>
            <w:r w:rsidRPr="00E64801">
              <w:t>respectă normele de protecţie a muncii şi P.S. I în cadrul centrului;</w:t>
            </w:r>
          </w:p>
          <w:p w:rsidR="00F70335" w:rsidRPr="00E64801" w:rsidRDefault="00F70335" w:rsidP="00DA1D56">
            <w:pPr>
              <w:shd w:val="clear" w:color="auto" w:fill="FFFFFF"/>
              <w:jc w:val="both"/>
            </w:pPr>
          </w:p>
        </w:tc>
        <w:tc>
          <w:tcPr>
            <w:tcW w:w="4675" w:type="dxa"/>
            <w:vMerge/>
          </w:tcPr>
          <w:p w:rsidR="00F70335" w:rsidRPr="00E64801" w:rsidRDefault="00F70335" w:rsidP="00DB7064">
            <w:pPr>
              <w:jc w:val="both"/>
            </w:pPr>
          </w:p>
        </w:tc>
      </w:tr>
    </w:tbl>
    <w:p w:rsidR="00B619CA" w:rsidRPr="00E64801" w:rsidRDefault="00B619CA" w:rsidP="0085443C">
      <w:pPr>
        <w:jc w:val="both"/>
      </w:pPr>
    </w:p>
    <w:tbl>
      <w:tblPr>
        <w:tblStyle w:val="TableGrid"/>
        <w:tblW w:w="0" w:type="auto"/>
        <w:tblLook w:val="04A0"/>
      </w:tblPr>
      <w:tblGrid>
        <w:gridCol w:w="4675"/>
        <w:gridCol w:w="4675"/>
      </w:tblGrid>
      <w:tr w:rsidR="00F70335" w:rsidRPr="00E64801" w:rsidTr="00DB7064">
        <w:tc>
          <w:tcPr>
            <w:tcW w:w="4675" w:type="dxa"/>
            <w:shd w:val="clear" w:color="auto" w:fill="D9D9D9" w:themeFill="background1" w:themeFillShade="D9"/>
          </w:tcPr>
          <w:p w:rsidR="00BE6E8D" w:rsidRDefault="00BE6E8D" w:rsidP="00DB7064">
            <w:pPr>
              <w:jc w:val="both"/>
              <w:rPr>
                <w:b/>
                <w:bCs/>
              </w:rPr>
            </w:pPr>
            <w:r>
              <w:rPr>
                <w:b/>
                <w:bCs/>
              </w:rPr>
              <w:t>SERVICIUL SOCIAL VÂRSTNICI</w:t>
            </w:r>
          </w:p>
          <w:p w:rsidR="00F70335" w:rsidRPr="00E64801" w:rsidRDefault="00F70335" w:rsidP="00DB7064">
            <w:pPr>
              <w:jc w:val="both"/>
              <w:rPr>
                <w:b/>
                <w:bCs/>
              </w:rPr>
            </w:pPr>
            <w:r w:rsidRPr="00E64801">
              <w:rPr>
                <w:b/>
                <w:bCs/>
              </w:rPr>
              <w:t>Centrul Social « CASPEV »</w:t>
            </w:r>
          </w:p>
        </w:tc>
        <w:tc>
          <w:tcPr>
            <w:tcW w:w="4675" w:type="dxa"/>
            <w:vMerge w:val="restart"/>
          </w:tcPr>
          <w:p w:rsidR="00F70335" w:rsidRPr="00E64801" w:rsidRDefault="00F70335" w:rsidP="00700AE1">
            <w:pPr>
              <w:pStyle w:val="ListParagraph"/>
              <w:numPr>
                <w:ilvl w:val="0"/>
                <w:numId w:val="58"/>
              </w:numPr>
              <w:shd w:val="clear" w:color="auto" w:fill="FFFFFF"/>
              <w:jc w:val="both"/>
            </w:pPr>
            <w:r w:rsidRPr="00E64801">
              <w:t>acordarea în mod gratuit a serviciilor de consiliere juridică, psihologică, socială pentru persoane vârstnice;</w:t>
            </w:r>
          </w:p>
          <w:p w:rsidR="00F70335" w:rsidRPr="00E64801" w:rsidRDefault="00F70335" w:rsidP="00700AE1">
            <w:pPr>
              <w:pStyle w:val="ListParagraph"/>
              <w:numPr>
                <w:ilvl w:val="0"/>
                <w:numId w:val="58"/>
              </w:numPr>
              <w:shd w:val="clear" w:color="auto" w:fill="FFFFFF"/>
              <w:jc w:val="both"/>
            </w:pPr>
            <w:r w:rsidRPr="00E64801">
              <w:t>acordarea serviciilor medicale cu caracter primar</w:t>
            </w:r>
          </w:p>
          <w:p w:rsidR="00F70335" w:rsidRPr="00E64801" w:rsidRDefault="00F70335" w:rsidP="00700AE1">
            <w:pPr>
              <w:pStyle w:val="ListParagraph"/>
              <w:numPr>
                <w:ilvl w:val="0"/>
                <w:numId w:val="58"/>
              </w:numPr>
              <w:shd w:val="clear" w:color="auto" w:fill="FFFFFF"/>
              <w:jc w:val="both"/>
            </w:pPr>
            <w:r w:rsidRPr="00E64801">
              <w:t>punerea la dispoziţia beneficiarilor a diverselor aparate de întreţinere şi gimnastică medicală;</w:t>
            </w:r>
          </w:p>
          <w:p w:rsidR="00F70335" w:rsidRPr="00E64801" w:rsidRDefault="00F70335" w:rsidP="00700AE1">
            <w:pPr>
              <w:pStyle w:val="ListParagraph"/>
              <w:numPr>
                <w:ilvl w:val="0"/>
                <w:numId w:val="58"/>
              </w:numPr>
              <w:shd w:val="clear" w:color="auto" w:fill="FFFFFF"/>
              <w:jc w:val="both"/>
            </w:pPr>
            <w:r w:rsidRPr="00E64801">
              <w:t>activităţi zilnice de club prin oferirea posibilităţilor de a citi cărţi în regim de bibliotecă, precum şi spaţiu pentru jocuri de societate: șah, remi, table, carți, etc</w:t>
            </w:r>
          </w:p>
          <w:p w:rsidR="00F70335" w:rsidRPr="00E64801" w:rsidRDefault="00F70335" w:rsidP="00700AE1">
            <w:pPr>
              <w:pStyle w:val="ListParagraph"/>
              <w:numPr>
                <w:ilvl w:val="0"/>
                <w:numId w:val="58"/>
              </w:numPr>
              <w:shd w:val="clear" w:color="auto" w:fill="FFFFFF"/>
              <w:jc w:val="both"/>
            </w:pPr>
            <w:r w:rsidRPr="00E64801">
              <w:t xml:space="preserve">prin intermediul centrului se organizează excursii de o zi pentru beneficiari, ieșiri in natură </w:t>
            </w:r>
          </w:p>
          <w:p w:rsidR="00F70335" w:rsidRPr="00E64801" w:rsidRDefault="00F70335" w:rsidP="00700AE1">
            <w:pPr>
              <w:pStyle w:val="ListParagraph"/>
              <w:numPr>
                <w:ilvl w:val="0"/>
                <w:numId w:val="58"/>
              </w:numPr>
              <w:shd w:val="clear" w:color="auto" w:fill="FFFFFF"/>
              <w:jc w:val="both"/>
            </w:pPr>
            <w:r w:rsidRPr="00E64801">
              <w:t>organizarea diverselor activităţi cu diferite ocazii (zile de naştere, Ziua Internaţională a Persoanei Vârstnice – 01 octombrie, Sărbătorile de Iarnă. Sărbătoarea Paştelui, Carnaval, Revelion etc);</w:t>
            </w:r>
          </w:p>
          <w:p w:rsidR="00F70335" w:rsidRPr="00E64801" w:rsidRDefault="00F70335" w:rsidP="00700AE1">
            <w:pPr>
              <w:pStyle w:val="ListParagraph"/>
              <w:numPr>
                <w:ilvl w:val="0"/>
                <w:numId w:val="58"/>
              </w:numPr>
              <w:shd w:val="clear" w:color="auto" w:fill="FFFFFF"/>
              <w:jc w:val="both"/>
            </w:pPr>
            <w:r w:rsidRPr="00E64801">
              <w:t>iniţiere în folosirea PC-ului şi telefonului mobil. Retele de socializare</w:t>
            </w:r>
          </w:p>
          <w:p w:rsidR="00F70335" w:rsidRPr="00E64801" w:rsidRDefault="00F70335" w:rsidP="00700AE1">
            <w:pPr>
              <w:pStyle w:val="ListParagraph"/>
              <w:numPr>
                <w:ilvl w:val="0"/>
                <w:numId w:val="58"/>
              </w:numPr>
              <w:shd w:val="clear" w:color="auto" w:fill="FFFFFF"/>
              <w:jc w:val="both"/>
            </w:pPr>
            <w:r w:rsidRPr="00E64801">
              <w:t>cursuri de  iniţiere în cunoaşterea limbii engleze si alte limbi străine;</w:t>
            </w:r>
          </w:p>
          <w:p w:rsidR="00F70335" w:rsidRPr="00E64801" w:rsidRDefault="00F70335" w:rsidP="00700AE1">
            <w:pPr>
              <w:pStyle w:val="ListParagraph"/>
              <w:numPr>
                <w:ilvl w:val="0"/>
                <w:numId w:val="58"/>
              </w:numPr>
              <w:shd w:val="clear" w:color="auto" w:fill="FFFFFF"/>
              <w:jc w:val="both"/>
            </w:pPr>
            <w:r w:rsidRPr="00E64801">
              <w:lastRenderedPageBreak/>
              <w:t>grupul cinefililor – intalniri si vizionări de filme pentru seniori</w:t>
            </w:r>
          </w:p>
          <w:p w:rsidR="00F70335" w:rsidRPr="00E64801" w:rsidRDefault="00F70335" w:rsidP="00700AE1">
            <w:pPr>
              <w:pStyle w:val="ListParagraph"/>
              <w:numPr>
                <w:ilvl w:val="0"/>
                <w:numId w:val="58"/>
              </w:numPr>
              <w:shd w:val="clear" w:color="auto" w:fill="FFFFFF"/>
              <w:jc w:val="both"/>
            </w:pPr>
            <w:r w:rsidRPr="00E64801">
              <w:t>participarea la diferite simpozioane şi spectacole cu grupul coral format din rândul persoanelor beneficiare precum si sustinerea de spectacole.</w:t>
            </w:r>
          </w:p>
          <w:p w:rsidR="00F70335" w:rsidRPr="00E64801" w:rsidRDefault="00F70335" w:rsidP="00700AE1">
            <w:pPr>
              <w:pStyle w:val="ListParagraph"/>
              <w:numPr>
                <w:ilvl w:val="0"/>
                <w:numId w:val="58"/>
              </w:numPr>
              <w:shd w:val="clear" w:color="auto" w:fill="FFFFFF"/>
              <w:jc w:val="both"/>
            </w:pPr>
            <w:r w:rsidRPr="00E64801">
              <w:t>activitati literare- grupul pasionatilor de literatură</w:t>
            </w:r>
          </w:p>
          <w:p w:rsidR="00F70335" w:rsidRPr="00E64801" w:rsidRDefault="00F70335" w:rsidP="00700AE1">
            <w:pPr>
              <w:pStyle w:val="ListParagraph"/>
              <w:numPr>
                <w:ilvl w:val="0"/>
                <w:numId w:val="58"/>
              </w:numPr>
              <w:shd w:val="clear" w:color="auto" w:fill="FFFFFF"/>
              <w:jc w:val="both"/>
            </w:pPr>
            <w:r w:rsidRPr="00E64801">
              <w:t>activitati sportive si de intretinere corporala- gimnastica pentru senioare</w:t>
            </w:r>
          </w:p>
          <w:p w:rsidR="00F70335" w:rsidRPr="00E64801" w:rsidRDefault="00F70335" w:rsidP="00700AE1">
            <w:pPr>
              <w:pStyle w:val="ListParagraph"/>
              <w:numPr>
                <w:ilvl w:val="0"/>
                <w:numId w:val="58"/>
              </w:numPr>
              <w:shd w:val="clear" w:color="auto" w:fill="FFFFFF"/>
              <w:jc w:val="both"/>
            </w:pPr>
            <w:r w:rsidRPr="00E64801">
              <w:t>cursuri de dansuri populare si de societate</w:t>
            </w:r>
          </w:p>
          <w:p w:rsidR="00F70335" w:rsidRPr="00E64801" w:rsidRDefault="00F70335" w:rsidP="00700AE1">
            <w:pPr>
              <w:pStyle w:val="ListParagraph"/>
              <w:numPr>
                <w:ilvl w:val="0"/>
                <w:numId w:val="58"/>
              </w:numPr>
              <w:shd w:val="clear" w:color="auto" w:fill="FFFFFF"/>
              <w:jc w:val="both"/>
            </w:pPr>
            <w:r w:rsidRPr="00E64801">
              <w:t>atelier de creație hand made – atelier de creație destinat persoanelor pasionate de arta traditională și nu numai.</w:t>
            </w:r>
          </w:p>
          <w:p w:rsidR="00F70335" w:rsidRPr="00E64801" w:rsidRDefault="00F70335" w:rsidP="00700AE1">
            <w:pPr>
              <w:pStyle w:val="ListParagraph"/>
              <w:numPr>
                <w:ilvl w:val="0"/>
                <w:numId w:val="58"/>
              </w:numPr>
              <w:shd w:val="clear" w:color="auto" w:fill="FFFFFF"/>
              <w:jc w:val="both"/>
            </w:pPr>
            <w:bookmarkStart w:id="0" w:name="_Hlk173930804"/>
            <w:r w:rsidRPr="00E64801">
              <w:t>Activitati de mentoring pentru copiii școlari și preșcolari</w:t>
            </w:r>
          </w:p>
          <w:bookmarkEnd w:id="0"/>
          <w:p w:rsidR="00F70335" w:rsidRPr="00E64801" w:rsidRDefault="00F70335" w:rsidP="00700AE1">
            <w:pPr>
              <w:pStyle w:val="ListParagraph"/>
              <w:numPr>
                <w:ilvl w:val="0"/>
                <w:numId w:val="58"/>
              </w:numPr>
              <w:shd w:val="clear" w:color="auto" w:fill="FFFFFF"/>
              <w:jc w:val="both"/>
            </w:pPr>
            <w:r w:rsidRPr="00E64801">
              <w:t>respectă normele de protecţie a muncii şi P.S. I în cadrul centrului;</w:t>
            </w:r>
          </w:p>
          <w:p w:rsidR="00F70335" w:rsidRPr="00E64801" w:rsidRDefault="00F70335" w:rsidP="00700AE1">
            <w:pPr>
              <w:pStyle w:val="ListParagraph"/>
              <w:numPr>
                <w:ilvl w:val="0"/>
                <w:numId w:val="58"/>
              </w:numPr>
              <w:shd w:val="clear" w:color="auto" w:fill="FFFFFF"/>
              <w:jc w:val="both"/>
            </w:pPr>
            <w:r w:rsidRPr="00E64801">
              <w:t>Informează beneficiarii centrului asupra răspunderii lor personale în ceea ce priveşte securitatea propriei lor persoane in cazul incidentelor dintre ei, precum şi în ceea ce priveşte folosirea spaţiul;</w:t>
            </w:r>
          </w:p>
          <w:p w:rsidR="00F70335" w:rsidRPr="00E64801" w:rsidRDefault="00F70335" w:rsidP="00700AE1">
            <w:pPr>
              <w:pStyle w:val="ListParagraph"/>
              <w:numPr>
                <w:ilvl w:val="0"/>
                <w:numId w:val="58"/>
              </w:numPr>
              <w:shd w:val="clear" w:color="auto" w:fill="FFFFFF"/>
              <w:jc w:val="both"/>
            </w:pPr>
            <w:r w:rsidRPr="00E64801">
              <w:t>orice alte activităţi care vin în sprijinul acestei categorii de beneficiari;</w:t>
            </w:r>
          </w:p>
        </w:tc>
      </w:tr>
      <w:tr w:rsidR="00F70335" w:rsidRPr="00E64801" w:rsidTr="00DB7064">
        <w:tc>
          <w:tcPr>
            <w:tcW w:w="4675" w:type="dxa"/>
          </w:tcPr>
          <w:p w:rsidR="00F70335" w:rsidRPr="00E64801" w:rsidRDefault="00F70335" w:rsidP="00DB7064">
            <w:pPr>
              <w:jc w:val="both"/>
            </w:pPr>
          </w:p>
        </w:tc>
        <w:tc>
          <w:tcPr>
            <w:tcW w:w="4675" w:type="dxa"/>
            <w:vMerge/>
          </w:tcPr>
          <w:p w:rsidR="00F70335" w:rsidRPr="00E64801" w:rsidRDefault="00F70335" w:rsidP="00DB7064">
            <w:pPr>
              <w:jc w:val="both"/>
            </w:pPr>
          </w:p>
        </w:tc>
      </w:tr>
      <w:tr w:rsidR="004D57CA" w:rsidRPr="00E64801" w:rsidTr="00DB7064">
        <w:tc>
          <w:tcPr>
            <w:tcW w:w="4675" w:type="dxa"/>
            <w:shd w:val="clear" w:color="auto" w:fill="D9D9D9" w:themeFill="background1" w:themeFillShade="D9"/>
          </w:tcPr>
          <w:p w:rsidR="004D57CA" w:rsidRPr="00E64801" w:rsidRDefault="004D57CA" w:rsidP="00DB7064">
            <w:pPr>
              <w:jc w:val="both"/>
              <w:rPr>
                <w:b/>
                <w:bCs/>
              </w:rPr>
            </w:pPr>
            <w:r w:rsidRPr="00E64801">
              <w:rPr>
                <w:b/>
                <w:bCs/>
              </w:rPr>
              <w:lastRenderedPageBreak/>
              <w:t>Centrul de Voluntariat</w:t>
            </w:r>
          </w:p>
        </w:tc>
        <w:tc>
          <w:tcPr>
            <w:tcW w:w="4675" w:type="dxa"/>
          </w:tcPr>
          <w:p w:rsidR="00F70335" w:rsidRPr="00E64801" w:rsidRDefault="00F70335" w:rsidP="00700AE1">
            <w:pPr>
              <w:pStyle w:val="ListParagraph"/>
              <w:numPr>
                <w:ilvl w:val="0"/>
                <w:numId w:val="58"/>
              </w:numPr>
              <w:shd w:val="clear" w:color="auto" w:fill="FFFFFF"/>
              <w:jc w:val="both"/>
            </w:pPr>
            <w:r w:rsidRPr="00E64801">
              <w:t>dezvoltarea unei reţele de sprijin pentru persoanele vârstnice prin acțiuni de consiliere și socializare;</w:t>
            </w:r>
          </w:p>
          <w:p w:rsidR="00F70335" w:rsidRPr="00E64801" w:rsidRDefault="00F70335" w:rsidP="00700AE1">
            <w:pPr>
              <w:pStyle w:val="ListParagraph"/>
              <w:numPr>
                <w:ilvl w:val="0"/>
                <w:numId w:val="58"/>
              </w:numPr>
              <w:shd w:val="clear" w:color="auto" w:fill="FFFFFF"/>
              <w:jc w:val="both"/>
            </w:pPr>
            <w:r w:rsidRPr="00E64801">
              <w:t>promovarea civismului social, prin transfer de cunoștințe și competențe intre generații, prin susținerea de sesiuni de informare la nivelul unităților de învățământ de pe raza Municipiului Baia Mare;</w:t>
            </w:r>
          </w:p>
          <w:p w:rsidR="00F70335" w:rsidRPr="00E64801" w:rsidRDefault="00F70335" w:rsidP="00700AE1">
            <w:pPr>
              <w:pStyle w:val="ListParagraph"/>
              <w:numPr>
                <w:ilvl w:val="0"/>
                <w:numId w:val="58"/>
              </w:numPr>
              <w:shd w:val="clear" w:color="auto" w:fill="FFFFFF"/>
              <w:jc w:val="both"/>
            </w:pPr>
            <w:r w:rsidRPr="00E64801">
              <w:t>sustinerea activitatilor Centrului de Zi prin implicarea în organizarea de evenimente, activitati si sustinerea activitatilor de ergoterapei / terapie ocupatională;</w:t>
            </w:r>
          </w:p>
          <w:p w:rsidR="00F70335" w:rsidRPr="00E64801" w:rsidRDefault="00F70335" w:rsidP="00700AE1">
            <w:pPr>
              <w:pStyle w:val="ListParagraph"/>
              <w:numPr>
                <w:ilvl w:val="0"/>
                <w:numId w:val="58"/>
              </w:numPr>
              <w:shd w:val="clear" w:color="auto" w:fill="FFFFFF"/>
              <w:jc w:val="both"/>
            </w:pPr>
            <w:r w:rsidRPr="00E64801">
              <w:t>responsabilizarea socială a persoanelor vârstnice prin promovarea îmbătrânirii active, a implicării sociale a persoanelor vârstnice aflate în risc social, prin furnizarea de servicii adecvate și personalizate nevoii acestora;</w:t>
            </w:r>
          </w:p>
          <w:p w:rsidR="004D57CA" w:rsidRPr="00E64801" w:rsidRDefault="00F70335" w:rsidP="00700AE1">
            <w:pPr>
              <w:pStyle w:val="ListParagraph"/>
              <w:numPr>
                <w:ilvl w:val="0"/>
                <w:numId w:val="58"/>
              </w:numPr>
              <w:shd w:val="clear" w:color="auto" w:fill="FFFFFF"/>
              <w:jc w:val="both"/>
            </w:pPr>
            <w:r w:rsidRPr="00E64801">
              <w:t xml:space="preserve">implicarea în mod activ la nivelul </w:t>
            </w:r>
            <w:r w:rsidRPr="00E64801">
              <w:lastRenderedPageBreak/>
              <w:t>comunității, prin valorificarea resurselor</w:t>
            </w:r>
          </w:p>
        </w:tc>
      </w:tr>
    </w:tbl>
    <w:p w:rsidR="004D57CA" w:rsidRPr="00E64801" w:rsidRDefault="004D57CA" w:rsidP="0085443C">
      <w:pPr>
        <w:jc w:val="both"/>
      </w:pPr>
    </w:p>
    <w:tbl>
      <w:tblPr>
        <w:tblStyle w:val="TableGrid"/>
        <w:tblW w:w="0" w:type="auto"/>
        <w:tblLook w:val="04A0"/>
      </w:tblPr>
      <w:tblGrid>
        <w:gridCol w:w="4675"/>
        <w:gridCol w:w="4675"/>
      </w:tblGrid>
      <w:tr w:rsidR="004D57CA" w:rsidRPr="00E64801" w:rsidTr="00DB7064">
        <w:tc>
          <w:tcPr>
            <w:tcW w:w="4675" w:type="dxa"/>
            <w:shd w:val="clear" w:color="auto" w:fill="D9D9D9" w:themeFill="background1" w:themeFillShade="D9"/>
          </w:tcPr>
          <w:p w:rsidR="004D57CA" w:rsidRPr="00E64801" w:rsidRDefault="004D57CA" w:rsidP="004D57CA">
            <w:pPr>
              <w:jc w:val="both"/>
              <w:rPr>
                <w:b/>
                <w:bCs/>
              </w:rPr>
            </w:pPr>
            <w:r w:rsidRPr="00E64801">
              <w:rPr>
                <w:b/>
                <w:bCs/>
              </w:rPr>
              <w:t>Centrul Social Multifuncţional « Rivulus Pueris »</w:t>
            </w:r>
          </w:p>
          <w:p w:rsidR="00F70335" w:rsidRPr="00E64801" w:rsidRDefault="00F70335" w:rsidP="004D57CA">
            <w:pPr>
              <w:jc w:val="both"/>
              <w:rPr>
                <w:b/>
                <w:bCs/>
              </w:rPr>
            </w:pPr>
            <w:r w:rsidRPr="00E64801">
              <w:rPr>
                <w:b/>
                <w:bCs/>
              </w:rPr>
              <w:t>Centrul social pentru vârstnici</w:t>
            </w:r>
          </w:p>
        </w:tc>
        <w:tc>
          <w:tcPr>
            <w:tcW w:w="4675" w:type="dxa"/>
          </w:tcPr>
          <w:p w:rsidR="00F70335" w:rsidRPr="00E64801" w:rsidRDefault="00F70335" w:rsidP="00700AE1">
            <w:pPr>
              <w:pStyle w:val="ListParagraph"/>
              <w:numPr>
                <w:ilvl w:val="0"/>
                <w:numId w:val="58"/>
              </w:numPr>
              <w:shd w:val="clear" w:color="auto" w:fill="FFFFFF"/>
              <w:jc w:val="both"/>
            </w:pPr>
            <w:r w:rsidRPr="00E64801">
              <w:t>acordarea în mod gratuit a serviciilor de consiliere juridică, psihologică, socială pentru persoane vârstnice;</w:t>
            </w:r>
          </w:p>
          <w:p w:rsidR="00F70335" w:rsidRPr="00E64801" w:rsidRDefault="00F70335" w:rsidP="00700AE1">
            <w:pPr>
              <w:pStyle w:val="ListParagraph"/>
              <w:numPr>
                <w:ilvl w:val="0"/>
                <w:numId w:val="58"/>
              </w:numPr>
              <w:shd w:val="clear" w:color="auto" w:fill="FFFFFF"/>
              <w:jc w:val="both"/>
            </w:pPr>
            <w:r w:rsidRPr="00E64801">
              <w:t>activităţi zilnice de club prin oferirea posibilităţilor de a citi cărţi în regim de bibliotecă, precum şi spaţiu pentru jocuri de societate</w:t>
            </w:r>
          </w:p>
          <w:p w:rsidR="00F70335" w:rsidRPr="00E64801" w:rsidRDefault="00F70335" w:rsidP="00700AE1">
            <w:pPr>
              <w:pStyle w:val="ListParagraph"/>
              <w:numPr>
                <w:ilvl w:val="0"/>
                <w:numId w:val="58"/>
              </w:numPr>
              <w:shd w:val="clear" w:color="auto" w:fill="FFFFFF"/>
              <w:jc w:val="both"/>
            </w:pPr>
            <w:r w:rsidRPr="00E64801">
              <w:t>prin intermediul centrului se organizează excursii de o zi si iesiri in natura, vizite la muzee pentru beneficiari,</w:t>
            </w:r>
          </w:p>
          <w:p w:rsidR="00F70335" w:rsidRPr="00E64801" w:rsidRDefault="00F70335" w:rsidP="00700AE1">
            <w:pPr>
              <w:pStyle w:val="ListParagraph"/>
              <w:numPr>
                <w:ilvl w:val="0"/>
                <w:numId w:val="58"/>
              </w:numPr>
              <w:shd w:val="clear" w:color="auto" w:fill="FFFFFF"/>
              <w:jc w:val="both"/>
            </w:pPr>
            <w:r w:rsidRPr="00E64801">
              <w:t>organizarea diverselor activităţi cu diferite ocazii (zile de naştere, Ziua Internaţională a Persoanei Vârstnice – 01 octombrie, Sărbătorile de Iarnă. Sărbătoarea Paştelui, etc);</w:t>
            </w:r>
          </w:p>
          <w:p w:rsidR="00F70335" w:rsidRPr="00E64801" w:rsidRDefault="00F70335" w:rsidP="00700AE1">
            <w:pPr>
              <w:pStyle w:val="ListParagraph"/>
              <w:numPr>
                <w:ilvl w:val="0"/>
                <w:numId w:val="58"/>
              </w:numPr>
              <w:shd w:val="clear" w:color="auto" w:fill="FFFFFF"/>
              <w:jc w:val="both"/>
            </w:pPr>
            <w:r w:rsidRPr="00E64801">
              <w:t>iniţiere în folosirea PC-ului şi navigare pe internet folosirea telefonului mobil si retele sociale;</w:t>
            </w:r>
          </w:p>
          <w:p w:rsidR="00F70335" w:rsidRPr="00E64801" w:rsidRDefault="00F70335" w:rsidP="00700AE1">
            <w:pPr>
              <w:pStyle w:val="ListParagraph"/>
              <w:numPr>
                <w:ilvl w:val="0"/>
                <w:numId w:val="58"/>
              </w:numPr>
              <w:shd w:val="clear" w:color="auto" w:fill="FFFFFF"/>
              <w:jc w:val="both"/>
            </w:pPr>
            <w:r w:rsidRPr="00E64801">
              <w:t>iniţiere în cunoaşterea limbii engleze;</w:t>
            </w:r>
          </w:p>
          <w:p w:rsidR="00F70335" w:rsidRPr="00E64801" w:rsidRDefault="00F70335" w:rsidP="00700AE1">
            <w:pPr>
              <w:pStyle w:val="ListParagraph"/>
              <w:numPr>
                <w:ilvl w:val="0"/>
                <w:numId w:val="58"/>
              </w:numPr>
              <w:shd w:val="clear" w:color="auto" w:fill="FFFFFF"/>
              <w:jc w:val="both"/>
            </w:pPr>
            <w:r w:rsidRPr="00E64801">
              <w:t>Activitati de mentoring pentru copiii școlari și preșcolari</w:t>
            </w:r>
          </w:p>
          <w:p w:rsidR="00F70335" w:rsidRPr="00E64801" w:rsidRDefault="00F70335" w:rsidP="00700AE1">
            <w:pPr>
              <w:pStyle w:val="ListParagraph"/>
              <w:numPr>
                <w:ilvl w:val="0"/>
                <w:numId w:val="58"/>
              </w:numPr>
              <w:shd w:val="clear" w:color="auto" w:fill="FFFFFF"/>
              <w:jc w:val="both"/>
            </w:pPr>
            <w:r w:rsidRPr="00E64801">
              <w:t>activitati sportive si de intretinere corporala- gimnastica pentru senioare</w:t>
            </w:r>
          </w:p>
          <w:p w:rsidR="00F70335" w:rsidRPr="00E64801" w:rsidRDefault="00F70335" w:rsidP="00700AE1">
            <w:pPr>
              <w:pStyle w:val="ListParagraph"/>
              <w:numPr>
                <w:ilvl w:val="0"/>
                <w:numId w:val="58"/>
              </w:numPr>
              <w:shd w:val="clear" w:color="auto" w:fill="FFFFFF"/>
              <w:jc w:val="both"/>
            </w:pPr>
            <w:r w:rsidRPr="00E64801">
              <w:t>atelier de pictură</w:t>
            </w:r>
          </w:p>
          <w:p w:rsidR="004D57CA" w:rsidRPr="00E64801" w:rsidRDefault="00F70335" w:rsidP="00700AE1">
            <w:pPr>
              <w:pStyle w:val="ListParagraph"/>
              <w:numPr>
                <w:ilvl w:val="0"/>
                <w:numId w:val="58"/>
              </w:numPr>
              <w:shd w:val="clear" w:color="auto" w:fill="FFFFFF"/>
              <w:jc w:val="both"/>
            </w:pPr>
            <w:r w:rsidRPr="00E64801">
              <w:t>orice alte activităţi care vin în sprijinul acestei categorii de beneficiari;</w:t>
            </w:r>
          </w:p>
        </w:tc>
      </w:tr>
      <w:tr w:rsidR="004D57CA" w:rsidRPr="00E64801" w:rsidTr="00DB7064">
        <w:tc>
          <w:tcPr>
            <w:tcW w:w="4675" w:type="dxa"/>
          </w:tcPr>
          <w:p w:rsidR="004D57CA" w:rsidRPr="00E64801" w:rsidRDefault="00F70335" w:rsidP="00DB7064">
            <w:pPr>
              <w:jc w:val="both"/>
            </w:pPr>
            <w:r w:rsidRPr="00E64801">
              <w:t xml:space="preserve">Centrul social pentru tineri </w:t>
            </w:r>
          </w:p>
        </w:tc>
        <w:tc>
          <w:tcPr>
            <w:tcW w:w="4675" w:type="dxa"/>
          </w:tcPr>
          <w:p w:rsidR="00F70335" w:rsidRPr="00E64801" w:rsidRDefault="00F70335" w:rsidP="00700AE1">
            <w:pPr>
              <w:pStyle w:val="ListParagraph"/>
              <w:numPr>
                <w:ilvl w:val="0"/>
                <w:numId w:val="58"/>
              </w:numPr>
              <w:shd w:val="clear" w:color="auto" w:fill="FFFFFF"/>
              <w:jc w:val="both"/>
            </w:pPr>
            <w:r w:rsidRPr="00E64801">
              <w:t>acordarea în mod gratuit a serviciilor de consiliere juridică, psihologică şi socială pentru tineri;</w:t>
            </w:r>
          </w:p>
          <w:p w:rsidR="00F70335" w:rsidRPr="00E64801" w:rsidRDefault="00F70335" w:rsidP="00700AE1">
            <w:pPr>
              <w:pStyle w:val="ListParagraph"/>
              <w:numPr>
                <w:ilvl w:val="0"/>
                <w:numId w:val="58"/>
              </w:numPr>
              <w:shd w:val="clear" w:color="auto" w:fill="FFFFFF"/>
              <w:jc w:val="both"/>
            </w:pPr>
            <w:r w:rsidRPr="00E64801">
              <w:t>dezvoltarea abilitaţilor sociale de bază a deprinderilor de viaţă: comunicare, comportament social adecvat şi integrare în grup, prin organizarea de întâlniri cu reprezentanţi ai autorităţilor publice, cu reprezentanţi ai ONG-urilor, cu personalităţi din diferite domenii, ;</w:t>
            </w:r>
          </w:p>
          <w:p w:rsidR="00F70335" w:rsidRPr="00E64801" w:rsidRDefault="00F70335" w:rsidP="00700AE1">
            <w:pPr>
              <w:pStyle w:val="ListParagraph"/>
              <w:numPr>
                <w:ilvl w:val="0"/>
                <w:numId w:val="58"/>
              </w:numPr>
              <w:shd w:val="clear" w:color="auto" w:fill="FFFFFF"/>
              <w:jc w:val="both"/>
            </w:pPr>
            <w:r w:rsidRPr="00E64801">
              <w:t xml:space="preserve">acţiuni de instruire prin care tinerii să înveţe cum trebuie să se prezinte la un interviu, cum se realizează un cv, ce trebuie să conţină acesta, cum se întocmeşte o scrisoare de intenţie, etc, activităţi care să îmbunătăţească abilităţile tinerilor de a se integra în piaţa muncii şi a avea acces egal la resursele </w:t>
            </w:r>
            <w:r w:rsidRPr="00E64801">
              <w:lastRenderedPageBreak/>
              <w:t>acestei pieţe;</w:t>
            </w:r>
          </w:p>
          <w:p w:rsidR="00F70335" w:rsidRPr="00E64801" w:rsidRDefault="00F70335" w:rsidP="00700AE1">
            <w:pPr>
              <w:pStyle w:val="ListParagraph"/>
              <w:numPr>
                <w:ilvl w:val="0"/>
                <w:numId w:val="58"/>
              </w:numPr>
              <w:shd w:val="clear" w:color="auto" w:fill="FFFFFF"/>
              <w:jc w:val="both"/>
            </w:pPr>
            <w:r w:rsidRPr="00E64801">
              <w:t>organizarea de târguri de joburi pentru tinerii din centru, în parteneriat cu AJOFM;</w:t>
            </w:r>
          </w:p>
          <w:p w:rsidR="00F70335" w:rsidRPr="00E64801" w:rsidRDefault="00F70335" w:rsidP="00700AE1">
            <w:pPr>
              <w:pStyle w:val="ListParagraph"/>
              <w:numPr>
                <w:ilvl w:val="0"/>
                <w:numId w:val="58"/>
              </w:numPr>
              <w:shd w:val="clear" w:color="auto" w:fill="FFFFFF"/>
              <w:jc w:val="both"/>
            </w:pPr>
            <w:r w:rsidRPr="00E64801">
              <w:t>dezvoltarea abilitaţilor de negociere pe piaţa forţei de muncă, integrarea în echipe de muncă, dezvoltarea spiritului antreprenorial;</w:t>
            </w:r>
          </w:p>
          <w:p w:rsidR="00F70335" w:rsidRPr="00E64801" w:rsidRDefault="00F70335" w:rsidP="00700AE1">
            <w:pPr>
              <w:pStyle w:val="ListParagraph"/>
              <w:numPr>
                <w:ilvl w:val="0"/>
                <w:numId w:val="58"/>
              </w:numPr>
              <w:shd w:val="clear" w:color="auto" w:fill="FFFFFF"/>
              <w:jc w:val="both"/>
            </w:pPr>
            <w:r w:rsidRPr="00E64801">
              <w:t>dezvoltarea capacităţii tinerilor de a utiliza un calculator sau de a naviga pe internet;</w:t>
            </w:r>
          </w:p>
          <w:p w:rsidR="004D57CA" w:rsidRPr="00E64801" w:rsidRDefault="00F70335" w:rsidP="00700AE1">
            <w:pPr>
              <w:pStyle w:val="ListParagraph"/>
              <w:numPr>
                <w:ilvl w:val="0"/>
                <w:numId w:val="58"/>
              </w:numPr>
              <w:shd w:val="clear" w:color="auto" w:fill="FFFFFF"/>
              <w:jc w:val="both"/>
            </w:pPr>
            <w:r w:rsidRPr="00E64801">
              <w:t>responsabilizarea tinerilor prin implicarea lor în organizarea diverselor acţiuni din centru, precum şi în activităţile de voluntariat;</w:t>
            </w:r>
          </w:p>
        </w:tc>
      </w:tr>
      <w:tr w:rsidR="00F70335" w:rsidRPr="00E64801" w:rsidTr="00DB7064">
        <w:tc>
          <w:tcPr>
            <w:tcW w:w="4675" w:type="dxa"/>
          </w:tcPr>
          <w:p w:rsidR="00F70335" w:rsidRPr="00E64801" w:rsidRDefault="00F70335" w:rsidP="00DB7064">
            <w:pPr>
              <w:jc w:val="both"/>
            </w:pPr>
            <w:r w:rsidRPr="00E64801">
              <w:lastRenderedPageBreak/>
              <w:t>Centrul social pentru copii</w:t>
            </w:r>
          </w:p>
        </w:tc>
        <w:tc>
          <w:tcPr>
            <w:tcW w:w="4675" w:type="dxa"/>
          </w:tcPr>
          <w:p w:rsidR="00F70335" w:rsidRPr="00E64801" w:rsidRDefault="00F70335" w:rsidP="00700AE1">
            <w:pPr>
              <w:pStyle w:val="ListParagraph"/>
              <w:numPr>
                <w:ilvl w:val="0"/>
                <w:numId w:val="58"/>
              </w:numPr>
              <w:shd w:val="clear" w:color="auto" w:fill="FFFFFF"/>
              <w:jc w:val="both"/>
            </w:pPr>
            <w:r w:rsidRPr="00E64801">
              <w:t>consilierea psihologică şi socială pentru copii şi familie;</w:t>
            </w:r>
          </w:p>
          <w:p w:rsidR="00F70335" w:rsidRPr="00E64801" w:rsidRDefault="00F70335" w:rsidP="00700AE1">
            <w:pPr>
              <w:pStyle w:val="ListParagraph"/>
              <w:numPr>
                <w:ilvl w:val="0"/>
                <w:numId w:val="58"/>
              </w:numPr>
              <w:shd w:val="clear" w:color="auto" w:fill="FFFFFF"/>
              <w:jc w:val="both"/>
            </w:pPr>
            <w:r w:rsidRPr="00E64801">
              <w:t>servicii de dezvoltare a atenţiei, a creativităţii, flexibilităţii şi a gândirii copiilor preşcolari prin jocuri specifice acestei categorii de beneficiari;</w:t>
            </w:r>
          </w:p>
          <w:p w:rsidR="00F70335" w:rsidRPr="00E64801" w:rsidRDefault="00F70335" w:rsidP="00700AE1">
            <w:pPr>
              <w:pStyle w:val="ListParagraph"/>
              <w:numPr>
                <w:ilvl w:val="0"/>
                <w:numId w:val="58"/>
              </w:numPr>
              <w:shd w:val="clear" w:color="auto" w:fill="FFFFFF"/>
              <w:jc w:val="both"/>
            </w:pPr>
            <w:r w:rsidRPr="00E64801">
              <w:t xml:space="preserve">activităţi de încurajare a copiilor preşcolari de a comunica simbolic sau indirect, prin desen, identificarea culorilor care exprimă o emoţie; </w:t>
            </w:r>
          </w:p>
          <w:p w:rsidR="00F70335" w:rsidRPr="00E64801" w:rsidRDefault="00F70335" w:rsidP="00700AE1">
            <w:pPr>
              <w:pStyle w:val="ListParagraph"/>
              <w:numPr>
                <w:ilvl w:val="0"/>
                <w:numId w:val="58"/>
              </w:numPr>
              <w:shd w:val="clear" w:color="auto" w:fill="FFFFFF"/>
              <w:jc w:val="both"/>
            </w:pPr>
            <w:r w:rsidRPr="00E64801">
              <w:t>organizarea de jocuri de cultură generală pentru copii şcolari în vederea dezvoltării spiritului de atenţie, a spiritului de echipă, a respectului faţă de reguli, dezvoltându-şi gândirea;</w:t>
            </w:r>
          </w:p>
          <w:p w:rsidR="00F70335" w:rsidRPr="00E64801" w:rsidRDefault="00F70335" w:rsidP="00700AE1">
            <w:pPr>
              <w:pStyle w:val="ListParagraph"/>
              <w:numPr>
                <w:ilvl w:val="0"/>
                <w:numId w:val="58"/>
              </w:numPr>
              <w:shd w:val="clear" w:color="auto" w:fill="FFFFFF"/>
              <w:jc w:val="both"/>
            </w:pPr>
            <w:r w:rsidRPr="00E64801">
              <w:t>organizarea activităţilor recreative şi de socializare destinate copiilor şcolari şi preşcolari prin povestiri, jocuri în aer liber, jocuri de inteligenţă, jocuri distractive, ieşiri la muzeu, ieşiri în natură;</w:t>
            </w:r>
          </w:p>
          <w:p w:rsidR="00F70335" w:rsidRPr="00E64801" w:rsidRDefault="00F70335" w:rsidP="00700AE1">
            <w:pPr>
              <w:pStyle w:val="ListParagraph"/>
              <w:numPr>
                <w:ilvl w:val="0"/>
                <w:numId w:val="58"/>
              </w:numPr>
              <w:shd w:val="clear" w:color="auto" w:fill="FFFFFF"/>
              <w:jc w:val="both"/>
            </w:pPr>
            <w:r w:rsidRPr="00E64801">
              <w:t xml:space="preserve">organizarea de activităţi comune în grupuri mixte copiii, tineri şi persoane vârstnice în vederea reactualizării tradiţiilor prin transmiterea acestora de la cei mai în vârstă către copiii şi tinerii din centru. </w:t>
            </w:r>
          </w:p>
          <w:p w:rsidR="00F70335" w:rsidRPr="00E64801" w:rsidRDefault="00F70335" w:rsidP="00700AE1">
            <w:pPr>
              <w:pStyle w:val="ListParagraph"/>
              <w:numPr>
                <w:ilvl w:val="0"/>
                <w:numId w:val="58"/>
              </w:numPr>
              <w:shd w:val="clear" w:color="auto" w:fill="FFFFFF"/>
              <w:jc w:val="both"/>
            </w:pPr>
            <w:r w:rsidRPr="00E64801">
              <w:t>Organizarea de manifestari socio-cultural-sportive, spectacole sustinute de catre copii pentru seniori sau apartinatinătorii acestora.</w:t>
            </w:r>
          </w:p>
          <w:p w:rsidR="00F70335" w:rsidRPr="00E64801" w:rsidRDefault="00F70335" w:rsidP="00700AE1">
            <w:pPr>
              <w:pStyle w:val="ListParagraph"/>
              <w:numPr>
                <w:ilvl w:val="0"/>
                <w:numId w:val="58"/>
              </w:numPr>
              <w:shd w:val="clear" w:color="auto" w:fill="FFFFFF"/>
              <w:jc w:val="both"/>
            </w:pPr>
            <w:r w:rsidRPr="00E64801">
              <w:t xml:space="preserve"> Organizarea taberelor de vara pentru </w:t>
            </w:r>
            <w:r w:rsidRPr="00E64801">
              <w:lastRenderedPageBreak/>
              <w:t>copiii din comunitatea băimareană.</w:t>
            </w:r>
          </w:p>
          <w:p w:rsidR="00F70335" w:rsidRPr="00E64801" w:rsidRDefault="00F70335" w:rsidP="00700AE1">
            <w:pPr>
              <w:pStyle w:val="ListParagraph"/>
              <w:numPr>
                <w:ilvl w:val="0"/>
                <w:numId w:val="58"/>
              </w:numPr>
              <w:shd w:val="clear" w:color="auto" w:fill="FFFFFF"/>
              <w:jc w:val="both"/>
            </w:pPr>
            <w:r w:rsidRPr="00E64801">
              <w:t>respectă normele de protecţie a muncii şi P.S. I în cadrul centrului;</w:t>
            </w:r>
          </w:p>
          <w:p w:rsidR="00F70335" w:rsidRPr="00E64801" w:rsidRDefault="00F70335" w:rsidP="00700AE1">
            <w:pPr>
              <w:pStyle w:val="ListParagraph"/>
              <w:numPr>
                <w:ilvl w:val="0"/>
                <w:numId w:val="58"/>
              </w:numPr>
              <w:shd w:val="clear" w:color="auto" w:fill="FFFFFF"/>
              <w:jc w:val="both"/>
            </w:pPr>
            <w:r w:rsidRPr="00E64801">
              <w:t>Informează beneficiarii centrului asupra răspunderii lor personale în ceea ce priveşte securitatea propriei lor persoane in cazul incidentelor dintre ei, precum şi în ceea ce priveşte folosirea spaţiul;</w:t>
            </w:r>
          </w:p>
        </w:tc>
      </w:tr>
    </w:tbl>
    <w:p w:rsidR="004D57CA" w:rsidRPr="00E64801" w:rsidRDefault="004D57CA" w:rsidP="0085443C">
      <w:pPr>
        <w:jc w:val="both"/>
      </w:pPr>
    </w:p>
    <w:tbl>
      <w:tblPr>
        <w:tblStyle w:val="TableGrid"/>
        <w:tblW w:w="0" w:type="auto"/>
        <w:tblLook w:val="04A0"/>
      </w:tblPr>
      <w:tblGrid>
        <w:gridCol w:w="4675"/>
        <w:gridCol w:w="4675"/>
      </w:tblGrid>
      <w:tr w:rsidR="00F70335" w:rsidRPr="00E64801" w:rsidTr="00DB7064">
        <w:tc>
          <w:tcPr>
            <w:tcW w:w="4675" w:type="dxa"/>
            <w:shd w:val="clear" w:color="auto" w:fill="D9D9D9" w:themeFill="background1" w:themeFillShade="D9"/>
          </w:tcPr>
          <w:p w:rsidR="00F70335" w:rsidRPr="00E64801" w:rsidRDefault="00F70335" w:rsidP="00DB7064">
            <w:pPr>
              <w:jc w:val="both"/>
              <w:rPr>
                <w:b/>
                <w:bCs/>
              </w:rPr>
            </w:pPr>
            <w:r w:rsidRPr="00E64801">
              <w:rPr>
                <w:b/>
                <w:bCs/>
              </w:rPr>
              <w:t>Centrul Social « Regina Maria »</w:t>
            </w:r>
          </w:p>
        </w:tc>
        <w:tc>
          <w:tcPr>
            <w:tcW w:w="4675" w:type="dxa"/>
            <w:vMerge w:val="restart"/>
          </w:tcPr>
          <w:p w:rsidR="00F70335" w:rsidRPr="00E64801" w:rsidRDefault="00F70335" w:rsidP="00700AE1">
            <w:pPr>
              <w:pStyle w:val="ListParagraph"/>
              <w:numPr>
                <w:ilvl w:val="0"/>
                <w:numId w:val="58"/>
              </w:numPr>
              <w:shd w:val="clear" w:color="auto" w:fill="FFFFFF"/>
              <w:jc w:val="both"/>
            </w:pPr>
            <w:r w:rsidRPr="00E64801">
              <w:t>acordarea în mod gratuit a serviciilor de consiliere juridică, psihologică, socială persoanelor vârstnice;</w:t>
            </w:r>
          </w:p>
          <w:p w:rsidR="00F70335" w:rsidRPr="00E64801" w:rsidRDefault="00F70335" w:rsidP="00700AE1">
            <w:pPr>
              <w:pStyle w:val="ListParagraph"/>
              <w:numPr>
                <w:ilvl w:val="0"/>
                <w:numId w:val="58"/>
              </w:numPr>
              <w:shd w:val="clear" w:color="auto" w:fill="FFFFFF"/>
              <w:jc w:val="both"/>
            </w:pPr>
            <w:r w:rsidRPr="00E64801">
              <w:t>activităţi specifice centrelor de zi pentru persoanele vârstnice (activităţi de club, şah, remi, table)</w:t>
            </w:r>
          </w:p>
          <w:p w:rsidR="00F70335" w:rsidRPr="00E64801" w:rsidRDefault="00F70335" w:rsidP="00700AE1">
            <w:pPr>
              <w:pStyle w:val="ListParagraph"/>
              <w:numPr>
                <w:ilvl w:val="0"/>
                <w:numId w:val="58"/>
              </w:numPr>
              <w:shd w:val="clear" w:color="auto" w:fill="FFFFFF"/>
              <w:jc w:val="both"/>
            </w:pPr>
            <w:r w:rsidRPr="00E64801">
              <w:t>organizarea grupului ecologic pentru vârstnici;</w:t>
            </w:r>
          </w:p>
          <w:p w:rsidR="00F70335" w:rsidRPr="00E64801" w:rsidRDefault="00F70335" w:rsidP="00700AE1">
            <w:pPr>
              <w:pStyle w:val="ListParagraph"/>
              <w:numPr>
                <w:ilvl w:val="0"/>
                <w:numId w:val="58"/>
              </w:numPr>
              <w:shd w:val="clear" w:color="auto" w:fill="FFFFFF"/>
              <w:jc w:val="both"/>
            </w:pPr>
            <w:r w:rsidRPr="00E64801">
              <w:t>organizarea activităţilor de mişcare în aer liber (alergări şi mers pe biciclete), dat fiind faptul că zona Parcului Municipal oferă aceste posibilităţi;</w:t>
            </w:r>
          </w:p>
          <w:p w:rsidR="00F70335" w:rsidRPr="00E64801" w:rsidRDefault="00F70335" w:rsidP="00700AE1">
            <w:pPr>
              <w:pStyle w:val="ListParagraph"/>
              <w:numPr>
                <w:ilvl w:val="0"/>
                <w:numId w:val="58"/>
              </w:numPr>
              <w:shd w:val="clear" w:color="auto" w:fill="FFFFFF"/>
              <w:jc w:val="both"/>
            </w:pPr>
            <w:r w:rsidRPr="00E64801">
              <w:t>activitati sportive – gimnastică intretinere desfasurată in sala pentru fitness dotată cu diferite aparate necesare menţinerii în formă organismului care este pusă la dispoziţia beneficiarilor;</w:t>
            </w:r>
          </w:p>
          <w:p w:rsidR="00F70335" w:rsidRPr="00E64801" w:rsidRDefault="00F70335" w:rsidP="00700AE1">
            <w:pPr>
              <w:pStyle w:val="ListParagraph"/>
              <w:numPr>
                <w:ilvl w:val="0"/>
                <w:numId w:val="58"/>
              </w:numPr>
              <w:shd w:val="clear" w:color="auto" w:fill="FFFFFF"/>
              <w:jc w:val="both"/>
            </w:pPr>
            <w:r w:rsidRPr="00E64801">
              <w:t>organizarea de prezentări şi expoziţii de pictură etc</w:t>
            </w:r>
          </w:p>
          <w:p w:rsidR="00F70335" w:rsidRPr="00E64801" w:rsidRDefault="00F70335" w:rsidP="00700AE1">
            <w:pPr>
              <w:pStyle w:val="ListParagraph"/>
              <w:numPr>
                <w:ilvl w:val="0"/>
                <w:numId w:val="58"/>
              </w:numPr>
              <w:shd w:val="clear" w:color="auto" w:fill="FFFFFF"/>
              <w:jc w:val="both"/>
            </w:pPr>
            <w:r w:rsidRPr="00E64801">
              <w:t>organizarea de activități culturale – spectacole/simpozioane</w:t>
            </w:r>
          </w:p>
          <w:p w:rsidR="00F70335" w:rsidRPr="00E64801" w:rsidRDefault="00F70335" w:rsidP="00700AE1">
            <w:pPr>
              <w:pStyle w:val="ListParagraph"/>
              <w:numPr>
                <w:ilvl w:val="0"/>
                <w:numId w:val="58"/>
              </w:numPr>
              <w:shd w:val="clear" w:color="auto" w:fill="FFFFFF"/>
              <w:jc w:val="both"/>
            </w:pPr>
            <w:r w:rsidRPr="00E64801">
              <w:t>respectă normele de protecţie a muncii şi P.S. I în cadrul centrului;</w:t>
            </w:r>
          </w:p>
          <w:p w:rsidR="00F70335" w:rsidRPr="00E64801" w:rsidRDefault="00F70335" w:rsidP="00700AE1">
            <w:pPr>
              <w:pStyle w:val="ListParagraph"/>
              <w:numPr>
                <w:ilvl w:val="0"/>
                <w:numId w:val="58"/>
              </w:numPr>
              <w:shd w:val="clear" w:color="auto" w:fill="FFFFFF"/>
              <w:jc w:val="both"/>
            </w:pPr>
            <w:r w:rsidRPr="00E64801">
              <w:t>Informează beneficiarii centrului asupra răspunderii lor personale în ceea ce priveşte securitatea propriei lor persoane in cazul incidentelor dintre ei, precum şi în ceea ce priveşte folosirea spaţiul;</w:t>
            </w:r>
          </w:p>
          <w:p w:rsidR="00F70335" w:rsidRPr="00E64801" w:rsidRDefault="00F70335" w:rsidP="00700AE1">
            <w:pPr>
              <w:pStyle w:val="ListParagraph"/>
              <w:numPr>
                <w:ilvl w:val="0"/>
                <w:numId w:val="58"/>
              </w:numPr>
              <w:shd w:val="clear" w:color="auto" w:fill="FFFFFF"/>
              <w:jc w:val="both"/>
            </w:pPr>
            <w:r w:rsidRPr="00E64801">
              <w:t>orice alte activităţi care vin în sprijinul acestei categorii de beneficiari;</w:t>
            </w:r>
          </w:p>
        </w:tc>
      </w:tr>
      <w:tr w:rsidR="00F70335" w:rsidRPr="00E64801" w:rsidTr="00DB7064">
        <w:tc>
          <w:tcPr>
            <w:tcW w:w="4675" w:type="dxa"/>
          </w:tcPr>
          <w:p w:rsidR="00F70335" w:rsidRPr="00E64801" w:rsidRDefault="00F70335" w:rsidP="00DB7064">
            <w:pPr>
              <w:jc w:val="both"/>
            </w:pPr>
          </w:p>
        </w:tc>
        <w:tc>
          <w:tcPr>
            <w:tcW w:w="4675" w:type="dxa"/>
            <w:vMerge/>
          </w:tcPr>
          <w:p w:rsidR="00F70335" w:rsidRPr="00E64801" w:rsidRDefault="00F70335" w:rsidP="00DB7064">
            <w:pPr>
              <w:jc w:val="both"/>
            </w:pPr>
          </w:p>
        </w:tc>
      </w:tr>
    </w:tbl>
    <w:p w:rsidR="004D57CA" w:rsidRPr="00E64801" w:rsidRDefault="004D57CA" w:rsidP="0085443C">
      <w:pPr>
        <w:jc w:val="both"/>
      </w:pPr>
    </w:p>
    <w:tbl>
      <w:tblPr>
        <w:tblStyle w:val="TableGrid"/>
        <w:tblW w:w="0" w:type="auto"/>
        <w:tblLook w:val="04A0"/>
      </w:tblPr>
      <w:tblGrid>
        <w:gridCol w:w="4675"/>
        <w:gridCol w:w="4675"/>
      </w:tblGrid>
      <w:tr w:rsidR="00F70335" w:rsidRPr="00E64801" w:rsidTr="00DB7064">
        <w:tc>
          <w:tcPr>
            <w:tcW w:w="4675" w:type="dxa"/>
            <w:shd w:val="clear" w:color="auto" w:fill="D9D9D9" w:themeFill="background1" w:themeFillShade="D9"/>
          </w:tcPr>
          <w:p w:rsidR="00F70335" w:rsidRPr="00E64801" w:rsidRDefault="00F70335" w:rsidP="00DB7064">
            <w:pPr>
              <w:jc w:val="both"/>
              <w:rPr>
                <w:b/>
                <w:bCs/>
              </w:rPr>
            </w:pPr>
            <w:r w:rsidRPr="00E64801">
              <w:rPr>
                <w:b/>
                <w:bCs/>
              </w:rPr>
              <w:t>SERVICIU ÎNGRIJIRI LA DOMICILIU A PERSOANELOR VÂRSTNICE</w:t>
            </w:r>
          </w:p>
        </w:tc>
        <w:tc>
          <w:tcPr>
            <w:tcW w:w="4675" w:type="dxa"/>
            <w:vMerge w:val="restart"/>
          </w:tcPr>
          <w:p w:rsidR="00F70335" w:rsidRPr="00E64801" w:rsidRDefault="00F70335" w:rsidP="00700AE1">
            <w:pPr>
              <w:pStyle w:val="ListParagraph"/>
              <w:numPr>
                <w:ilvl w:val="0"/>
                <w:numId w:val="58"/>
              </w:numPr>
              <w:shd w:val="clear" w:color="auto" w:fill="FFFFFF"/>
              <w:jc w:val="both"/>
            </w:pPr>
            <w:r w:rsidRPr="00E64801">
              <w:t>Servicii sociale primare – informare ,consiliere sociala</w:t>
            </w:r>
          </w:p>
          <w:p w:rsidR="00F70335" w:rsidRPr="00E64801" w:rsidRDefault="00F70335" w:rsidP="00700AE1">
            <w:pPr>
              <w:pStyle w:val="ListParagraph"/>
              <w:numPr>
                <w:ilvl w:val="0"/>
                <w:numId w:val="58"/>
              </w:numPr>
              <w:shd w:val="clear" w:color="auto" w:fill="FFFFFF"/>
              <w:jc w:val="both"/>
            </w:pPr>
            <w:r w:rsidRPr="00E64801">
              <w:t xml:space="preserve">Servicii sociale specializate – servicii de baza: ajutor pentru igiena corporala, îmbracare si dezbracare, hranire si hidratare, asigurarea igienei eliminarilor, </w:t>
            </w:r>
            <w:r w:rsidRPr="00E64801">
              <w:lastRenderedPageBreak/>
              <w:t>transfer si mobilizare, deplasare în interior, comunicare;</w:t>
            </w:r>
          </w:p>
          <w:p w:rsidR="00F70335" w:rsidRPr="00E64801" w:rsidRDefault="00F70335" w:rsidP="00700AE1">
            <w:pPr>
              <w:pStyle w:val="ListParagraph"/>
              <w:numPr>
                <w:ilvl w:val="0"/>
                <w:numId w:val="58"/>
              </w:numPr>
              <w:shd w:val="clear" w:color="auto" w:fill="FFFFFF"/>
              <w:jc w:val="both"/>
            </w:pPr>
            <w:r w:rsidRPr="00E64801">
              <w:t xml:space="preserve">                                                -servicii  suport pentru desfasurarea activitaților instrumentale ale vieții zilnice: ajutor pentru prepararea hranei, efectuarea de cumparaturi, activitati de menaj si spalatorie, însoțirea în mijloacele de transport, facilitarea deplasarii în exterior si însotire în functie de gradul de mobilitate al beneficiarilor, activitați de administrare si gestionare a bunurilor, acompaniere sociala si socializare, </w:t>
            </w:r>
          </w:p>
          <w:p w:rsidR="00F70335" w:rsidRPr="00E64801" w:rsidRDefault="00F70335" w:rsidP="00700AE1">
            <w:pPr>
              <w:pStyle w:val="ListParagraph"/>
              <w:numPr>
                <w:ilvl w:val="0"/>
                <w:numId w:val="58"/>
              </w:numPr>
              <w:shd w:val="clear" w:color="auto" w:fill="FFFFFF"/>
              <w:jc w:val="both"/>
            </w:pPr>
            <w:r w:rsidRPr="00E64801">
              <w:t xml:space="preserve">Servicii medicale - alimentarea artificială pe sondă gastrică sau nazogastrică, alimentarea pasivă a bolnavilor cu tulburări de deglutiţie, efectuarea de mobilizare, masaj, aplicaţii cauciuc şi a rulourilor pentru evitarea escarelor de decubit, efectuarea de mobilizare, masaj, bandaj compresiv, aplicaţii medicamentoase pentru evitarea complicaţiilor vasculare la membrele inferioare, tehnici de îngrijire chirurgicală: îngrijirea plăgilor simple şi suprainfectate; îngrijirea escarelor multiple; îngrijirea tubului de dren; suprimarea firelor; îngrijirea stomelor şi fistulelor; evaluarea manuală a fecaloamelor, toaleta pacientului cu probleme medicale şi/sau imobilizat: toaletă parţială; toaletă totală, la pat; toaletă totală, la baie, cu ajutorul dispozitivelor de susţinere.medicamentoase, utilizarea colacilor de </w:t>
            </w:r>
          </w:p>
          <w:p w:rsidR="00F70335" w:rsidRPr="00E64801" w:rsidRDefault="00F70335" w:rsidP="00700AE1">
            <w:pPr>
              <w:pStyle w:val="ListParagraph"/>
              <w:numPr>
                <w:ilvl w:val="0"/>
                <w:numId w:val="58"/>
              </w:numPr>
              <w:shd w:val="clear" w:color="auto" w:fill="FFFFFF"/>
              <w:jc w:val="both"/>
            </w:pPr>
            <w:r w:rsidRPr="00E64801">
              <w:t>Servicii medicale conexe - kinetoterapie, fizioterapie și logopedie</w:t>
            </w:r>
          </w:p>
        </w:tc>
      </w:tr>
      <w:tr w:rsidR="00F70335" w:rsidRPr="00E64801" w:rsidTr="00DB7064">
        <w:tc>
          <w:tcPr>
            <w:tcW w:w="4675" w:type="dxa"/>
          </w:tcPr>
          <w:p w:rsidR="00F70335" w:rsidRPr="00E64801" w:rsidRDefault="00F70335" w:rsidP="00DA1D56">
            <w:pPr>
              <w:rPr>
                <w:lang w:eastAsia="ro-RO"/>
              </w:rPr>
            </w:pPr>
            <w:r w:rsidRPr="00E64801">
              <w:rPr>
                <w:b/>
                <w:bCs/>
                <w:lang w:eastAsia="ro-RO"/>
              </w:rPr>
              <w:t>Scopul serviciului</w:t>
            </w:r>
            <w:r w:rsidRPr="00E64801">
              <w:rPr>
                <w:lang w:eastAsia="ro-RO"/>
              </w:rPr>
              <w:t xml:space="preserve"> este îmbunătățirea calității vieții persoanelor vârstnice dependente, expuse riscului de excluziune socială, prin asigurarea accesului la serviciile de îngrijire personală la </w:t>
            </w:r>
            <w:r w:rsidRPr="00E64801">
              <w:rPr>
                <w:lang w:eastAsia="ro-RO"/>
              </w:rPr>
              <w:lastRenderedPageBreak/>
              <w:t>domiciliu, acordate integrat cu alte servicii cum ar fi: servicii de îngrijire socio-medicală, servicii de recuperare/reabilitare (kinetoterapie, fizioterapie, logopedie), servicii de consiliere socială și de informare.</w:t>
            </w:r>
          </w:p>
          <w:p w:rsidR="00F70335" w:rsidRPr="00E64801" w:rsidRDefault="00F70335" w:rsidP="00DB7064">
            <w:pPr>
              <w:jc w:val="both"/>
            </w:pPr>
          </w:p>
        </w:tc>
        <w:tc>
          <w:tcPr>
            <w:tcW w:w="4675" w:type="dxa"/>
            <w:vMerge/>
          </w:tcPr>
          <w:p w:rsidR="00F70335" w:rsidRPr="00E64801" w:rsidRDefault="00F70335" w:rsidP="00DB7064">
            <w:pPr>
              <w:jc w:val="both"/>
            </w:pPr>
          </w:p>
        </w:tc>
      </w:tr>
      <w:tr w:rsidR="00DA1D56" w:rsidRPr="00E64801" w:rsidTr="00DB7064">
        <w:tc>
          <w:tcPr>
            <w:tcW w:w="4675" w:type="dxa"/>
          </w:tcPr>
          <w:p w:rsidR="00DA1D56" w:rsidRPr="008955FD" w:rsidRDefault="00DA1D56" w:rsidP="00DA1D56">
            <w:pPr>
              <w:rPr>
                <w:b/>
                <w:bCs/>
              </w:rPr>
            </w:pPr>
            <w:r w:rsidRPr="008955FD">
              <w:rPr>
                <w:b/>
                <w:bCs/>
              </w:rPr>
              <w:lastRenderedPageBreak/>
              <w:t>Compartiment consiliere și analiză socială</w:t>
            </w:r>
          </w:p>
          <w:p w:rsidR="00DA1D56" w:rsidRPr="008955FD" w:rsidRDefault="00DA1D56" w:rsidP="00DA1D56">
            <w:r w:rsidRPr="008955FD">
              <w:t xml:space="preserve">Acest departament oferă servicii sociale primare în vederea soluţionării şi îmbunătăţirii pozitive a problemelor sociale specifice fiecărui grup ţintă vulnerabil, prestarea efectivă a serviciilor primare în conformitatea cu legislaţia specifică sistemului de asistenţă socială, în vigoare, având drept scop prevenirea sau limitarea unor situaţii de dificultate ori vulnerabilitate, care pot duce la marginalizare sau excluziune socială. </w:t>
            </w:r>
          </w:p>
          <w:p w:rsidR="00DA1D56" w:rsidRPr="008955FD" w:rsidRDefault="00DA1D56" w:rsidP="00F70335">
            <w:pPr>
              <w:spacing w:before="240" w:line="276" w:lineRule="auto"/>
              <w:jc w:val="both"/>
              <w:rPr>
                <w:rFonts w:ascii="Arial" w:hAnsi="Arial" w:cs="Arial"/>
                <w:b/>
                <w:bCs/>
                <w:lang w:eastAsia="ro-RO"/>
              </w:rPr>
            </w:pPr>
          </w:p>
        </w:tc>
        <w:tc>
          <w:tcPr>
            <w:tcW w:w="4675" w:type="dxa"/>
          </w:tcPr>
          <w:p w:rsidR="00DA1D56" w:rsidRPr="008955FD" w:rsidRDefault="00DA1D56" w:rsidP="00700AE1">
            <w:pPr>
              <w:pStyle w:val="ListParagraph"/>
              <w:numPr>
                <w:ilvl w:val="0"/>
                <w:numId w:val="58"/>
              </w:numPr>
              <w:shd w:val="clear" w:color="auto" w:fill="FFFFFF"/>
              <w:jc w:val="both"/>
            </w:pPr>
            <w:r w:rsidRPr="008955FD">
              <w:lastRenderedPageBreak/>
              <w:t>consilierea în situaţii de urgenţă prin acordarea de sprijin sau acompaniament social dacă este cazul;</w:t>
            </w:r>
          </w:p>
          <w:p w:rsidR="00DA1D56" w:rsidRPr="008955FD" w:rsidRDefault="00DA1D56" w:rsidP="00700AE1">
            <w:pPr>
              <w:pStyle w:val="ListParagraph"/>
              <w:numPr>
                <w:ilvl w:val="0"/>
                <w:numId w:val="58"/>
              </w:numPr>
              <w:shd w:val="clear" w:color="auto" w:fill="FFFFFF"/>
              <w:jc w:val="both"/>
            </w:pPr>
            <w:r w:rsidRPr="008955FD">
              <w:t xml:space="preserve">accesul la servicii în condiţii de tratament egal prin excluderea privilegiilor şi eliminarea oricărei forme de discriminare; </w:t>
            </w:r>
          </w:p>
          <w:p w:rsidR="00DA1D56" w:rsidRPr="008955FD" w:rsidRDefault="00DA1D56" w:rsidP="00700AE1">
            <w:pPr>
              <w:pStyle w:val="ListParagraph"/>
              <w:numPr>
                <w:ilvl w:val="0"/>
                <w:numId w:val="58"/>
              </w:numPr>
              <w:shd w:val="clear" w:color="auto" w:fill="FFFFFF"/>
              <w:jc w:val="both"/>
            </w:pPr>
            <w:r w:rsidRPr="008955FD">
              <w:t>accesul la informaţii şi drepturi precum şi la măsurile legale de asistență socială;</w:t>
            </w:r>
          </w:p>
          <w:p w:rsidR="00DA1D56" w:rsidRPr="008955FD" w:rsidRDefault="00DA1D56" w:rsidP="00700AE1">
            <w:pPr>
              <w:pStyle w:val="ListParagraph"/>
              <w:numPr>
                <w:ilvl w:val="0"/>
                <w:numId w:val="58"/>
              </w:numPr>
              <w:shd w:val="clear" w:color="auto" w:fill="FFFFFF"/>
              <w:jc w:val="both"/>
            </w:pPr>
            <w:r w:rsidRPr="008955FD">
              <w:lastRenderedPageBreak/>
              <w:t>posibilitatea de contestare a deciziei de acordare a unor servicii sociale;</w:t>
            </w:r>
          </w:p>
          <w:p w:rsidR="00DA1D56" w:rsidRPr="008955FD" w:rsidRDefault="00DA1D56" w:rsidP="00700AE1">
            <w:pPr>
              <w:pStyle w:val="ListParagraph"/>
              <w:numPr>
                <w:ilvl w:val="0"/>
                <w:numId w:val="58"/>
              </w:numPr>
              <w:shd w:val="clear" w:color="auto" w:fill="FFFFFF"/>
              <w:jc w:val="both"/>
            </w:pPr>
            <w:r w:rsidRPr="008955FD">
              <w:t>orice alte atribuţii solicitate de conducerea DAS în limitele competenţelor şi a legislaţiei în vigoare</w:t>
            </w:r>
          </w:p>
          <w:p w:rsidR="00DA1D56" w:rsidRPr="008955FD" w:rsidRDefault="00DA1D56" w:rsidP="00700AE1">
            <w:pPr>
              <w:pStyle w:val="ListParagraph"/>
              <w:numPr>
                <w:ilvl w:val="0"/>
                <w:numId w:val="58"/>
              </w:numPr>
              <w:shd w:val="clear" w:color="auto" w:fill="FFFFFF"/>
              <w:jc w:val="both"/>
            </w:pPr>
            <w:r w:rsidRPr="008955FD">
              <w:t>identificarea nevoilor individuale şi de grup ale persoanelor aflate în situaţii de dificultate;</w:t>
            </w:r>
          </w:p>
          <w:p w:rsidR="00DA1D56" w:rsidRPr="008955FD" w:rsidRDefault="00DA1D56" w:rsidP="00700AE1">
            <w:pPr>
              <w:pStyle w:val="ListParagraph"/>
              <w:numPr>
                <w:ilvl w:val="0"/>
                <w:numId w:val="58"/>
              </w:numPr>
              <w:shd w:val="clear" w:color="auto" w:fill="FFFFFF"/>
              <w:jc w:val="both"/>
            </w:pPr>
            <w:r w:rsidRPr="008955FD">
              <w:t>prevenirea, limitarea, sau înlăturarea efectelor temporare sau permanente ale unor situaţii care pot afecta viaţa persoanelor aflate în situaţii de dificultate, sau pot genera riscul excluziunii sociale;</w:t>
            </w:r>
          </w:p>
          <w:p w:rsidR="00DA1D56" w:rsidRPr="008955FD" w:rsidRDefault="00DA1D56" w:rsidP="00700AE1">
            <w:pPr>
              <w:pStyle w:val="ListParagraph"/>
              <w:numPr>
                <w:ilvl w:val="0"/>
                <w:numId w:val="58"/>
              </w:numPr>
              <w:shd w:val="clear" w:color="auto" w:fill="FFFFFF"/>
              <w:jc w:val="both"/>
            </w:pPr>
            <w:r w:rsidRPr="008955FD">
              <w:t>informarea asupra situaţiilor de risc şi a drepturilor sociale ale persoanelor vârstnice, altor persoane în dificultate;</w:t>
            </w:r>
          </w:p>
          <w:p w:rsidR="00DA1D56" w:rsidRPr="008955FD" w:rsidRDefault="00DA1D56" w:rsidP="00700AE1">
            <w:pPr>
              <w:pStyle w:val="ListParagraph"/>
              <w:numPr>
                <w:ilvl w:val="0"/>
                <w:numId w:val="58"/>
              </w:numPr>
              <w:shd w:val="clear" w:color="auto" w:fill="FFFFFF"/>
              <w:jc w:val="both"/>
            </w:pPr>
            <w:r w:rsidRPr="008955FD">
              <w:t>consiliere pentru persoanele în dificultate, vârstnice şi/sau aparţinătorii acestora;</w:t>
            </w:r>
          </w:p>
          <w:p w:rsidR="00DA1D56" w:rsidRPr="008955FD" w:rsidRDefault="00DA1D56" w:rsidP="00700AE1">
            <w:pPr>
              <w:pStyle w:val="ListParagraph"/>
              <w:numPr>
                <w:ilvl w:val="0"/>
                <w:numId w:val="58"/>
              </w:numPr>
              <w:shd w:val="clear" w:color="auto" w:fill="FFFFFF"/>
              <w:jc w:val="both"/>
            </w:pPr>
            <w:r w:rsidRPr="008955FD">
              <w:t>măsuri şi acţiuni de conştientizare şi sensibilizare socială;</w:t>
            </w:r>
          </w:p>
          <w:p w:rsidR="00DA1D56" w:rsidRPr="008955FD" w:rsidRDefault="00DA1D56" w:rsidP="00700AE1">
            <w:pPr>
              <w:pStyle w:val="ListParagraph"/>
              <w:numPr>
                <w:ilvl w:val="0"/>
                <w:numId w:val="58"/>
              </w:numPr>
              <w:shd w:val="clear" w:color="auto" w:fill="FFFFFF"/>
              <w:jc w:val="both"/>
            </w:pPr>
            <w:r w:rsidRPr="008955FD">
              <w:t>asigurarea transferului şi monitorizării beneficiarului, atunci când situaţia acestuia o cere, spre serviciile sociale specializate;</w:t>
            </w:r>
          </w:p>
          <w:p w:rsidR="00DA1D56" w:rsidRPr="008955FD" w:rsidRDefault="00DA1D56" w:rsidP="00700AE1">
            <w:pPr>
              <w:pStyle w:val="ListParagraph"/>
              <w:numPr>
                <w:ilvl w:val="0"/>
                <w:numId w:val="58"/>
              </w:numPr>
              <w:shd w:val="clear" w:color="auto" w:fill="FFFFFF"/>
              <w:jc w:val="both"/>
            </w:pPr>
            <w:r w:rsidRPr="008955FD">
              <w:t>întocmirea anchetelor sociale în baza grilei de evaluare socio medicală în vederea internării persoanelor vârstnice dependente, lipsite de suport familial şi spaţiu de locuit, în centre rezidenţiale de îngrijire şi asistenţă pe perioadă nedeterminată;</w:t>
            </w:r>
          </w:p>
          <w:p w:rsidR="00DA1D56" w:rsidRPr="008955FD" w:rsidRDefault="00DA1D56" w:rsidP="00700AE1">
            <w:pPr>
              <w:pStyle w:val="ListParagraph"/>
              <w:numPr>
                <w:ilvl w:val="0"/>
                <w:numId w:val="58"/>
              </w:numPr>
              <w:shd w:val="clear" w:color="auto" w:fill="FFFFFF"/>
              <w:jc w:val="both"/>
            </w:pPr>
            <w:r w:rsidRPr="008955FD">
              <w:t>încurajarea implicării beneficiarilor şi/sau a familiei sau a reprezentantului legal al acestora, a membrilor comunităţii şi voluntarilor, în procesul de acordare a serviciilor sociale.</w:t>
            </w:r>
          </w:p>
        </w:tc>
      </w:tr>
    </w:tbl>
    <w:p w:rsidR="004D57CA" w:rsidRPr="00E64801" w:rsidRDefault="004D57CA" w:rsidP="0085443C">
      <w:pPr>
        <w:jc w:val="both"/>
      </w:pPr>
    </w:p>
    <w:tbl>
      <w:tblPr>
        <w:tblStyle w:val="TableGrid"/>
        <w:tblW w:w="0" w:type="auto"/>
        <w:tblLook w:val="04A0"/>
      </w:tblPr>
      <w:tblGrid>
        <w:gridCol w:w="4675"/>
        <w:gridCol w:w="4675"/>
      </w:tblGrid>
      <w:tr w:rsidR="004D57CA" w:rsidRPr="00E64801" w:rsidTr="00DB7064">
        <w:tc>
          <w:tcPr>
            <w:tcW w:w="4675" w:type="dxa"/>
            <w:shd w:val="clear" w:color="auto" w:fill="D9D9D9" w:themeFill="background1" w:themeFillShade="D9"/>
          </w:tcPr>
          <w:p w:rsidR="004D57CA" w:rsidRPr="00E64801" w:rsidRDefault="004D57CA" w:rsidP="00DB7064">
            <w:pPr>
              <w:jc w:val="both"/>
              <w:rPr>
                <w:b/>
                <w:bCs/>
              </w:rPr>
            </w:pPr>
            <w:r w:rsidRPr="00E64801">
              <w:rPr>
                <w:b/>
                <w:bCs/>
              </w:rPr>
              <w:t>SERVICIUL CENTRUL MULTIFUNCŢIONAL ROMANII</w:t>
            </w:r>
          </w:p>
        </w:tc>
        <w:tc>
          <w:tcPr>
            <w:tcW w:w="4675" w:type="dxa"/>
            <w:vMerge w:val="restart"/>
          </w:tcPr>
          <w:p w:rsidR="004D57CA" w:rsidRPr="00E64801" w:rsidRDefault="00DA1D56" w:rsidP="00DA1D56">
            <w:pPr>
              <w:shd w:val="clear" w:color="auto" w:fill="FFFFFF"/>
              <w:jc w:val="both"/>
            </w:pPr>
            <w:r w:rsidRPr="00E64801">
              <w:t>C</w:t>
            </w:r>
            <w:r w:rsidR="004D57CA" w:rsidRPr="00E64801">
              <w:t xml:space="preserve">onsiliere, orientare şi educaţie profesională </w:t>
            </w:r>
          </w:p>
          <w:p w:rsidR="004D57CA" w:rsidRPr="00E64801" w:rsidRDefault="004D57CA" w:rsidP="00700AE1">
            <w:pPr>
              <w:pStyle w:val="ListParagraph"/>
              <w:numPr>
                <w:ilvl w:val="0"/>
                <w:numId w:val="58"/>
              </w:numPr>
              <w:shd w:val="clear" w:color="auto" w:fill="FFFFFF"/>
              <w:jc w:val="both"/>
            </w:pPr>
            <w:r w:rsidRPr="00E64801">
              <w:t>promovarea dezvoltarii personale prin sesiuni de coaching si consiliere socio-profesionala care sa ajute persoanele adulte sa isi descopere potentialul aport economic in bunastarea familiei, sa isi atinga obiectivul de integrare socio-</w:t>
            </w:r>
            <w:r w:rsidRPr="00E64801">
              <w:lastRenderedPageBreak/>
              <w:t xml:space="preserve">profesionala prin indrumarea beneficiarilor inspre piata muncii in vederea atingerii unui nivel ridicat al standardelor de viata pentru parinti si copiii acestora. </w:t>
            </w:r>
          </w:p>
          <w:p w:rsidR="004D57CA" w:rsidRPr="00E64801" w:rsidRDefault="004D57CA" w:rsidP="00700AE1">
            <w:pPr>
              <w:pStyle w:val="ListParagraph"/>
              <w:numPr>
                <w:ilvl w:val="0"/>
                <w:numId w:val="58"/>
              </w:numPr>
              <w:shd w:val="clear" w:color="auto" w:fill="FFFFFF"/>
              <w:jc w:val="both"/>
            </w:pPr>
            <w:r w:rsidRPr="00E64801">
              <w:t>dezvoltarea abilităţilor de negociere pe piaţa muncii,</w:t>
            </w:r>
          </w:p>
          <w:p w:rsidR="004D57CA" w:rsidRPr="00E64801" w:rsidRDefault="004D57CA" w:rsidP="00700AE1">
            <w:pPr>
              <w:pStyle w:val="ListParagraph"/>
              <w:numPr>
                <w:ilvl w:val="0"/>
                <w:numId w:val="58"/>
              </w:numPr>
              <w:shd w:val="clear" w:color="auto" w:fill="FFFFFF"/>
              <w:jc w:val="both"/>
            </w:pPr>
            <w:r w:rsidRPr="00E64801">
              <w:t xml:space="preserve">campanii de informare şi conştientizare asupra problemelor sociale din comunitate </w:t>
            </w:r>
          </w:p>
          <w:p w:rsidR="004D57CA" w:rsidRPr="00E64801" w:rsidRDefault="00DA1D56" w:rsidP="00700AE1">
            <w:pPr>
              <w:pStyle w:val="ListParagraph"/>
              <w:numPr>
                <w:ilvl w:val="0"/>
                <w:numId w:val="58"/>
              </w:numPr>
              <w:shd w:val="clear" w:color="auto" w:fill="FFFFFF"/>
              <w:jc w:val="both"/>
            </w:pPr>
            <w:r w:rsidRPr="00E64801">
              <w:t>a</w:t>
            </w:r>
            <w:r w:rsidR="004D57CA" w:rsidRPr="00E64801">
              <w:t>ctivitati esentiale pentru educarea publicului, mobilizarea resurselor si promovarea schimbarilor pozitive;</w:t>
            </w:r>
          </w:p>
          <w:p w:rsidR="004D57CA" w:rsidRPr="00E64801" w:rsidRDefault="004D57CA" w:rsidP="00700AE1">
            <w:pPr>
              <w:pStyle w:val="ListParagraph"/>
              <w:numPr>
                <w:ilvl w:val="0"/>
                <w:numId w:val="58"/>
              </w:numPr>
              <w:shd w:val="clear" w:color="auto" w:fill="FFFFFF"/>
              <w:jc w:val="both"/>
            </w:pPr>
            <w:r w:rsidRPr="00E64801">
              <w:t xml:space="preserve">servicii medicale si de sanatate primare </w:t>
            </w:r>
          </w:p>
          <w:p w:rsidR="004D57CA" w:rsidRPr="00E64801" w:rsidRDefault="004D57CA" w:rsidP="00700AE1">
            <w:pPr>
              <w:pStyle w:val="ListParagraph"/>
              <w:numPr>
                <w:ilvl w:val="0"/>
                <w:numId w:val="58"/>
              </w:numPr>
              <w:shd w:val="clear" w:color="auto" w:fill="FFFFFF"/>
              <w:jc w:val="both"/>
            </w:pPr>
            <w:r w:rsidRPr="00E64801">
              <w:t xml:space="preserve">informare si consiliere medicala privind starea de sanatate fizica si mentala prin asigurarea unor bune conditii de igiena corporala personala </w:t>
            </w:r>
          </w:p>
          <w:p w:rsidR="004D57CA" w:rsidRPr="00E64801" w:rsidRDefault="00DA1D56" w:rsidP="00700AE1">
            <w:pPr>
              <w:pStyle w:val="ListParagraph"/>
              <w:numPr>
                <w:ilvl w:val="0"/>
                <w:numId w:val="58"/>
              </w:numPr>
              <w:shd w:val="clear" w:color="auto" w:fill="FFFFFF"/>
              <w:jc w:val="both"/>
            </w:pPr>
            <w:r w:rsidRPr="00E64801">
              <w:t>p</w:t>
            </w:r>
            <w:r w:rsidR="004D57CA" w:rsidRPr="00E64801">
              <w:t xml:space="preserve">revenirea aparitiei unor boli specifice comunitatilor marginalizate si promovarea unui stil de viata sanatos </w:t>
            </w:r>
          </w:p>
          <w:p w:rsidR="004D57CA" w:rsidRPr="00E64801" w:rsidRDefault="004D57CA" w:rsidP="00700AE1">
            <w:pPr>
              <w:pStyle w:val="ListParagraph"/>
              <w:numPr>
                <w:ilvl w:val="0"/>
                <w:numId w:val="58"/>
              </w:numPr>
              <w:shd w:val="clear" w:color="auto" w:fill="FFFFFF"/>
              <w:jc w:val="both"/>
            </w:pPr>
            <w:r w:rsidRPr="00E64801">
              <w:t xml:space="preserve">organizarea unor activitati educativ-recreative si de relaxare in aer liber pentru imbunatatirea starii generale de bine; </w:t>
            </w:r>
          </w:p>
          <w:p w:rsidR="004D57CA" w:rsidRPr="00E64801" w:rsidRDefault="004D57CA" w:rsidP="00700AE1">
            <w:pPr>
              <w:pStyle w:val="ListParagraph"/>
              <w:numPr>
                <w:ilvl w:val="0"/>
                <w:numId w:val="58"/>
              </w:numPr>
              <w:shd w:val="clear" w:color="auto" w:fill="FFFFFF"/>
              <w:jc w:val="both"/>
            </w:pPr>
            <w:r w:rsidRPr="00E64801">
              <w:t xml:space="preserve">consiliere antidrog </w:t>
            </w:r>
          </w:p>
          <w:p w:rsidR="004D57CA" w:rsidRPr="00E64801" w:rsidRDefault="00DA1D56" w:rsidP="00700AE1">
            <w:pPr>
              <w:pStyle w:val="ListParagraph"/>
              <w:numPr>
                <w:ilvl w:val="0"/>
                <w:numId w:val="58"/>
              </w:numPr>
              <w:shd w:val="clear" w:color="auto" w:fill="FFFFFF"/>
              <w:jc w:val="both"/>
            </w:pPr>
            <w:r w:rsidRPr="00E64801">
              <w:t>i</w:t>
            </w:r>
            <w:r w:rsidR="004D57CA" w:rsidRPr="00E64801">
              <w:t>nformarea si educarea adultilor despre riscurile si consecintele consumului de droguri, alcool sau alte substante psihoactive:</w:t>
            </w:r>
          </w:p>
          <w:p w:rsidR="004D57CA" w:rsidRPr="00E64801" w:rsidRDefault="00DA1D56" w:rsidP="00700AE1">
            <w:pPr>
              <w:pStyle w:val="ListParagraph"/>
              <w:numPr>
                <w:ilvl w:val="0"/>
                <w:numId w:val="58"/>
              </w:numPr>
              <w:shd w:val="clear" w:color="auto" w:fill="FFFFFF"/>
              <w:jc w:val="both"/>
            </w:pPr>
            <w:r w:rsidRPr="00E64801">
              <w:t>e</w:t>
            </w:r>
            <w:r w:rsidR="004D57CA" w:rsidRPr="00E64801">
              <w:t>mpatie si sprijin emotional  in motivarea beneficiarului  de a-si stabili obiective realiste si a-si mentinre motivatia pentru schimbare si depasirea starii adictionale, ;</w:t>
            </w:r>
          </w:p>
          <w:p w:rsidR="004D57CA" w:rsidRPr="00E64801" w:rsidRDefault="004D57CA" w:rsidP="00700AE1">
            <w:pPr>
              <w:pStyle w:val="ListParagraph"/>
              <w:numPr>
                <w:ilvl w:val="0"/>
                <w:numId w:val="58"/>
              </w:numPr>
              <w:shd w:val="clear" w:color="auto" w:fill="FFFFFF"/>
              <w:jc w:val="both"/>
            </w:pPr>
            <w:r w:rsidRPr="00E64801">
              <w:t xml:space="preserve">informare şi consiliere privind accesul la drepturile sociale </w:t>
            </w:r>
          </w:p>
          <w:p w:rsidR="004D57CA" w:rsidRPr="00E64801" w:rsidRDefault="004D57CA" w:rsidP="00700AE1">
            <w:pPr>
              <w:pStyle w:val="ListParagraph"/>
              <w:numPr>
                <w:ilvl w:val="0"/>
                <w:numId w:val="58"/>
              </w:numPr>
              <w:shd w:val="clear" w:color="auto" w:fill="FFFFFF"/>
              <w:jc w:val="both"/>
            </w:pPr>
            <w:r w:rsidRPr="00E64801">
              <w:t>consiliere psihologică și socială;</w:t>
            </w:r>
          </w:p>
        </w:tc>
      </w:tr>
      <w:tr w:rsidR="004D57CA" w:rsidRPr="00E64801" w:rsidTr="00DB7064">
        <w:tc>
          <w:tcPr>
            <w:tcW w:w="4675" w:type="dxa"/>
          </w:tcPr>
          <w:p w:rsidR="008D73FF" w:rsidRPr="008D73FF" w:rsidRDefault="008D73FF" w:rsidP="008D73FF">
            <w:pPr>
              <w:pStyle w:val="NoSpacing"/>
              <w:shd w:val="clear" w:color="auto" w:fill="BFBFBF" w:themeFill="background1" w:themeFillShade="BF"/>
              <w:rPr>
                <w:b/>
                <w:bCs/>
              </w:rPr>
            </w:pPr>
            <w:r w:rsidRPr="008D73FF">
              <w:rPr>
                <w:b/>
              </w:rPr>
              <w:t>Centrul de informare si consiliere</w:t>
            </w:r>
          </w:p>
          <w:p w:rsidR="004D57CA" w:rsidRPr="00E64801" w:rsidRDefault="004D57CA" w:rsidP="00DA1D56">
            <w:pPr>
              <w:pStyle w:val="NoSpacing"/>
            </w:pPr>
            <w:r w:rsidRPr="00E64801">
              <w:rPr>
                <w:b/>
                <w:bCs/>
              </w:rPr>
              <w:t>Scopul</w:t>
            </w:r>
            <w:r w:rsidRPr="00E64801">
              <w:t xml:space="preserve"> Centrului de informare si consiliere este de a oferi suport, resurse si ghidare in diverse aspecte ale vietii personale si profesionale prin furnizarea unui pachet integrat de servicii. Aceste servicii sunt focusate pe sprijinirea adultilor în a </w:t>
            </w:r>
            <w:r w:rsidRPr="00E64801">
              <w:lastRenderedPageBreak/>
              <w:t>face față problemelor financiar-economice cotidiene si de administrare a resurselor, în dezvoltarea abilităților socio-profesionale și în îmbunătățirea calității vietii.</w:t>
            </w:r>
          </w:p>
          <w:p w:rsidR="004D57CA" w:rsidRPr="00E64801" w:rsidRDefault="004D57CA" w:rsidP="00DB7064">
            <w:pPr>
              <w:jc w:val="both"/>
            </w:pPr>
          </w:p>
        </w:tc>
        <w:tc>
          <w:tcPr>
            <w:tcW w:w="4675" w:type="dxa"/>
            <w:vMerge/>
          </w:tcPr>
          <w:p w:rsidR="004D57CA" w:rsidRPr="00E64801" w:rsidRDefault="004D57CA" w:rsidP="00DB7064">
            <w:pPr>
              <w:jc w:val="both"/>
            </w:pPr>
          </w:p>
        </w:tc>
      </w:tr>
      <w:tr w:rsidR="004D57CA" w:rsidRPr="00E64801" w:rsidTr="00DB7064">
        <w:tc>
          <w:tcPr>
            <w:tcW w:w="4675" w:type="dxa"/>
          </w:tcPr>
          <w:p w:rsidR="004D57CA" w:rsidRPr="00E64801" w:rsidRDefault="004D57CA" w:rsidP="00DA1D56">
            <w:pPr>
              <w:rPr>
                <w:b/>
                <w:bCs/>
              </w:rPr>
            </w:pPr>
            <w:r w:rsidRPr="00E64801">
              <w:rPr>
                <w:b/>
                <w:bCs/>
              </w:rPr>
              <w:lastRenderedPageBreak/>
              <w:t>Centrul de Zi pentru copii aflati in situaţie de risc de separare de părinţi</w:t>
            </w:r>
          </w:p>
          <w:p w:rsidR="004D57CA" w:rsidRPr="00E64801" w:rsidRDefault="004D57CA" w:rsidP="00DA1D56"/>
          <w:p w:rsidR="004D57CA" w:rsidRPr="00E64801" w:rsidRDefault="004D57CA" w:rsidP="00DA1D56">
            <w:r w:rsidRPr="00E64801">
              <w:rPr>
                <w:bCs/>
              </w:rPr>
              <w:t>Scop</w:t>
            </w:r>
            <w:r w:rsidRPr="00E64801">
              <w:t> : Promovarea incluziunii sociale a copiilor aflati in situatii de risc prin imbunatatirea frecventei scolare si acordarea unor servicii inovative integrate</w:t>
            </w:r>
          </w:p>
          <w:p w:rsidR="004D57CA" w:rsidRPr="00E64801" w:rsidRDefault="004D57CA" w:rsidP="004D57CA">
            <w:pPr>
              <w:ind w:firstLine="720"/>
              <w:jc w:val="both"/>
              <w:rPr>
                <w:rFonts w:ascii="Arial" w:hAnsi="Arial" w:cs="Arial"/>
                <w:b/>
                <w:bCs/>
                <w:color w:val="00B050"/>
              </w:rPr>
            </w:pPr>
          </w:p>
        </w:tc>
        <w:tc>
          <w:tcPr>
            <w:tcW w:w="4675" w:type="dxa"/>
          </w:tcPr>
          <w:p w:rsidR="004D57CA" w:rsidRPr="00E64801" w:rsidRDefault="004D57CA" w:rsidP="00700AE1">
            <w:pPr>
              <w:pStyle w:val="ListParagraph"/>
              <w:numPr>
                <w:ilvl w:val="0"/>
                <w:numId w:val="58"/>
              </w:numPr>
              <w:shd w:val="clear" w:color="auto" w:fill="FFFFFF"/>
              <w:jc w:val="both"/>
            </w:pPr>
            <w:bookmarkStart w:id="1" w:name="_Hlk490724631"/>
            <w:r w:rsidRPr="00E64801">
              <w:t>informare şi consiliere privind accesul la drepturile sociale;</w:t>
            </w:r>
          </w:p>
          <w:p w:rsidR="004D57CA" w:rsidRPr="00E64801" w:rsidRDefault="004D57CA" w:rsidP="00700AE1">
            <w:pPr>
              <w:pStyle w:val="ListParagraph"/>
              <w:numPr>
                <w:ilvl w:val="0"/>
                <w:numId w:val="58"/>
              </w:numPr>
              <w:shd w:val="clear" w:color="auto" w:fill="FFFFFF"/>
              <w:jc w:val="both"/>
            </w:pPr>
            <w:r w:rsidRPr="00E64801">
              <w:t xml:space="preserve">servicii de sănătate </w:t>
            </w:r>
          </w:p>
          <w:p w:rsidR="004D57CA" w:rsidRPr="00E64801" w:rsidRDefault="004D57CA" w:rsidP="00700AE1">
            <w:pPr>
              <w:pStyle w:val="ListParagraph"/>
              <w:numPr>
                <w:ilvl w:val="0"/>
                <w:numId w:val="58"/>
              </w:numPr>
              <w:shd w:val="clear" w:color="auto" w:fill="FFFFFF"/>
              <w:jc w:val="both"/>
            </w:pPr>
            <w:r w:rsidRPr="00E64801">
              <w:t xml:space="preserve">asigurarea unei alimentatii echilibrate si sanatoase, precum si educarea copiilor despre importanta unei alimentatii corespunzatoare si a igienei personale; </w:t>
            </w:r>
          </w:p>
          <w:p w:rsidR="004D57CA" w:rsidRPr="00E64801" w:rsidRDefault="004D57CA" w:rsidP="00700AE1">
            <w:pPr>
              <w:pStyle w:val="ListParagraph"/>
              <w:numPr>
                <w:ilvl w:val="0"/>
                <w:numId w:val="58"/>
              </w:numPr>
              <w:shd w:val="clear" w:color="auto" w:fill="FFFFFF"/>
              <w:jc w:val="both"/>
            </w:pPr>
            <w:r w:rsidRPr="00E64801">
              <w:t xml:space="preserve">servicii educativ-recreative </w:t>
            </w:r>
          </w:p>
          <w:p w:rsidR="004D57CA" w:rsidRPr="00E64801" w:rsidRDefault="004D57CA" w:rsidP="00700AE1">
            <w:pPr>
              <w:pStyle w:val="ListParagraph"/>
              <w:numPr>
                <w:ilvl w:val="0"/>
                <w:numId w:val="58"/>
              </w:numPr>
              <w:shd w:val="clear" w:color="auto" w:fill="FFFFFF"/>
              <w:jc w:val="both"/>
            </w:pPr>
            <w:r w:rsidRPr="00E64801">
              <w:t xml:space="preserve">activitati extracurriculare care au ca scop dezvoltarea abilitatilor de citire, scriere si </w:t>
            </w:r>
            <w:r w:rsidRPr="00E64801">
              <w:lastRenderedPageBreak/>
              <w:t>o mai buna cunoastere a continutului programei scolare</w:t>
            </w:r>
          </w:p>
          <w:p w:rsidR="004D57CA" w:rsidRPr="00E64801" w:rsidRDefault="004D57CA" w:rsidP="00700AE1">
            <w:pPr>
              <w:pStyle w:val="ListParagraph"/>
              <w:numPr>
                <w:ilvl w:val="0"/>
                <w:numId w:val="58"/>
              </w:numPr>
              <w:shd w:val="clear" w:color="auto" w:fill="FFFFFF"/>
              <w:jc w:val="both"/>
            </w:pPr>
            <w:r w:rsidRPr="00E64801">
              <w:t>mediere şcolară</w:t>
            </w:r>
          </w:p>
          <w:p w:rsidR="004D57CA" w:rsidRPr="00E64801" w:rsidRDefault="004D57CA" w:rsidP="00700AE1">
            <w:pPr>
              <w:pStyle w:val="ListParagraph"/>
              <w:numPr>
                <w:ilvl w:val="0"/>
                <w:numId w:val="58"/>
              </w:numPr>
              <w:shd w:val="clear" w:color="auto" w:fill="FFFFFF"/>
              <w:jc w:val="both"/>
            </w:pPr>
            <w:r w:rsidRPr="00E64801">
              <w:t>identificarea si facilitarea accesului copiilor la programe de gradinita si scoala</w:t>
            </w:r>
          </w:p>
          <w:p w:rsidR="004D57CA" w:rsidRPr="00E64801" w:rsidRDefault="004D57CA" w:rsidP="00700AE1">
            <w:pPr>
              <w:pStyle w:val="ListParagraph"/>
              <w:numPr>
                <w:ilvl w:val="0"/>
                <w:numId w:val="58"/>
              </w:numPr>
              <w:shd w:val="clear" w:color="auto" w:fill="FFFFFF"/>
              <w:jc w:val="both"/>
            </w:pPr>
            <w:r w:rsidRPr="00E64801">
              <w:t>mentinerea permanenta a legaturii cu cadrele didactice in vederea imbunatatirii frecventei si a rezultatelor scolare</w:t>
            </w:r>
          </w:p>
          <w:p w:rsidR="004D57CA" w:rsidRPr="00E64801" w:rsidRDefault="004D57CA" w:rsidP="00700AE1">
            <w:pPr>
              <w:pStyle w:val="ListParagraph"/>
              <w:numPr>
                <w:ilvl w:val="0"/>
                <w:numId w:val="58"/>
              </w:numPr>
              <w:shd w:val="clear" w:color="auto" w:fill="FFFFFF"/>
              <w:jc w:val="both"/>
            </w:pPr>
            <w:r w:rsidRPr="00E64801">
              <w:t>facilitarea obtinerii unor documente si acte emise de institutia de invatamant</w:t>
            </w:r>
          </w:p>
          <w:bookmarkEnd w:id="1"/>
          <w:p w:rsidR="004D57CA" w:rsidRPr="00E64801" w:rsidRDefault="004D57CA" w:rsidP="00700AE1">
            <w:pPr>
              <w:pStyle w:val="ListParagraph"/>
              <w:numPr>
                <w:ilvl w:val="0"/>
                <w:numId w:val="58"/>
              </w:numPr>
              <w:shd w:val="clear" w:color="auto" w:fill="FFFFFF"/>
              <w:jc w:val="both"/>
            </w:pPr>
            <w:r w:rsidRPr="00E64801">
              <w:t>campanii de informare şi conştientizare asupra problemelor specifice din comunitate;</w:t>
            </w:r>
          </w:p>
          <w:p w:rsidR="004D57CA" w:rsidRPr="00E64801" w:rsidRDefault="004D57CA" w:rsidP="00700AE1">
            <w:pPr>
              <w:pStyle w:val="ListParagraph"/>
              <w:numPr>
                <w:ilvl w:val="0"/>
                <w:numId w:val="58"/>
              </w:numPr>
              <w:shd w:val="clear" w:color="auto" w:fill="FFFFFF"/>
              <w:jc w:val="both"/>
            </w:pPr>
            <w:r w:rsidRPr="00E64801">
              <w:t xml:space="preserve">informare privind necesitatea mentinerii curateniei in proximitatea si interiorul imobilelor </w:t>
            </w:r>
          </w:p>
          <w:p w:rsidR="004D57CA" w:rsidRPr="00E64801" w:rsidRDefault="004D57CA" w:rsidP="00700AE1">
            <w:pPr>
              <w:pStyle w:val="ListParagraph"/>
              <w:numPr>
                <w:ilvl w:val="0"/>
                <w:numId w:val="58"/>
              </w:numPr>
              <w:shd w:val="clear" w:color="auto" w:fill="FFFFFF"/>
              <w:jc w:val="both"/>
            </w:pPr>
            <w:r w:rsidRPr="00E64801">
              <w:t>consiliere antidrog:</w:t>
            </w:r>
          </w:p>
          <w:p w:rsidR="004D57CA" w:rsidRPr="00E64801" w:rsidRDefault="004D57CA" w:rsidP="00700AE1">
            <w:pPr>
              <w:pStyle w:val="ListParagraph"/>
              <w:numPr>
                <w:ilvl w:val="0"/>
                <w:numId w:val="58"/>
              </w:numPr>
              <w:shd w:val="clear" w:color="auto" w:fill="FFFFFF"/>
              <w:jc w:val="both"/>
            </w:pPr>
            <w:r w:rsidRPr="00E64801">
              <w:t>educarea si informarea tinerilor despre riscurile si consecintele consumului de droguri, alcool sau alte substante psihoactive;</w:t>
            </w:r>
          </w:p>
          <w:p w:rsidR="004D57CA" w:rsidRPr="00E64801" w:rsidRDefault="004D57CA" w:rsidP="00700AE1">
            <w:pPr>
              <w:pStyle w:val="ListParagraph"/>
              <w:numPr>
                <w:ilvl w:val="0"/>
                <w:numId w:val="58"/>
              </w:numPr>
              <w:shd w:val="clear" w:color="auto" w:fill="FFFFFF"/>
              <w:jc w:val="both"/>
            </w:pPr>
            <w:r w:rsidRPr="00E64801">
              <w:t>empatie si sprijin emotional  in motivarea beneficiarului  de a-si stabili obiective realiste si a-si mentine motivatia pentru schimbare, pentru depasirea starii adictionale, ;</w:t>
            </w:r>
          </w:p>
          <w:p w:rsidR="004D57CA" w:rsidRPr="00E64801" w:rsidRDefault="004D57CA" w:rsidP="00700AE1">
            <w:pPr>
              <w:pStyle w:val="ListParagraph"/>
              <w:numPr>
                <w:ilvl w:val="0"/>
                <w:numId w:val="58"/>
              </w:numPr>
              <w:shd w:val="clear" w:color="auto" w:fill="FFFFFF"/>
              <w:jc w:val="both"/>
            </w:pPr>
            <w:r w:rsidRPr="00E64801">
              <w:t>derularea unor activităţi socio-cultural-sportive pentru recreere şi joacă:</w:t>
            </w:r>
          </w:p>
          <w:p w:rsidR="004D57CA" w:rsidRPr="00E64801" w:rsidRDefault="004D57CA" w:rsidP="00700AE1">
            <w:pPr>
              <w:pStyle w:val="ListParagraph"/>
              <w:numPr>
                <w:ilvl w:val="0"/>
                <w:numId w:val="58"/>
              </w:numPr>
              <w:shd w:val="clear" w:color="auto" w:fill="FFFFFF"/>
              <w:jc w:val="both"/>
            </w:pPr>
            <w:r w:rsidRPr="00E64801">
              <w:t xml:space="preserve">activitati sportive de grup in aer liber, jocuri de rol, scenete, ateliere cultural-traditionale privind specificul etnic, celebrarea unor sarbatori religioase, a unor persoane sau evenimente specifice precum si a zilelor de nastere lunar; </w:t>
            </w:r>
          </w:p>
          <w:p w:rsidR="004D57CA" w:rsidRPr="00E64801" w:rsidRDefault="004D57CA" w:rsidP="00700AE1">
            <w:pPr>
              <w:pStyle w:val="ListParagraph"/>
              <w:numPr>
                <w:ilvl w:val="0"/>
                <w:numId w:val="58"/>
              </w:numPr>
              <w:shd w:val="clear" w:color="auto" w:fill="FFFFFF"/>
              <w:jc w:val="both"/>
            </w:pPr>
            <w:r w:rsidRPr="00E64801">
              <w:t>reducerea riscului de abandon școlar prin mentinerea leguturii permanente cu scoala si familia minorului;</w:t>
            </w:r>
          </w:p>
          <w:p w:rsidR="004D57CA" w:rsidRPr="00E64801" w:rsidRDefault="004D57CA" w:rsidP="00700AE1">
            <w:pPr>
              <w:pStyle w:val="ListParagraph"/>
              <w:numPr>
                <w:ilvl w:val="0"/>
                <w:numId w:val="58"/>
              </w:numPr>
              <w:shd w:val="clear" w:color="auto" w:fill="FFFFFF"/>
              <w:spacing w:after="200" w:line="276" w:lineRule="auto"/>
            </w:pPr>
            <w:r w:rsidRPr="00E64801">
              <w:t>servicii de servire a mesei;</w:t>
            </w:r>
          </w:p>
          <w:p w:rsidR="004D57CA" w:rsidRPr="00E64801" w:rsidRDefault="004D57CA" w:rsidP="00700AE1">
            <w:pPr>
              <w:pStyle w:val="ListParagraph"/>
              <w:numPr>
                <w:ilvl w:val="0"/>
                <w:numId w:val="58"/>
              </w:numPr>
              <w:shd w:val="clear" w:color="auto" w:fill="FFFFFF"/>
              <w:jc w:val="both"/>
            </w:pPr>
            <w:r w:rsidRPr="00E64801">
              <w:t>consiliere psihologică și socială pentru copii și reprezentanții lor legali in vederea mentinerii unui cadru economic-financiar si social propice unei bune dezvoltari psihico- fizice a minorului si familiei acestuia.</w:t>
            </w:r>
          </w:p>
        </w:tc>
      </w:tr>
    </w:tbl>
    <w:p w:rsidR="004D57CA" w:rsidRPr="00E64801" w:rsidRDefault="004D57CA" w:rsidP="0085443C">
      <w:pPr>
        <w:jc w:val="both"/>
      </w:pPr>
    </w:p>
    <w:tbl>
      <w:tblPr>
        <w:tblStyle w:val="TableGrid"/>
        <w:tblW w:w="0" w:type="auto"/>
        <w:tblLook w:val="04A0"/>
      </w:tblPr>
      <w:tblGrid>
        <w:gridCol w:w="4675"/>
        <w:gridCol w:w="4675"/>
      </w:tblGrid>
      <w:tr w:rsidR="002770C1" w:rsidRPr="00E64801" w:rsidTr="00DB7064">
        <w:tc>
          <w:tcPr>
            <w:tcW w:w="4675" w:type="dxa"/>
            <w:shd w:val="clear" w:color="auto" w:fill="D9D9D9" w:themeFill="background1" w:themeFillShade="D9"/>
          </w:tcPr>
          <w:p w:rsidR="002770C1" w:rsidRPr="00E64801" w:rsidRDefault="0084564E" w:rsidP="00DB7064">
            <w:pPr>
              <w:jc w:val="both"/>
              <w:rPr>
                <w:b/>
                <w:bCs/>
              </w:rPr>
            </w:pPr>
            <w:r>
              <w:rPr>
                <w:b/>
                <w:bCs/>
              </w:rPr>
              <w:t xml:space="preserve">SERVICIUL CENTRUL COMUNITAR </w:t>
            </w:r>
            <w:r>
              <w:rPr>
                <w:b/>
                <w:bCs/>
              </w:rPr>
              <w:lastRenderedPageBreak/>
              <w:t>MULTIFUNCŢIONAL</w:t>
            </w:r>
          </w:p>
        </w:tc>
        <w:tc>
          <w:tcPr>
            <w:tcW w:w="4675" w:type="dxa"/>
          </w:tcPr>
          <w:p w:rsidR="002770C1" w:rsidRPr="00E64801" w:rsidRDefault="002770C1" w:rsidP="0084564E">
            <w:pPr>
              <w:shd w:val="clear" w:color="auto" w:fill="FFFFFF"/>
              <w:jc w:val="both"/>
            </w:pPr>
          </w:p>
        </w:tc>
      </w:tr>
      <w:tr w:rsidR="004D57CA" w:rsidRPr="00E64801" w:rsidTr="00DB7064">
        <w:tc>
          <w:tcPr>
            <w:tcW w:w="4675" w:type="dxa"/>
            <w:shd w:val="clear" w:color="auto" w:fill="D9D9D9" w:themeFill="background1" w:themeFillShade="D9"/>
          </w:tcPr>
          <w:p w:rsidR="004D57CA" w:rsidRPr="00E64801" w:rsidRDefault="004D57CA" w:rsidP="00DB7064">
            <w:pPr>
              <w:jc w:val="both"/>
              <w:rPr>
                <w:b/>
                <w:bCs/>
              </w:rPr>
            </w:pPr>
            <w:r w:rsidRPr="00E64801">
              <w:rPr>
                <w:b/>
                <w:bCs/>
              </w:rPr>
              <w:lastRenderedPageBreak/>
              <w:t>Centrul Social de Zi pentru Copii</w:t>
            </w:r>
          </w:p>
        </w:tc>
        <w:tc>
          <w:tcPr>
            <w:tcW w:w="4675" w:type="dxa"/>
            <w:vMerge w:val="restart"/>
          </w:tcPr>
          <w:p w:rsidR="004D57CA" w:rsidRPr="00E64801" w:rsidRDefault="004D57CA" w:rsidP="00700AE1">
            <w:pPr>
              <w:pStyle w:val="ListParagraph"/>
              <w:numPr>
                <w:ilvl w:val="0"/>
                <w:numId w:val="58"/>
              </w:numPr>
              <w:shd w:val="clear" w:color="auto" w:fill="FFFFFF"/>
              <w:jc w:val="both"/>
            </w:pPr>
            <w:r w:rsidRPr="00E64801">
              <w:t>Dezvoltarea abilităților sociale, emoționale, cognitive și practice;</w:t>
            </w:r>
          </w:p>
          <w:p w:rsidR="004D57CA" w:rsidRPr="00E64801" w:rsidRDefault="004D57CA" w:rsidP="00700AE1">
            <w:pPr>
              <w:pStyle w:val="ListParagraph"/>
              <w:numPr>
                <w:ilvl w:val="0"/>
                <w:numId w:val="58"/>
              </w:numPr>
              <w:shd w:val="clear" w:color="auto" w:fill="FFFFFF"/>
              <w:jc w:val="both"/>
            </w:pPr>
            <w:r w:rsidRPr="00E64801">
              <w:t>Activități educațive  nonformale şi extracurriculare;</w:t>
            </w:r>
          </w:p>
          <w:p w:rsidR="004D57CA" w:rsidRPr="00E64801" w:rsidRDefault="004D57CA" w:rsidP="00700AE1">
            <w:pPr>
              <w:pStyle w:val="ListParagraph"/>
              <w:numPr>
                <w:ilvl w:val="0"/>
                <w:numId w:val="58"/>
              </w:numPr>
              <w:shd w:val="clear" w:color="auto" w:fill="FFFFFF"/>
              <w:jc w:val="both"/>
            </w:pPr>
            <w:r w:rsidRPr="00E64801">
              <w:t>Suport pentru dezvoltarea abilităților pentru viață independentă;</w:t>
            </w:r>
          </w:p>
          <w:p w:rsidR="004D57CA" w:rsidRPr="00E64801" w:rsidRDefault="004D57CA" w:rsidP="00700AE1">
            <w:pPr>
              <w:pStyle w:val="ListParagraph"/>
              <w:numPr>
                <w:ilvl w:val="0"/>
                <w:numId w:val="58"/>
              </w:numPr>
              <w:shd w:val="clear" w:color="auto" w:fill="FFFFFF"/>
              <w:jc w:val="both"/>
            </w:pPr>
            <w:r w:rsidRPr="00E64801">
              <w:t>Socializare şi petrecere a timpului liber;</w:t>
            </w:r>
          </w:p>
          <w:p w:rsidR="004D57CA" w:rsidRPr="00E64801" w:rsidRDefault="004D57CA" w:rsidP="00700AE1">
            <w:pPr>
              <w:pStyle w:val="ListParagraph"/>
              <w:numPr>
                <w:ilvl w:val="0"/>
                <w:numId w:val="58"/>
              </w:numPr>
              <w:shd w:val="clear" w:color="auto" w:fill="FFFFFF"/>
              <w:jc w:val="both"/>
            </w:pPr>
            <w:r w:rsidRPr="00E64801">
              <w:t>Educare și dezvoltare  timpurie;</w:t>
            </w:r>
          </w:p>
          <w:p w:rsidR="004D57CA" w:rsidRPr="00E64801" w:rsidRDefault="004D57CA" w:rsidP="00700AE1">
            <w:pPr>
              <w:pStyle w:val="ListParagraph"/>
              <w:numPr>
                <w:ilvl w:val="0"/>
                <w:numId w:val="58"/>
              </w:numPr>
              <w:shd w:val="clear" w:color="auto" w:fill="FFFFFF"/>
              <w:jc w:val="both"/>
            </w:pPr>
            <w:r w:rsidRPr="00E64801">
              <w:t>Consiliere psihosocială pentru copii și părinți/reprezentanți legali;</w:t>
            </w:r>
          </w:p>
          <w:p w:rsidR="004D57CA" w:rsidRPr="00E64801" w:rsidRDefault="004D57CA" w:rsidP="00700AE1">
            <w:pPr>
              <w:pStyle w:val="ListParagraph"/>
              <w:numPr>
                <w:ilvl w:val="0"/>
                <w:numId w:val="58"/>
              </w:numPr>
              <w:shd w:val="clear" w:color="auto" w:fill="FFFFFF"/>
              <w:jc w:val="both"/>
            </w:pPr>
            <w:r w:rsidRPr="00E64801">
              <w:t>Servicii pentru prevenirea separării copiilor de familie;</w:t>
            </w:r>
          </w:p>
          <w:p w:rsidR="004D57CA" w:rsidRPr="00E64801" w:rsidRDefault="004D57CA" w:rsidP="00700AE1">
            <w:pPr>
              <w:pStyle w:val="ListParagraph"/>
              <w:numPr>
                <w:ilvl w:val="0"/>
                <w:numId w:val="58"/>
              </w:numPr>
              <w:shd w:val="clear" w:color="auto" w:fill="FFFFFF"/>
              <w:jc w:val="both"/>
            </w:pPr>
            <w:r w:rsidRPr="00E64801">
              <w:t>Informare /consiliere în domeniul sănătății, educației, ocupării forței de muncă, locuirii și protecției sociale;</w:t>
            </w:r>
          </w:p>
          <w:p w:rsidR="004D57CA" w:rsidRPr="00E64801" w:rsidRDefault="004D57CA" w:rsidP="00700AE1">
            <w:pPr>
              <w:pStyle w:val="ListParagraph"/>
              <w:numPr>
                <w:ilvl w:val="0"/>
                <w:numId w:val="58"/>
              </w:numPr>
              <w:shd w:val="clear" w:color="auto" w:fill="FFFFFF"/>
              <w:jc w:val="both"/>
            </w:pPr>
            <w:r w:rsidRPr="00E64801">
              <w:t>Consiliere privind prevenirea abandonului școlar;</w:t>
            </w:r>
          </w:p>
          <w:p w:rsidR="004D57CA" w:rsidRPr="00E64801" w:rsidRDefault="004D57CA" w:rsidP="00700AE1">
            <w:pPr>
              <w:pStyle w:val="ListParagraph"/>
              <w:numPr>
                <w:ilvl w:val="0"/>
                <w:numId w:val="58"/>
              </w:numPr>
              <w:shd w:val="clear" w:color="auto" w:fill="FFFFFF"/>
              <w:jc w:val="both"/>
            </w:pPr>
            <w:r w:rsidRPr="00E64801">
              <w:t>Consiliere pentru creșterea nivelului de conștientizare a părinților privind nevoia de educație;</w:t>
            </w:r>
          </w:p>
          <w:p w:rsidR="004D57CA" w:rsidRPr="00E64801" w:rsidRDefault="004D57CA" w:rsidP="00700AE1">
            <w:pPr>
              <w:pStyle w:val="ListParagraph"/>
              <w:numPr>
                <w:ilvl w:val="0"/>
                <w:numId w:val="58"/>
              </w:numPr>
              <w:shd w:val="clear" w:color="auto" w:fill="FFFFFF"/>
              <w:jc w:val="both"/>
            </w:pPr>
            <w:r w:rsidRPr="00E64801">
              <w:t>Educație pentru sănătate și pentru un stil de viață sănătos;</w:t>
            </w:r>
          </w:p>
          <w:p w:rsidR="004D57CA" w:rsidRPr="00E64801" w:rsidRDefault="004D57CA" w:rsidP="00700AE1">
            <w:pPr>
              <w:pStyle w:val="ListParagraph"/>
              <w:numPr>
                <w:ilvl w:val="0"/>
                <w:numId w:val="58"/>
              </w:numPr>
              <w:shd w:val="clear" w:color="auto" w:fill="FFFFFF"/>
              <w:jc w:val="both"/>
            </w:pPr>
            <w:r w:rsidRPr="00E64801">
              <w:t>Activități de recreere și petrecere a timpului liber;</w:t>
            </w:r>
          </w:p>
          <w:p w:rsidR="004D57CA" w:rsidRPr="00E64801" w:rsidRDefault="004D57CA" w:rsidP="00700AE1">
            <w:pPr>
              <w:pStyle w:val="ListParagraph"/>
              <w:numPr>
                <w:ilvl w:val="0"/>
                <w:numId w:val="58"/>
              </w:numPr>
              <w:shd w:val="clear" w:color="auto" w:fill="FFFFFF"/>
              <w:jc w:val="both"/>
            </w:pPr>
            <w:r w:rsidRPr="00E64801">
              <w:t>Activități socio-educative pe tema prevenirii/asistenței în domeniul consumului de tutun, alcool și droguri;</w:t>
            </w:r>
          </w:p>
          <w:p w:rsidR="004D57CA" w:rsidRPr="00E64801" w:rsidRDefault="004D57CA" w:rsidP="00700AE1">
            <w:pPr>
              <w:pStyle w:val="ListParagraph"/>
              <w:numPr>
                <w:ilvl w:val="0"/>
                <w:numId w:val="58"/>
              </w:numPr>
              <w:shd w:val="clear" w:color="auto" w:fill="FFFFFF"/>
              <w:jc w:val="both"/>
            </w:pPr>
            <w:r w:rsidRPr="00E64801">
              <w:t>Servicii de servire a mesei;</w:t>
            </w:r>
          </w:p>
          <w:p w:rsidR="004D57CA" w:rsidRPr="00E64801" w:rsidRDefault="004D57CA" w:rsidP="00700AE1">
            <w:pPr>
              <w:pStyle w:val="ListParagraph"/>
              <w:numPr>
                <w:ilvl w:val="0"/>
                <w:numId w:val="58"/>
              </w:numPr>
              <w:shd w:val="clear" w:color="auto" w:fill="FFFFFF"/>
              <w:jc w:val="both"/>
            </w:pPr>
            <w:r w:rsidRPr="00E64801">
              <w:t>Servicii de transport;</w:t>
            </w:r>
          </w:p>
        </w:tc>
      </w:tr>
      <w:tr w:rsidR="004D57CA" w:rsidRPr="00E64801" w:rsidTr="00DB7064">
        <w:tc>
          <w:tcPr>
            <w:tcW w:w="4675" w:type="dxa"/>
          </w:tcPr>
          <w:p w:rsidR="004D57CA" w:rsidRPr="00E64801" w:rsidRDefault="004D57CA" w:rsidP="00DA1D56">
            <w:r w:rsidRPr="00E64801">
              <w:t>Scop: Promovarea incluziunii sociale a copiilor aflați în situații de risc prin îmbunătățirea frecvenței școlare, realizarea de activități de prevenire a separării copilului de familie  și acordarea unor servicii inovative integrate.</w:t>
            </w:r>
          </w:p>
          <w:p w:rsidR="004D57CA" w:rsidRPr="00E64801" w:rsidRDefault="004D57CA" w:rsidP="00DB7064">
            <w:pPr>
              <w:jc w:val="both"/>
            </w:pPr>
          </w:p>
        </w:tc>
        <w:tc>
          <w:tcPr>
            <w:tcW w:w="4675" w:type="dxa"/>
            <w:vMerge/>
          </w:tcPr>
          <w:p w:rsidR="004D57CA" w:rsidRPr="00E64801" w:rsidRDefault="004D57CA" w:rsidP="00DB7064">
            <w:pPr>
              <w:jc w:val="both"/>
            </w:pPr>
          </w:p>
        </w:tc>
      </w:tr>
    </w:tbl>
    <w:p w:rsidR="004D57CA" w:rsidRPr="00E64801" w:rsidRDefault="004D57CA" w:rsidP="0085443C">
      <w:pPr>
        <w:jc w:val="both"/>
      </w:pPr>
    </w:p>
    <w:tbl>
      <w:tblPr>
        <w:tblStyle w:val="TableGrid"/>
        <w:tblW w:w="0" w:type="auto"/>
        <w:tblLook w:val="04A0"/>
      </w:tblPr>
      <w:tblGrid>
        <w:gridCol w:w="4675"/>
        <w:gridCol w:w="4675"/>
      </w:tblGrid>
      <w:tr w:rsidR="004D57CA" w:rsidRPr="00E64801" w:rsidTr="00DB7064">
        <w:tc>
          <w:tcPr>
            <w:tcW w:w="4675" w:type="dxa"/>
            <w:shd w:val="clear" w:color="auto" w:fill="D9D9D9" w:themeFill="background1" w:themeFillShade="D9"/>
          </w:tcPr>
          <w:p w:rsidR="004D57CA" w:rsidRPr="00E64801" w:rsidRDefault="004D57CA" w:rsidP="004D57CA">
            <w:pPr>
              <w:jc w:val="both"/>
              <w:rPr>
                <w:b/>
                <w:bCs/>
              </w:rPr>
            </w:pPr>
            <w:r w:rsidRPr="00E64801">
              <w:rPr>
                <w:b/>
                <w:bCs/>
              </w:rPr>
              <w:t>Centrul de Zi de Consiliere şi Informare</w:t>
            </w:r>
          </w:p>
        </w:tc>
        <w:tc>
          <w:tcPr>
            <w:tcW w:w="4675" w:type="dxa"/>
            <w:vMerge w:val="restart"/>
          </w:tcPr>
          <w:p w:rsidR="004D57CA" w:rsidRPr="00E64801" w:rsidRDefault="004D57CA" w:rsidP="00700AE1">
            <w:pPr>
              <w:pStyle w:val="ListParagraph"/>
              <w:numPr>
                <w:ilvl w:val="0"/>
                <w:numId w:val="58"/>
              </w:numPr>
              <w:shd w:val="clear" w:color="auto" w:fill="FFFFFF"/>
              <w:jc w:val="both"/>
            </w:pPr>
            <w:r w:rsidRPr="00E64801">
              <w:t>Desfășurarea de activități de informare a membrilor comunității și de consiliere specializată a beneficiarilor în funcție de nevoi.</w:t>
            </w:r>
          </w:p>
          <w:p w:rsidR="004D57CA" w:rsidRPr="00E64801" w:rsidRDefault="004D57CA" w:rsidP="00700AE1">
            <w:pPr>
              <w:pStyle w:val="ListParagraph"/>
              <w:numPr>
                <w:ilvl w:val="0"/>
                <w:numId w:val="58"/>
              </w:numPr>
              <w:shd w:val="clear" w:color="auto" w:fill="FFFFFF"/>
              <w:jc w:val="both"/>
            </w:pPr>
            <w:r w:rsidRPr="00E64801">
              <w:t>Consiliere psihologică;</w:t>
            </w:r>
          </w:p>
          <w:p w:rsidR="004D57CA" w:rsidRPr="00E64801" w:rsidRDefault="004D57CA" w:rsidP="00700AE1">
            <w:pPr>
              <w:pStyle w:val="ListParagraph"/>
              <w:numPr>
                <w:ilvl w:val="0"/>
                <w:numId w:val="58"/>
              </w:numPr>
              <w:shd w:val="clear" w:color="auto" w:fill="FFFFFF"/>
              <w:jc w:val="both"/>
            </w:pPr>
            <w:r w:rsidRPr="00E64801">
              <w:t>Informare și consiliere privind prevenirea și combaterea unor comportamente care pot duce la creșterea riscului de excluziune socială (violența în familie, trafic de persoane , delicvență etc);</w:t>
            </w:r>
          </w:p>
          <w:p w:rsidR="004D57CA" w:rsidRPr="00E64801" w:rsidRDefault="004D57CA" w:rsidP="00700AE1">
            <w:pPr>
              <w:pStyle w:val="ListParagraph"/>
              <w:numPr>
                <w:ilvl w:val="0"/>
                <w:numId w:val="58"/>
              </w:numPr>
              <w:shd w:val="clear" w:color="auto" w:fill="FFFFFF"/>
              <w:jc w:val="both"/>
            </w:pPr>
            <w:r w:rsidRPr="00E64801">
              <w:t>Consiliere privind orientarea vocațională/profesională , suport pentru accesarea unui loc de muncă și menținerea pe piața muncii;</w:t>
            </w:r>
          </w:p>
          <w:p w:rsidR="004D57CA" w:rsidRPr="00E64801" w:rsidRDefault="004D57CA" w:rsidP="00700AE1">
            <w:pPr>
              <w:pStyle w:val="ListParagraph"/>
              <w:numPr>
                <w:ilvl w:val="0"/>
                <w:numId w:val="58"/>
              </w:numPr>
              <w:shd w:val="clear" w:color="auto" w:fill="FFFFFF"/>
              <w:jc w:val="both"/>
            </w:pPr>
            <w:r w:rsidRPr="00E64801">
              <w:t xml:space="preserve">Dezvoltarea abilităților de negociere pe </w:t>
            </w:r>
            <w:r w:rsidRPr="00E64801">
              <w:lastRenderedPageBreak/>
              <w:t>piața muncii;</w:t>
            </w:r>
          </w:p>
          <w:p w:rsidR="004D57CA" w:rsidRPr="00E64801" w:rsidRDefault="004D57CA" w:rsidP="00700AE1">
            <w:pPr>
              <w:pStyle w:val="ListParagraph"/>
              <w:numPr>
                <w:ilvl w:val="0"/>
                <w:numId w:val="58"/>
              </w:numPr>
              <w:shd w:val="clear" w:color="auto" w:fill="FFFFFF"/>
              <w:jc w:val="both"/>
            </w:pPr>
            <w:r w:rsidRPr="00E64801">
              <w:t>Facilitarea accesului la o locuință;</w:t>
            </w:r>
          </w:p>
          <w:p w:rsidR="004D57CA" w:rsidRPr="00E64801" w:rsidRDefault="004D57CA" w:rsidP="00700AE1">
            <w:pPr>
              <w:pStyle w:val="ListParagraph"/>
              <w:numPr>
                <w:ilvl w:val="0"/>
                <w:numId w:val="58"/>
              </w:numPr>
              <w:shd w:val="clear" w:color="auto" w:fill="FFFFFF"/>
              <w:jc w:val="both"/>
            </w:pPr>
            <w:r w:rsidRPr="00E64801">
              <w:t>Facilitarea accesului la servicii medicale;</w:t>
            </w:r>
          </w:p>
          <w:p w:rsidR="004D57CA" w:rsidRPr="00E64801" w:rsidRDefault="004D57CA" w:rsidP="00700AE1">
            <w:pPr>
              <w:pStyle w:val="ListParagraph"/>
              <w:numPr>
                <w:ilvl w:val="0"/>
                <w:numId w:val="58"/>
              </w:numPr>
              <w:shd w:val="clear" w:color="auto" w:fill="FFFFFF"/>
              <w:jc w:val="both"/>
            </w:pPr>
            <w:r w:rsidRPr="00E64801">
              <w:t xml:space="preserve">Consiliere pentru promovarea vieții de familie și menținerea relațiilor armonioase între adulți și copii; </w:t>
            </w:r>
          </w:p>
          <w:p w:rsidR="004D57CA" w:rsidRPr="00E64801" w:rsidRDefault="004D57CA" w:rsidP="00700AE1">
            <w:pPr>
              <w:pStyle w:val="ListParagraph"/>
              <w:numPr>
                <w:ilvl w:val="0"/>
                <w:numId w:val="58"/>
              </w:numPr>
              <w:shd w:val="clear" w:color="auto" w:fill="FFFFFF"/>
              <w:jc w:val="both"/>
            </w:pPr>
            <w:r w:rsidRPr="00E64801">
              <w:t>Informare și consiliere cu privire la accesarea beneficiilor/drepturilor sociale;</w:t>
            </w:r>
          </w:p>
          <w:p w:rsidR="004D57CA" w:rsidRPr="00E64801" w:rsidRDefault="004D57CA" w:rsidP="00700AE1">
            <w:pPr>
              <w:pStyle w:val="ListParagraph"/>
              <w:numPr>
                <w:ilvl w:val="0"/>
                <w:numId w:val="58"/>
              </w:numPr>
              <w:shd w:val="clear" w:color="auto" w:fill="FFFFFF"/>
              <w:jc w:val="both"/>
            </w:pPr>
            <w:r w:rsidRPr="00E64801">
              <w:t>Activități pe tema prevenirii/asistenței în domeniul consumului de tutun, alcool și droguri;</w:t>
            </w:r>
          </w:p>
        </w:tc>
      </w:tr>
      <w:tr w:rsidR="004D57CA" w:rsidRPr="00E64801" w:rsidTr="00DB7064">
        <w:tc>
          <w:tcPr>
            <w:tcW w:w="4675" w:type="dxa"/>
          </w:tcPr>
          <w:p w:rsidR="004D57CA" w:rsidRPr="00E64801" w:rsidRDefault="004D57CA" w:rsidP="00DB7064">
            <w:pPr>
              <w:jc w:val="both"/>
            </w:pPr>
          </w:p>
        </w:tc>
        <w:tc>
          <w:tcPr>
            <w:tcW w:w="4675" w:type="dxa"/>
            <w:vMerge/>
          </w:tcPr>
          <w:p w:rsidR="004D57CA" w:rsidRPr="00E64801" w:rsidRDefault="004D57CA" w:rsidP="00DB7064">
            <w:pPr>
              <w:jc w:val="both"/>
            </w:pPr>
          </w:p>
        </w:tc>
      </w:tr>
    </w:tbl>
    <w:p w:rsidR="004D57CA" w:rsidRPr="00E64801" w:rsidRDefault="004D57CA" w:rsidP="0085443C">
      <w:pPr>
        <w:jc w:val="both"/>
      </w:pPr>
    </w:p>
    <w:tbl>
      <w:tblPr>
        <w:tblStyle w:val="TableGrid"/>
        <w:tblW w:w="0" w:type="auto"/>
        <w:tblLook w:val="04A0"/>
      </w:tblPr>
      <w:tblGrid>
        <w:gridCol w:w="4675"/>
        <w:gridCol w:w="4675"/>
      </w:tblGrid>
      <w:tr w:rsidR="004D57CA" w:rsidRPr="00E64801" w:rsidTr="00DB7064">
        <w:tc>
          <w:tcPr>
            <w:tcW w:w="4675" w:type="dxa"/>
            <w:shd w:val="clear" w:color="auto" w:fill="D9D9D9" w:themeFill="background1" w:themeFillShade="D9"/>
          </w:tcPr>
          <w:p w:rsidR="004D57CA" w:rsidRPr="00E64801" w:rsidRDefault="004D57CA" w:rsidP="00DB7064">
            <w:pPr>
              <w:jc w:val="both"/>
              <w:rPr>
                <w:b/>
                <w:bCs/>
              </w:rPr>
            </w:pPr>
            <w:r w:rsidRPr="00E64801">
              <w:rPr>
                <w:b/>
                <w:bCs/>
              </w:rPr>
              <w:t>Centrul de Zi pentru consiliere si sprijin pentru Părinţi şi Copii</w:t>
            </w:r>
          </w:p>
        </w:tc>
        <w:tc>
          <w:tcPr>
            <w:tcW w:w="4675" w:type="dxa"/>
            <w:vMerge w:val="restart"/>
          </w:tcPr>
          <w:p w:rsidR="004D57CA" w:rsidRPr="00E64801" w:rsidRDefault="004D57CA" w:rsidP="00700AE1">
            <w:pPr>
              <w:pStyle w:val="ListParagraph"/>
              <w:numPr>
                <w:ilvl w:val="0"/>
                <w:numId w:val="58"/>
              </w:numPr>
              <w:shd w:val="clear" w:color="auto" w:fill="FFFFFF"/>
              <w:jc w:val="both"/>
            </w:pPr>
            <w:r w:rsidRPr="00E64801">
              <w:t>servicii de consiliere socială și psihologică, consiliere privind orientare școlară și prevenirea abandonului școlar</w:t>
            </w:r>
          </w:p>
          <w:p w:rsidR="004D57CA" w:rsidRPr="00E64801" w:rsidRDefault="004D57CA" w:rsidP="00700AE1">
            <w:pPr>
              <w:pStyle w:val="ListParagraph"/>
              <w:numPr>
                <w:ilvl w:val="0"/>
                <w:numId w:val="58"/>
              </w:numPr>
              <w:shd w:val="clear" w:color="auto" w:fill="FFFFFF"/>
              <w:jc w:val="both"/>
            </w:pPr>
            <w:r w:rsidRPr="00E64801">
              <w:t>consiliere privind orientarea vocațională / profesională</w:t>
            </w:r>
          </w:p>
          <w:p w:rsidR="004D57CA" w:rsidRPr="00E64801" w:rsidRDefault="004D57CA" w:rsidP="00700AE1">
            <w:pPr>
              <w:pStyle w:val="ListParagraph"/>
              <w:numPr>
                <w:ilvl w:val="0"/>
                <w:numId w:val="58"/>
              </w:numPr>
              <w:shd w:val="clear" w:color="auto" w:fill="FFFFFF"/>
              <w:jc w:val="both"/>
            </w:pPr>
            <w:r w:rsidRPr="00E64801">
              <w:t xml:space="preserve">consiliere pentru promovarea vieții de familie și menținerea relațiilor armonioase dintre părinți și copii </w:t>
            </w:r>
          </w:p>
          <w:p w:rsidR="004D57CA" w:rsidRPr="00E64801" w:rsidRDefault="004D57CA" w:rsidP="00700AE1">
            <w:pPr>
              <w:pStyle w:val="ListParagraph"/>
              <w:numPr>
                <w:ilvl w:val="0"/>
                <w:numId w:val="58"/>
              </w:numPr>
              <w:shd w:val="clear" w:color="auto" w:fill="FFFFFF"/>
              <w:jc w:val="both"/>
            </w:pPr>
            <w:r w:rsidRPr="00E64801">
              <w:t xml:space="preserve">părinții / reprezentantul legal care au în grijă copilul, beneficiază de consiliere și sprijin din partea personalului centrului, în vederea depășirii problemelor cu care se confruntă în cee ace privește dezvoltarea copilului, soluționarea unor situații de natură juridică, medical, socio – economică, întărirea nucleului familial </w:t>
            </w:r>
          </w:p>
          <w:p w:rsidR="004D57CA" w:rsidRPr="00E64801" w:rsidRDefault="004D57CA" w:rsidP="00700AE1">
            <w:pPr>
              <w:numPr>
                <w:ilvl w:val="0"/>
                <w:numId w:val="58"/>
              </w:numPr>
              <w:shd w:val="clear" w:color="auto" w:fill="FFFFFF"/>
              <w:jc w:val="both"/>
            </w:pPr>
            <w:r w:rsidRPr="00E64801">
              <w:t>informarea populației privind necesitatea de a solicita și a primi servicii de suport adecvate în caz de nevoie</w:t>
            </w:r>
          </w:p>
          <w:p w:rsidR="004D57CA" w:rsidRPr="00E64801" w:rsidRDefault="004D57CA" w:rsidP="00700AE1">
            <w:pPr>
              <w:pStyle w:val="ListParagraph"/>
              <w:numPr>
                <w:ilvl w:val="0"/>
                <w:numId w:val="58"/>
              </w:numPr>
              <w:shd w:val="clear" w:color="auto" w:fill="FFFFFF"/>
              <w:jc w:val="both"/>
            </w:pPr>
            <w:r w:rsidRPr="00E64801">
              <w:t xml:space="preserve">servicii de consiliere adresate beneficiarilor, destinate prevenirii și soluționării situațiilor de dificultate în care se află </w:t>
            </w:r>
          </w:p>
          <w:p w:rsidR="004D57CA" w:rsidRPr="00E64801" w:rsidRDefault="004D57CA" w:rsidP="00700AE1">
            <w:pPr>
              <w:pStyle w:val="ListParagraph"/>
              <w:numPr>
                <w:ilvl w:val="0"/>
                <w:numId w:val="58"/>
              </w:numPr>
              <w:shd w:val="clear" w:color="auto" w:fill="FFFFFF"/>
              <w:jc w:val="both"/>
            </w:pPr>
            <w:r w:rsidRPr="00E64801">
              <w:t xml:space="preserve">consiliere și sprijin în funcție de nevoile pe care le au beneficiarii </w:t>
            </w:r>
          </w:p>
          <w:p w:rsidR="004D57CA" w:rsidRPr="00E64801" w:rsidRDefault="004D57CA" w:rsidP="00700AE1">
            <w:pPr>
              <w:numPr>
                <w:ilvl w:val="0"/>
                <w:numId w:val="58"/>
              </w:numPr>
              <w:shd w:val="clear" w:color="auto" w:fill="FFFFFF"/>
              <w:jc w:val="both"/>
            </w:pPr>
            <w:r w:rsidRPr="00E64801">
              <w:t>activități  de informare la nivelul comunității</w:t>
            </w:r>
          </w:p>
          <w:p w:rsidR="004D57CA" w:rsidRPr="00E64801" w:rsidRDefault="004D57CA" w:rsidP="00700AE1">
            <w:pPr>
              <w:numPr>
                <w:ilvl w:val="0"/>
                <w:numId w:val="58"/>
              </w:numPr>
              <w:shd w:val="clear" w:color="auto" w:fill="FFFFFF"/>
              <w:jc w:val="both"/>
            </w:pPr>
            <w:r w:rsidRPr="00E64801">
              <w:t xml:space="preserve"> activități de sensibilizare a comunității locale</w:t>
            </w:r>
          </w:p>
          <w:p w:rsidR="004D57CA" w:rsidRPr="00E64801" w:rsidRDefault="004D57CA" w:rsidP="00700AE1">
            <w:pPr>
              <w:numPr>
                <w:ilvl w:val="0"/>
                <w:numId w:val="58"/>
              </w:numPr>
              <w:shd w:val="clear" w:color="auto" w:fill="FFFFFF"/>
              <w:jc w:val="both"/>
            </w:pPr>
            <w:r w:rsidRPr="00E64801">
              <w:t xml:space="preserve"> conştientizarea şi sensibilizarea populaţiei cu privire la copii și familii aflate în situații de risc</w:t>
            </w:r>
          </w:p>
          <w:p w:rsidR="004D57CA" w:rsidRPr="00E64801" w:rsidRDefault="004D57CA" w:rsidP="00700AE1">
            <w:pPr>
              <w:numPr>
                <w:ilvl w:val="0"/>
                <w:numId w:val="58"/>
              </w:numPr>
              <w:shd w:val="clear" w:color="auto" w:fill="FFFFFF"/>
              <w:jc w:val="both"/>
            </w:pPr>
            <w:r w:rsidRPr="00E64801">
              <w:t xml:space="preserve">creșterea calității vieții și bunăstării copiilor aflați în situație de risc și a </w:t>
            </w:r>
            <w:r w:rsidRPr="00E64801">
              <w:lastRenderedPageBreak/>
              <w:t>familiilor acestora și furnizarea programelor de educație informală și formală</w:t>
            </w:r>
          </w:p>
          <w:p w:rsidR="004D57CA" w:rsidRPr="00E64801" w:rsidRDefault="004D57CA" w:rsidP="00700AE1">
            <w:pPr>
              <w:numPr>
                <w:ilvl w:val="0"/>
                <w:numId w:val="58"/>
              </w:numPr>
              <w:shd w:val="clear" w:color="auto" w:fill="FFFFFF"/>
              <w:jc w:val="both"/>
            </w:pPr>
            <w:r w:rsidRPr="00E64801">
              <w:t xml:space="preserve">creșterea gradului de conștientizare a reprezentanților legali ai copiilor în situație de risc privind rolul și importanța educației </w:t>
            </w:r>
          </w:p>
        </w:tc>
      </w:tr>
      <w:tr w:rsidR="004D57CA" w:rsidRPr="00E64801" w:rsidTr="00DB7064">
        <w:tc>
          <w:tcPr>
            <w:tcW w:w="4675" w:type="dxa"/>
          </w:tcPr>
          <w:p w:rsidR="004D57CA" w:rsidRPr="00E64801" w:rsidRDefault="004D57CA" w:rsidP="00DA1D56">
            <w:r w:rsidRPr="00E64801">
              <w:t xml:space="preserve">Scop - reducea riscului de marginalizare și excluziune socială, pentru copii aflați în situație de risc de separare și creșterea calității vieții familiilor acestora, prin furnizarea unui pachet de servicii integrate.  </w:t>
            </w:r>
          </w:p>
          <w:p w:rsidR="004D57CA" w:rsidRPr="00E64801" w:rsidRDefault="004D57CA" w:rsidP="00DB7064">
            <w:pPr>
              <w:jc w:val="both"/>
            </w:pPr>
          </w:p>
        </w:tc>
        <w:tc>
          <w:tcPr>
            <w:tcW w:w="4675" w:type="dxa"/>
            <w:vMerge/>
          </w:tcPr>
          <w:p w:rsidR="004D57CA" w:rsidRPr="00E64801" w:rsidRDefault="004D57CA" w:rsidP="00DB7064">
            <w:pPr>
              <w:jc w:val="both"/>
            </w:pPr>
          </w:p>
        </w:tc>
      </w:tr>
    </w:tbl>
    <w:p w:rsidR="004D57CA" w:rsidRPr="00E64801" w:rsidRDefault="004D57CA" w:rsidP="0085443C">
      <w:pPr>
        <w:jc w:val="both"/>
      </w:pPr>
    </w:p>
    <w:p w:rsidR="001E7203" w:rsidRPr="00E64801" w:rsidRDefault="00C90ADC" w:rsidP="001E7203">
      <w:p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 xml:space="preserve">De asemenea, în Municipiul Baia Mare există </w:t>
      </w:r>
      <w:r w:rsidR="00604795" w:rsidRPr="00E64801">
        <w:rPr>
          <w:rFonts w:eastAsia="Times New Roman" w:cstheme="minorHAnsi"/>
          <w:color w:val="333333"/>
          <w:lang w:eastAsia="en-GB"/>
        </w:rPr>
        <w:t>numeroase organiza</w:t>
      </w:r>
      <w:r w:rsidR="00CA7E6B" w:rsidRPr="00E64801">
        <w:rPr>
          <w:rFonts w:eastAsia="Times New Roman" w:cstheme="minorHAnsi"/>
          <w:color w:val="333333"/>
          <w:lang w:eastAsia="en-GB"/>
        </w:rPr>
        <w:t>ț</w:t>
      </w:r>
      <w:r w:rsidR="00604795" w:rsidRPr="00E64801">
        <w:rPr>
          <w:rFonts w:eastAsia="Times New Roman" w:cstheme="minorHAnsi"/>
          <w:color w:val="333333"/>
          <w:lang w:eastAsia="en-GB"/>
        </w:rPr>
        <w:t>ii non-guvernamentale care furnizează servicii sociale, printre care</w:t>
      </w:r>
    </w:p>
    <w:p w:rsidR="00DB4428" w:rsidRPr="00E64801" w:rsidRDefault="00DB4428" w:rsidP="0042761B">
      <w:pPr>
        <w:pStyle w:val="ListParagraph"/>
        <w:numPr>
          <w:ilvl w:val="0"/>
          <w:numId w:val="10"/>
        </w:num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Funda</w:t>
      </w:r>
      <w:r w:rsidR="00CA7E6B" w:rsidRPr="00E64801">
        <w:rPr>
          <w:rFonts w:eastAsia="Times New Roman" w:cstheme="minorHAnsi"/>
          <w:color w:val="333333"/>
          <w:lang w:eastAsia="en-GB"/>
        </w:rPr>
        <w:t>ț</w:t>
      </w:r>
      <w:r w:rsidRPr="00E64801">
        <w:rPr>
          <w:rFonts w:eastAsia="Times New Roman" w:cstheme="minorHAnsi"/>
          <w:color w:val="333333"/>
          <w:lang w:eastAsia="en-GB"/>
        </w:rPr>
        <w:t>ia Tu și Cu Mine – îngrijiri la domiciliu</w:t>
      </w:r>
    </w:p>
    <w:p w:rsidR="008D61D6" w:rsidRPr="00E64801" w:rsidRDefault="008D61D6" w:rsidP="0042761B">
      <w:pPr>
        <w:pStyle w:val="ListParagraph"/>
        <w:numPr>
          <w:ilvl w:val="0"/>
          <w:numId w:val="10"/>
        </w:num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Funda</w:t>
      </w:r>
      <w:r w:rsidR="00CA7E6B" w:rsidRPr="00E64801">
        <w:rPr>
          <w:rFonts w:eastAsia="Times New Roman" w:cstheme="minorHAnsi"/>
          <w:color w:val="333333"/>
          <w:lang w:eastAsia="en-GB"/>
        </w:rPr>
        <w:t>ț</w:t>
      </w:r>
      <w:r w:rsidRPr="00E64801">
        <w:rPr>
          <w:rFonts w:eastAsia="Times New Roman" w:cstheme="minorHAnsi"/>
          <w:color w:val="333333"/>
          <w:lang w:eastAsia="en-GB"/>
        </w:rPr>
        <w:t>ia umanitară PRO VITA – cazare, găzduire, masă pentru tinerii care au părăsit sistemul centralizat</w:t>
      </w:r>
    </w:p>
    <w:p w:rsidR="008D61D6" w:rsidRPr="00E64801" w:rsidRDefault="008D61D6" w:rsidP="0042761B">
      <w:pPr>
        <w:pStyle w:val="ListParagraph"/>
        <w:numPr>
          <w:ilvl w:val="0"/>
          <w:numId w:val="10"/>
        </w:num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ASSOC Centru de zi dizabili</w:t>
      </w:r>
      <w:r w:rsidR="00FC3A79" w:rsidRPr="00E64801">
        <w:rPr>
          <w:rFonts w:eastAsia="Times New Roman" w:cstheme="minorHAnsi"/>
          <w:color w:val="333333"/>
          <w:lang w:eastAsia="en-GB"/>
        </w:rPr>
        <w:t>, cantină socială, servire masă</w:t>
      </w:r>
      <w:r w:rsidR="00FA4097" w:rsidRPr="00E64801">
        <w:rPr>
          <w:rFonts w:eastAsia="Times New Roman" w:cstheme="minorHAnsi"/>
          <w:color w:val="333333"/>
          <w:lang w:eastAsia="en-GB"/>
        </w:rPr>
        <w:t>, asisten</w:t>
      </w:r>
      <w:r w:rsidR="00CA7E6B" w:rsidRPr="00E64801">
        <w:rPr>
          <w:rFonts w:eastAsia="Times New Roman" w:cstheme="minorHAnsi"/>
          <w:color w:val="333333"/>
          <w:lang w:eastAsia="en-GB"/>
        </w:rPr>
        <w:t>ț</w:t>
      </w:r>
      <w:r w:rsidR="00FA4097" w:rsidRPr="00E64801">
        <w:rPr>
          <w:rFonts w:eastAsia="Times New Roman" w:cstheme="minorHAnsi"/>
          <w:color w:val="333333"/>
          <w:lang w:eastAsia="en-GB"/>
        </w:rPr>
        <w:t>ă post-deten</w:t>
      </w:r>
      <w:r w:rsidR="00CA7E6B" w:rsidRPr="00E64801">
        <w:rPr>
          <w:rFonts w:eastAsia="Times New Roman" w:cstheme="minorHAnsi"/>
          <w:color w:val="333333"/>
          <w:lang w:eastAsia="en-GB"/>
        </w:rPr>
        <w:t>ț</w:t>
      </w:r>
      <w:r w:rsidR="00FA4097" w:rsidRPr="00E64801">
        <w:rPr>
          <w:rFonts w:eastAsia="Times New Roman" w:cstheme="minorHAnsi"/>
          <w:color w:val="333333"/>
          <w:lang w:eastAsia="en-GB"/>
        </w:rPr>
        <w:t>ie, case de tip familial, servicii stomatologice, servicii de stimulare a for</w:t>
      </w:r>
      <w:r w:rsidR="00CA7E6B" w:rsidRPr="00E64801">
        <w:rPr>
          <w:rFonts w:eastAsia="Times New Roman" w:cstheme="minorHAnsi"/>
          <w:color w:val="333333"/>
          <w:lang w:eastAsia="en-GB"/>
        </w:rPr>
        <w:t>ț</w:t>
      </w:r>
      <w:r w:rsidR="00FA4097" w:rsidRPr="00E64801">
        <w:rPr>
          <w:rFonts w:eastAsia="Times New Roman" w:cstheme="minorHAnsi"/>
          <w:color w:val="333333"/>
          <w:lang w:eastAsia="en-GB"/>
        </w:rPr>
        <w:t>ei de muncă și economiei sociale</w:t>
      </w:r>
    </w:p>
    <w:p w:rsidR="008D61D6" w:rsidRPr="00E64801" w:rsidRDefault="008D61D6" w:rsidP="0042761B">
      <w:pPr>
        <w:pStyle w:val="ListParagraph"/>
        <w:numPr>
          <w:ilvl w:val="0"/>
          <w:numId w:val="10"/>
        </w:num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Funda</w:t>
      </w:r>
      <w:r w:rsidR="00CA7E6B" w:rsidRPr="00E64801">
        <w:rPr>
          <w:rFonts w:eastAsia="Times New Roman" w:cstheme="minorHAnsi"/>
          <w:color w:val="333333"/>
          <w:lang w:eastAsia="en-GB"/>
        </w:rPr>
        <w:t>ț</w:t>
      </w:r>
      <w:r w:rsidRPr="00E64801">
        <w:rPr>
          <w:rFonts w:eastAsia="Times New Roman" w:cstheme="minorHAnsi"/>
          <w:color w:val="333333"/>
          <w:lang w:eastAsia="en-GB"/>
        </w:rPr>
        <w:t>ia Sacro Cuore – Centru de zi copii școlari, activită</w:t>
      </w:r>
      <w:r w:rsidR="00CA7E6B" w:rsidRPr="00E64801">
        <w:rPr>
          <w:rFonts w:eastAsia="Times New Roman" w:cstheme="minorHAnsi"/>
          <w:color w:val="333333"/>
          <w:lang w:eastAsia="en-GB"/>
        </w:rPr>
        <w:t>ț</w:t>
      </w:r>
      <w:r w:rsidRPr="00E64801">
        <w:rPr>
          <w:rFonts w:eastAsia="Times New Roman" w:cstheme="minorHAnsi"/>
          <w:color w:val="333333"/>
          <w:lang w:eastAsia="en-GB"/>
        </w:rPr>
        <w:t>i tip after school, servire masă</w:t>
      </w:r>
    </w:p>
    <w:p w:rsidR="008D61D6" w:rsidRPr="00E64801" w:rsidRDefault="008D61D6" w:rsidP="0042761B">
      <w:pPr>
        <w:pStyle w:val="ListParagraph"/>
        <w:numPr>
          <w:ilvl w:val="0"/>
          <w:numId w:val="10"/>
        </w:num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Asocia</w:t>
      </w:r>
      <w:r w:rsidR="00CA7E6B" w:rsidRPr="00E64801">
        <w:rPr>
          <w:rFonts w:eastAsia="Times New Roman" w:cstheme="minorHAnsi"/>
          <w:color w:val="333333"/>
          <w:lang w:eastAsia="en-GB"/>
        </w:rPr>
        <w:t>ț</w:t>
      </w:r>
      <w:r w:rsidRPr="00E64801">
        <w:rPr>
          <w:rFonts w:eastAsia="Times New Roman" w:cstheme="minorHAnsi"/>
          <w:color w:val="333333"/>
          <w:lang w:eastAsia="en-GB"/>
        </w:rPr>
        <w:t>ia Diecezana Caritas Greco Catolic MM – Servicii comunitare inclusiv o masă caldă</w:t>
      </w:r>
    </w:p>
    <w:p w:rsidR="008D61D6" w:rsidRPr="00E64801" w:rsidRDefault="008D61D6" w:rsidP="0042761B">
      <w:pPr>
        <w:pStyle w:val="ListParagraph"/>
        <w:numPr>
          <w:ilvl w:val="0"/>
          <w:numId w:val="10"/>
        </w:num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Asocia</w:t>
      </w:r>
      <w:r w:rsidR="00CA7E6B" w:rsidRPr="00E64801">
        <w:rPr>
          <w:rFonts w:eastAsia="Times New Roman" w:cstheme="minorHAnsi"/>
          <w:color w:val="333333"/>
          <w:lang w:eastAsia="en-GB"/>
        </w:rPr>
        <w:t>ț</w:t>
      </w:r>
      <w:r w:rsidRPr="00E64801">
        <w:rPr>
          <w:rFonts w:eastAsia="Times New Roman" w:cstheme="minorHAnsi"/>
          <w:color w:val="333333"/>
          <w:lang w:eastAsia="en-GB"/>
        </w:rPr>
        <w:t>ia Esperando – Centru de zi dizabili recuperator</w:t>
      </w:r>
    </w:p>
    <w:p w:rsidR="008D61D6" w:rsidRPr="00E64801" w:rsidRDefault="008D61D6" w:rsidP="0042761B">
      <w:pPr>
        <w:pStyle w:val="ListParagraph"/>
        <w:numPr>
          <w:ilvl w:val="0"/>
          <w:numId w:val="10"/>
        </w:num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Asocia</w:t>
      </w:r>
      <w:r w:rsidR="00CA7E6B" w:rsidRPr="00E64801">
        <w:rPr>
          <w:rFonts w:eastAsia="Times New Roman" w:cstheme="minorHAnsi"/>
          <w:color w:val="333333"/>
          <w:lang w:eastAsia="en-GB"/>
        </w:rPr>
        <w:t>ț</w:t>
      </w:r>
      <w:r w:rsidRPr="00E64801">
        <w:rPr>
          <w:rFonts w:eastAsia="Times New Roman" w:cstheme="minorHAnsi"/>
          <w:color w:val="333333"/>
          <w:lang w:eastAsia="en-GB"/>
        </w:rPr>
        <w:t>ia Autism Baia Mare – Centru de zi pentru persoane cu autism</w:t>
      </w:r>
    </w:p>
    <w:p w:rsidR="008D61D6" w:rsidRPr="00E64801" w:rsidRDefault="008D61D6" w:rsidP="0042761B">
      <w:pPr>
        <w:pStyle w:val="ListParagraph"/>
        <w:numPr>
          <w:ilvl w:val="0"/>
          <w:numId w:val="10"/>
        </w:numPr>
        <w:shd w:val="clear" w:color="auto" w:fill="FFFFFF"/>
        <w:spacing w:line="240" w:lineRule="auto"/>
        <w:textAlignment w:val="top"/>
        <w:rPr>
          <w:rFonts w:eastAsia="Times New Roman" w:cstheme="minorHAnsi"/>
          <w:color w:val="333333"/>
          <w:lang w:eastAsia="en-GB"/>
        </w:rPr>
      </w:pPr>
      <w:r w:rsidRPr="00E64801">
        <w:rPr>
          <w:rFonts w:eastAsia="Times New Roman" w:cstheme="minorHAnsi"/>
          <w:color w:val="333333"/>
          <w:lang w:eastAsia="en-GB"/>
        </w:rPr>
        <w:t>Asocia</w:t>
      </w:r>
      <w:r w:rsidR="00CA7E6B" w:rsidRPr="00E64801">
        <w:rPr>
          <w:rFonts w:eastAsia="Times New Roman" w:cstheme="minorHAnsi"/>
          <w:color w:val="333333"/>
          <w:lang w:eastAsia="en-GB"/>
        </w:rPr>
        <w:t>ț</w:t>
      </w:r>
      <w:r w:rsidRPr="00E64801">
        <w:rPr>
          <w:rFonts w:eastAsia="Times New Roman" w:cstheme="minorHAnsi"/>
          <w:color w:val="333333"/>
          <w:lang w:eastAsia="en-GB"/>
        </w:rPr>
        <w:t xml:space="preserve">ia Rămâi Acasă – Cămin Bătrâni.  </w:t>
      </w:r>
    </w:p>
    <w:p w:rsidR="00CB23AF" w:rsidRPr="00E64801" w:rsidRDefault="007C04CB" w:rsidP="007C04CB">
      <w:pPr>
        <w:pStyle w:val="Heading3"/>
        <w:ind w:hanging="796"/>
        <w:rPr>
          <w:rFonts w:eastAsia="Times New Roman"/>
          <w:lang w:eastAsia="en-GB"/>
        </w:rPr>
      </w:pPr>
      <w:r w:rsidRPr="00E64801">
        <w:rPr>
          <w:rFonts w:eastAsia="Times New Roman"/>
          <w:lang w:eastAsia="en-GB"/>
        </w:rPr>
        <w:t xml:space="preserve">Cadru </w:t>
      </w:r>
      <w:r w:rsidRPr="00E64801">
        <w:t>legal</w:t>
      </w:r>
    </w:p>
    <w:p w:rsidR="00CB23AF" w:rsidRPr="00E64801" w:rsidRDefault="00CB23AF" w:rsidP="007C04CB">
      <w:pPr>
        <w:jc w:val="both"/>
      </w:pPr>
      <w:r w:rsidRPr="00E64801">
        <w:rPr>
          <w:rFonts w:ascii="Times New Roman" w:eastAsia="Times New Roman" w:hAnsi="Times New Roman" w:cs="Times New Roman"/>
          <w:sz w:val="24"/>
          <w:szCs w:val="24"/>
          <w:lang w:eastAsia="en-GB"/>
        </w:rPr>
        <w:br/>
      </w:r>
      <w:r w:rsidR="007C04CB" w:rsidRPr="00E64801">
        <w:t>Prezenta strategie vizează implementarea la nivel local a măsurilor și viziunii strategice aferente cadrului legal na</w:t>
      </w:r>
      <w:r w:rsidR="00CA7E6B" w:rsidRPr="00E64801">
        <w:t>ț</w:t>
      </w:r>
      <w:r w:rsidR="007C04CB" w:rsidRPr="00E64801">
        <w:t>ional, respectiv:</w:t>
      </w:r>
    </w:p>
    <w:p w:rsidR="007C04CB" w:rsidRPr="00947893" w:rsidRDefault="00807363" w:rsidP="00807363">
      <w:pPr>
        <w:pStyle w:val="ListParagraph"/>
        <w:numPr>
          <w:ilvl w:val="0"/>
          <w:numId w:val="28"/>
        </w:numPr>
        <w:jc w:val="both"/>
        <w:rPr>
          <w:i/>
        </w:rPr>
      </w:pPr>
      <w:r w:rsidRPr="00947893">
        <w:rPr>
          <w:i/>
        </w:rPr>
        <w:t xml:space="preserve">HG 1492/2022 </w:t>
      </w:r>
      <w:r w:rsidR="00B3552A" w:rsidRPr="00947893">
        <w:rPr>
          <w:i/>
        </w:rPr>
        <w:t>pentru</w:t>
      </w:r>
      <w:r w:rsidRPr="00947893">
        <w:rPr>
          <w:i/>
        </w:rPr>
        <w:t xml:space="preserve"> aprobarea </w:t>
      </w:r>
      <w:r w:rsidR="007C04CB" w:rsidRPr="00947893">
        <w:rPr>
          <w:i/>
        </w:rPr>
        <w:t>Strategi</w:t>
      </w:r>
      <w:r w:rsidRPr="00947893">
        <w:rPr>
          <w:i/>
        </w:rPr>
        <w:t>ei</w:t>
      </w:r>
      <w:r w:rsidR="007C04CB" w:rsidRPr="00947893">
        <w:rPr>
          <w:i/>
        </w:rPr>
        <w:t xml:space="preserve"> na</w:t>
      </w:r>
      <w:r w:rsidR="00CA7E6B" w:rsidRPr="00947893">
        <w:rPr>
          <w:i/>
        </w:rPr>
        <w:t>ț</w:t>
      </w:r>
      <w:r w:rsidR="007C04CB" w:rsidRPr="00947893">
        <w:rPr>
          <w:i/>
        </w:rPr>
        <w:t>ional</w:t>
      </w:r>
      <w:r w:rsidR="00C64A3D" w:rsidRPr="00947893">
        <w:rPr>
          <w:i/>
        </w:rPr>
        <w:t>e</w:t>
      </w:r>
      <w:r w:rsidR="007C04CB" w:rsidRPr="00947893">
        <w:rPr>
          <w:i/>
        </w:rPr>
        <w:t xml:space="preserve"> privind îngrijirea de lungă durată și îmbătrânirea activă pentru perioada 2023 – 2030</w:t>
      </w:r>
    </w:p>
    <w:p w:rsidR="007C04CB" w:rsidRPr="00947893" w:rsidRDefault="00D9254A" w:rsidP="00D9254A">
      <w:pPr>
        <w:pStyle w:val="ListParagraph"/>
        <w:numPr>
          <w:ilvl w:val="0"/>
          <w:numId w:val="28"/>
        </w:numPr>
        <w:jc w:val="both"/>
        <w:rPr>
          <w:i/>
        </w:rPr>
      </w:pPr>
      <w:r w:rsidRPr="00947893">
        <w:rPr>
          <w:i/>
        </w:rPr>
        <w:t xml:space="preserve">HG 1491/2022 </w:t>
      </w:r>
      <w:r w:rsidR="00B3552A" w:rsidRPr="00947893">
        <w:rPr>
          <w:i/>
        </w:rPr>
        <w:t>pentru</w:t>
      </w:r>
      <w:r w:rsidRPr="00947893">
        <w:rPr>
          <w:i/>
        </w:rPr>
        <w:t xml:space="preserve"> aprobarea Strategiei</w:t>
      </w:r>
      <w:r w:rsidR="007C04CB" w:rsidRPr="00947893">
        <w:rPr>
          <w:i/>
        </w:rPr>
        <w:t xml:space="preserve"> na</w:t>
      </w:r>
      <w:r w:rsidR="00CA7E6B" w:rsidRPr="00947893">
        <w:rPr>
          <w:i/>
        </w:rPr>
        <w:t>ț</w:t>
      </w:r>
      <w:r w:rsidR="007C04CB" w:rsidRPr="00947893">
        <w:rPr>
          <w:i/>
        </w:rPr>
        <w:t>ional</w:t>
      </w:r>
      <w:r w:rsidR="00C64A3D" w:rsidRPr="00947893">
        <w:rPr>
          <w:i/>
        </w:rPr>
        <w:t>e</w:t>
      </w:r>
      <w:r w:rsidR="007C04CB" w:rsidRPr="00947893">
        <w:rPr>
          <w:i/>
        </w:rPr>
        <w:t xml:space="preserve"> privind incluziunea socială a persoanelor fără adăpost pentru perioada 2022 – 2027</w:t>
      </w:r>
    </w:p>
    <w:p w:rsidR="007C04CB" w:rsidRPr="00947893" w:rsidRDefault="00AD5D53">
      <w:pPr>
        <w:pStyle w:val="ListParagraph"/>
        <w:numPr>
          <w:ilvl w:val="0"/>
          <w:numId w:val="28"/>
        </w:numPr>
        <w:jc w:val="both"/>
        <w:rPr>
          <w:i/>
        </w:rPr>
      </w:pPr>
      <w:r w:rsidRPr="00947893">
        <w:rPr>
          <w:i/>
        </w:rPr>
        <w:t>HG 44</w:t>
      </w:r>
      <w:r w:rsidR="000A6631">
        <w:rPr>
          <w:i/>
        </w:rPr>
        <w:t>0</w:t>
      </w:r>
      <w:r w:rsidRPr="00947893">
        <w:rPr>
          <w:i/>
        </w:rPr>
        <w:t xml:space="preserve">/2022 </w:t>
      </w:r>
      <w:r w:rsidR="00B3552A" w:rsidRPr="00947893">
        <w:rPr>
          <w:i/>
        </w:rPr>
        <w:t>pentru</w:t>
      </w:r>
      <w:r w:rsidRPr="00947893">
        <w:rPr>
          <w:i/>
        </w:rPr>
        <w:t xml:space="preserve"> aprobarea Strategiei</w:t>
      </w:r>
      <w:r w:rsidR="007C04CB" w:rsidRPr="00947893">
        <w:rPr>
          <w:i/>
        </w:rPr>
        <w:t xml:space="preserve"> na</w:t>
      </w:r>
      <w:r w:rsidR="00CA7E6B" w:rsidRPr="00947893">
        <w:rPr>
          <w:i/>
        </w:rPr>
        <w:t>ț</w:t>
      </w:r>
      <w:r w:rsidR="007C04CB" w:rsidRPr="00947893">
        <w:rPr>
          <w:i/>
        </w:rPr>
        <w:t>ional</w:t>
      </w:r>
      <w:r w:rsidR="00C64A3D" w:rsidRPr="00947893">
        <w:rPr>
          <w:i/>
        </w:rPr>
        <w:t>e</w:t>
      </w:r>
      <w:r w:rsidR="007C04CB" w:rsidRPr="00947893">
        <w:rPr>
          <w:i/>
        </w:rPr>
        <w:t xml:space="preserve"> privind incluziunea socială şi reducerea sărăciei pentru perioada 2022 – 2027</w:t>
      </w:r>
    </w:p>
    <w:p w:rsidR="007C04CB" w:rsidRPr="00947893" w:rsidRDefault="00AD5D53" w:rsidP="00AD5D53">
      <w:pPr>
        <w:pStyle w:val="ListParagraph"/>
        <w:numPr>
          <w:ilvl w:val="0"/>
          <w:numId w:val="28"/>
        </w:numPr>
        <w:jc w:val="both"/>
        <w:rPr>
          <w:i/>
        </w:rPr>
      </w:pPr>
      <w:r w:rsidRPr="00947893">
        <w:rPr>
          <w:i/>
        </w:rPr>
        <w:t xml:space="preserve">HG 969/2023 </w:t>
      </w:r>
      <w:r w:rsidR="00B3552A" w:rsidRPr="00947893">
        <w:rPr>
          <w:i/>
        </w:rPr>
        <w:t>pentru</w:t>
      </w:r>
      <w:r w:rsidRPr="00947893">
        <w:rPr>
          <w:i/>
        </w:rPr>
        <w:t xml:space="preserve"> aprobarea Strategiei</w:t>
      </w:r>
      <w:r w:rsidR="007C04CB" w:rsidRPr="00947893">
        <w:rPr>
          <w:i/>
        </w:rPr>
        <w:t xml:space="preserve"> na</w:t>
      </w:r>
      <w:r w:rsidR="00CA7E6B" w:rsidRPr="00947893">
        <w:rPr>
          <w:i/>
        </w:rPr>
        <w:t>ț</w:t>
      </w:r>
      <w:r w:rsidR="007C04CB" w:rsidRPr="00947893">
        <w:rPr>
          <w:i/>
        </w:rPr>
        <w:t>ional</w:t>
      </w:r>
      <w:r w:rsidR="00C64A3D" w:rsidRPr="00947893">
        <w:rPr>
          <w:i/>
        </w:rPr>
        <w:t>e</w:t>
      </w:r>
      <w:r w:rsidR="007C04CB" w:rsidRPr="00947893">
        <w:rPr>
          <w:i/>
        </w:rPr>
        <w:t xml:space="preserve"> pentru protec</w:t>
      </w:r>
      <w:r w:rsidR="00CA7E6B" w:rsidRPr="00947893">
        <w:rPr>
          <w:i/>
        </w:rPr>
        <w:t>ț</w:t>
      </w:r>
      <w:r w:rsidR="007C04CB" w:rsidRPr="00947893">
        <w:rPr>
          <w:i/>
        </w:rPr>
        <w:t>ia şi promovarea drepturilor copilului "Copii proteja</w:t>
      </w:r>
      <w:r w:rsidR="00CA7E6B" w:rsidRPr="00947893">
        <w:rPr>
          <w:i/>
        </w:rPr>
        <w:t>ț</w:t>
      </w:r>
      <w:r w:rsidR="007C04CB" w:rsidRPr="00947893">
        <w:rPr>
          <w:i/>
        </w:rPr>
        <w:t>i, România sigură" 2023-2027</w:t>
      </w:r>
    </w:p>
    <w:p w:rsidR="007C04CB" w:rsidRPr="00947893" w:rsidRDefault="00C64A3D" w:rsidP="00C64A3D">
      <w:pPr>
        <w:pStyle w:val="ListParagraph"/>
        <w:numPr>
          <w:ilvl w:val="0"/>
          <w:numId w:val="28"/>
        </w:numPr>
        <w:jc w:val="both"/>
        <w:rPr>
          <w:i/>
        </w:rPr>
      </w:pPr>
      <w:r w:rsidRPr="00947893">
        <w:rPr>
          <w:i/>
        </w:rPr>
        <w:t>HG 490/2022 p</w:t>
      </w:r>
      <w:r w:rsidR="00B3552A" w:rsidRPr="00947893">
        <w:rPr>
          <w:i/>
        </w:rPr>
        <w:t>entru</w:t>
      </w:r>
      <w:r w:rsidRPr="00947893">
        <w:rPr>
          <w:i/>
        </w:rPr>
        <w:t xml:space="preserve"> aprobarea Strategiei naționale </w:t>
      </w:r>
      <w:r w:rsidR="007C04CB" w:rsidRPr="00947893">
        <w:rPr>
          <w:i/>
        </w:rPr>
        <w:t>privind drepturile persoanelor cu dizabilită</w:t>
      </w:r>
      <w:r w:rsidR="00CA7E6B" w:rsidRPr="00947893">
        <w:rPr>
          <w:i/>
        </w:rPr>
        <w:t>ț</w:t>
      </w:r>
      <w:r w:rsidR="007C04CB" w:rsidRPr="00947893">
        <w:rPr>
          <w:i/>
        </w:rPr>
        <w:t>i "O Românie echitabilă" 2022-2027, din 06.04.2022</w:t>
      </w:r>
    </w:p>
    <w:p w:rsidR="007C04CB" w:rsidRPr="00947893" w:rsidRDefault="00B3552A" w:rsidP="00B3552A">
      <w:pPr>
        <w:pStyle w:val="ListParagraph"/>
        <w:numPr>
          <w:ilvl w:val="0"/>
          <w:numId w:val="28"/>
        </w:numPr>
        <w:jc w:val="both"/>
        <w:rPr>
          <w:i/>
        </w:rPr>
      </w:pPr>
      <w:r w:rsidRPr="00947893">
        <w:rPr>
          <w:i/>
        </w:rPr>
        <w:t>HG 560/2022 pentru aprobarea Strategiei</w:t>
      </w:r>
      <w:r w:rsidR="007C04CB" w:rsidRPr="00947893">
        <w:rPr>
          <w:i/>
        </w:rPr>
        <w:t xml:space="preserve"> de incluziune a cetă</w:t>
      </w:r>
      <w:r w:rsidR="00CA7E6B" w:rsidRPr="00947893">
        <w:rPr>
          <w:i/>
        </w:rPr>
        <w:t>ț</w:t>
      </w:r>
      <w:r w:rsidR="007C04CB" w:rsidRPr="00947893">
        <w:rPr>
          <w:i/>
        </w:rPr>
        <w:t>enilor români apar</w:t>
      </w:r>
      <w:r w:rsidR="00CA7E6B" w:rsidRPr="00947893">
        <w:rPr>
          <w:i/>
        </w:rPr>
        <w:t>ț</w:t>
      </w:r>
      <w:r w:rsidR="007C04CB" w:rsidRPr="00947893">
        <w:rPr>
          <w:i/>
        </w:rPr>
        <w:t>inând minorită</w:t>
      </w:r>
      <w:r w:rsidR="00CA7E6B" w:rsidRPr="00947893">
        <w:rPr>
          <w:i/>
        </w:rPr>
        <w:t>ț</w:t>
      </w:r>
      <w:r w:rsidR="007C04CB" w:rsidRPr="00947893">
        <w:rPr>
          <w:i/>
        </w:rPr>
        <w:t>ii rome pentru perioada 2022—2027</w:t>
      </w:r>
    </w:p>
    <w:p w:rsidR="007C04CB" w:rsidRPr="00947893" w:rsidRDefault="00987E7B" w:rsidP="00987E7B">
      <w:pPr>
        <w:pStyle w:val="ListParagraph"/>
        <w:numPr>
          <w:ilvl w:val="0"/>
          <w:numId w:val="28"/>
        </w:numPr>
        <w:jc w:val="both"/>
        <w:rPr>
          <w:i/>
        </w:rPr>
      </w:pPr>
      <w:r w:rsidRPr="00947893">
        <w:rPr>
          <w:i/>
        </w:rPr>
        <w:t>HG 1543/2022 pentru aprobarea Strategiei</w:t>
      </w:r>
      <w:r w:rsidR="007C04CB" w:rsidRPr="00947893">
        <w:rPr>
          <w:i/>
        </w:rPr>
        <w:t xml:space="preserve"> na</w:t>
      </w:r>
      <w:r w:rsidR="00CA7E6B" w:rsidRPr="00947893">
        <w:rPr>
          <w:i/>
        </w:rPr>
        <w:t>ț</w:t>
      </w:r>
      <w:r w:rsidR="007C04CB" w:rsidRPr="00947893">
        <w:rPr>
          <w:i/>
        </w:rPr>
        <w:t>ional</w:t>
      </w:r>
      <w:r w:rsidRPr="00947893">
        <w:rPr>
          <w:i/>
        </w:rPr>
        <w:t>e</w:t>
      </w:r>
      <w:r w:rsidR="007C04CB" w:rsidRPr="00947893">
        <w:rPr>
          <w:i/>
        </w:rPr>
        <w:t xml:space="preserve"> privind prevenirea institu</w:t>
      </w:r>
      <w:r w:rsidR="00CA7E6B" w:rsidRPr="00947893">
        <w:rPr>
          <w:i/>
        </w:rPr>
        <w:t>ț</w:t>
      </w:r>
      <w:r w:rsidR="007C04CB" w:rsidRPr="00947893">
        <w:rPr>
          <w:i/>
        </w:rPr>
        <w:t>ionalizării persoanelor adulte cu dizabilită</w:t>
      </w:r>
      <w:r w:rsidR="00CA7E6B" w:rsidRPr="00947893">
        <w:rPr>
          <w:i/>
        </w:rPr>
        <w:t>ț</w:t>
      </w:r>
      <w:r w:rsidR="007C04CB" w:rsidRPr="00947893">
        <w:rPr>
          <w:i/>
        </w:rPr>
        <w:t>i şi accelerarea procesului de dezinstitu</w:t>
      </w:r>
      <w:r w:rsidR="00CA7E6B" w:rsidRPr="00947893">
        <w:rPr>
          <w:i/>
        </w:rPr>
        <w:t>ț</w:t>
      </w:r>
      <w:r w:rsidR="007C04CB" w:rsidRPr="00947893">
        <w:rPr>
          <w:i/>
        </w:rPr>
        <w:t>ionalizare, pentru perioada 2022-2030</w:t>
      </w:r>
    </w:p>
    <w:p w:rsidR="007C04CB" w:rsidRPr="00947893" w:rsidRDefault="006C2B9B" w:rsidP="006C2B9B">
      <w:pPr>
        <w:pStyle w:val="ListParagraph"/>
        <w:numPr>
          <w:ilvl w:val="0"/>
          <w:numId w:val="28"/>
        </w:numPr>
        <w:jc w:val="both"/>
        <w:rPr>
          <w:i/>
        </w:rPr>
      </w:pPr>
      <w:r w:rsidRPr="00947893">
        <w:rPr>
          <w:i/>
        </w:rPr>
        <w:t xml:space="preserve">HG 1547/2022 pentru aprobarea Strategiei naționale </w:t>
      </w:r>
      <w:r w:rsidR="007C04CB" w:rsidRPr="00947893">
        <w:rPr>
          <w:i/>
        </w:rPr>
        <w:t>privind promovarea egalită</w:t>
      </w:r>
      <w:r w:rsidR="00CA7E6B" w:rsidRPr="00947893">
        <w:rPr>
          <w:i/>
        </w:rPr>
        <w:t>ț</w:t>
      </w:r>
      <w:r w:rsidR="007C04CB" w:rsidRPr="00947893">
        <w:rPr>
          <w:i/>
        </w:rPr>
        <w:t>ii de şanse şi de tratament între femei şi bărba</w:t>
      </w:r>
      <w:r w:rsidR="00CA7E6B" w:rsidRPr="00947893">
        <w:rPr>
          <w:i/>
        </w:rPr>
        <w:t>ț</w:t>
      </w:r>
      <w:r w:rsidR="007C04CB" w:rsidRPr="00947893">
        <w:rPr>
          <w:i/>
        </w:rPr>
        <w:t>i şi prevenirea şi combaterea violen</w:t>
      </w:r>
      <w:r w:rsidR="00CA7E6B" w:rsidRPr="00947893">
        <w:rPr>
          <w:i/>
        </w:rPr>
        <w:t>ț</w:t>
      </w:r>
      <w:r w:rsidR="007C04CB" w:rsidRPr="00947893">
        <w:rPr>
          <w:i/>
        </w:rPr>
        <w:t>ei domestice pentru perioada 2022-2027</w:t>
      </w:r>
    </w:p>
    <w:p w:rsidR="00807363" w:rsidRPr="00947893" w:rsidRDefault="00640D5D" w:rsidP="00640D5D">
      <w:pPr>
        <w:pStyle w:val="ListParagraph"/>
        <w:numPr>
          <w:ilvl w:val="0"/>
          <w:numId w:val="28"/>
        </w:numPr>
        <w:jc w:val="both"/>
        <w:rPr>
          <w:i/>
        </w:rPr>
      </w:pPr>
      <w:r w:rsidRPr="00947893">
        <w:rPr>
          <w:i/>
          <w:iCs/>
        </w:rPr>
        <w:t xml:space="preserve">HG 1353/2024 </w:t>
      </w:r>
      <w:r w:rsidRPr="00947893">
        <w:rPr>
          <w:i/>
        </w:rPr>
        <w:t xml:space="preserve">privind aprobarea Strategiei naționale </w:t>
      </w:r>
      <w:r w:rsidR="007C04CB" w:rsidRPr="00947893">
        <w:rPr>
          <w:i/>
          <w:iCs/>
        </w:rPr>
        <w:t>pentru sus</w:t>
      </w:r>
      <w:r w:rsidR="00CA7E6B" w:rsidRPr="00947893">
        <w:rPr>
          <w:i/>
          <w:iCs/>
        </w:rPr>
        <w:t>ț</w:t>
      </w:r>
      <w:r w:rsidR="007C04CB" w:rsidRPr="00947893">
        <w:rPr>
          <w:i/>
          <w:iCs/>
        </w:rPr>
        <w:t>inerea părin</w:t>
      </w:r>
      <w:r w:rsidR="00CA7E6B" w:rsidRPr="00947893">
        <w:rPr>
          <w:i/>
          <w:iCs/>
        </w:rPr>
        <w:t>ț</w:t>
      </w:r>
      <w:r w:rsidR="00807363" w:rsidRPr="00947893">
        <w:rPr>
          <w:i/>
          <w:iCs/>
        </w:rPr>
        <w:t>ilor 2024 – 2030</w:t>
      </w:r>
    </w:p>
    <w:p w:rsidR="00807363" w:rsidRPr="00947893" w:rsidRDefault="00640D5D" w:rsidP="00640D5D">
      <w:pPr>
        <w:pStyle w:val="ListParagraph"/>
        <w:numPr>
          <w:ilvl w:val="0"/>
          <w:numId w:val="28"/>
        </w:numPr>
        <w:jc w:val="both"/>
        <w:rPr>
          <w:i/>
        </w:rPr>
      </w:pPr>
      <w:r w:rsidRPr="00947893">
        <w:rPr>
          <w:i/>
          <w:iCs/>
        </w:rPr>
        <w:lastRenderedPageBreak/>
        <w:t xml:space="preserve">HG 533/2024 privind </w:t>
      </w:r>
      <w:r w:rsidR="007C04CB" w:rsidRPr="00947893">
        <w:rPr>
          <w:i/>
          <w:iCs/>
        </w:rPr>
        <w:t>Strategia Na</w:t>
      </w:r>
      <w:r w:rsidR="00CA7E6B" w:rsidRPr="00947893">
        <w:rPr>
          <w:i/>
          <w:iCs/>
        </w:rPr>
        <w:t>ț</w:t>
      </w:r>
      <w:r w:rsidR="007C04CB" w:rsidRPr="00947893">
        <w:rPr>
          <w:i/>
          <w:iCs/>
        </w:rPr>
        <w:t>ionala Împotriva Traficului de Persoan</w:t>
      </w:r>
      <w:r w:rsidR="00807363" w:rsidRPr="00947893">
        <w:rPr>
          <w:i/>
          <w:iCs/>
        </w:rPr>
        <w:t>e pentru perioada 2024-2028</w:t>
      </w:r>
    </w:p>
    <w:p w:rsidR="006A2370" w:rsidRPr="006A2370" w:rsidRDefault="006A2370" w:rsidP="006A2370">
      <w:pPr>
        <w:pStyle w:val="ListParagraph"/>
        <w:numPr>
          <w:ilvl w:val="0"/>
          <w:numId w:val="28"/>
        </w:numPr>
        <w:jc w:val="both"/>
        <w:rPr>
          <w:i/>
          <w:iCs/>
        </w:rPr>
      </w:pPr>
      <w:bookmarkStart w:id="2" w:name="_GoBack"/>
      <w:bookmarkEnd w:id="2"/>
      <w:r w:rsidRPr="006A2370">
        <w:rPr>
          <w:i/>
          <w:iCs/>
        </w:rPr>
        <w:t>Constituţia României;</w:t>
      </w:r>
    </w:p>
    <w:p w:rsidR="006A2370" w:rsidRPr="006A2370" w:rsidRDefault="006A2370" w:rsidP="006A2370">
      <w:pPr>
        <w:pStyle w:val="ListParagraph"/>
        <w:numPr>
          <w:ilvl w:val="0"/>
          <w:numId w:val="28"/>
        </w:numPr>
        <w:jc w:val="both"/>
        <w:rPr>
          <w:i/>
          <w:iCs/>
        </w:rPr>
      </w:pPr>
      <w:r w:rsidRPr="006A2370">
        <w:rPr>
          <w:i/>
          <w:iCs/>
        </w:rPr>
        <w:t>O.U.G. nr. 57/2019 privind Codul Administrativ, cu modificările și completările ulterioare;</w:t>
      </w:r>
    </w:p>
    <w:p w:rsidR="006A2370" w:rsidRPr="006A2370" w:rsidRDefault="006A2370" w:rsidP="006A2370">
      <w:pPr>
        <w:pStyle w:val="ListParagraph"/>
        <w:numPr>
          <w:ilvl w:val="0"/>
          <w:numId w:val="28"/>
        </w:numPr>
        <w:jc w:val="both"/>
        <w:rPr>
          <w:i/>
          <w:iCs/>
        </w:rPr>
      </w:pPr>
      <w:r w:rsidRPr="006A2370">
        <w:rPr>
          <w:i/>
          <w:iCs/>
        </w:rPr>
        <w:t xml:space="preserve">Legea nr. 292/2011 a asistenței sociale, cu modificările și completările ulterioare; </w:t>
      </w:r>
    </w:p>
    <w:p w:rsidR="006A2370" w:rsidRPr="006A2370" w:rsidRDefault="006A2370" w:rsidP="006A2370">
      <w:pPr>
        <w:pStyle w:val="ListParagraph"/>
        <w:numPr>
          <w:ilvl w:val="0"/>
          <w:numId w:val="28"/>
        </w:numPr>
        <w:jc w:val="both"/>
        <w:rPr>
          <w:i/>
          <w:iCs/>
        </w:rPr>
      </w:pPr>
      <w:r w:rsidRPr="006A2370">
        <w:rPr>
          <w:i/>
          <w:iCs/>
        </w:rPr>
        <w:t>H.G. nr. 797/2017 aprobarea regulamentelor-cadru de organizare şi funcţionare ale serviciilor publice de asistenţă socială şi a structurii orientative de personal, cu modificările și completările ulterioare;</w:t>
      </w:r>
    </w:p>
    <w:p w:rsidR="006A2370" w:rsidRPr="006A2370" w:rsidRDefault="006A2370" w:rsidP="006A2370">
      <w:pPr>
        <w:pStyle w:val="ListParagraph"/>
        <w:numPr>
          <w:ilvl w:val="0"/>
          <w:numId w:val="28"/>
        </w:numPr>
        <w:jc w:val="both"/>
        <w:rPr>
          <w:i/>
          <w:iCs/>
        </w:rPr>
      </w:pPr>
      <w:r w:rsidRPr="006A2370">
        <w:rPr>
          <w:i/>
          <w:iCs/>
        </w:rPr>
        <w:t xml:space="preserve">Legea nr. 17/2000 privind asistenţa socială a persoanelor vârstnice, republicată, cu modificările și completările ulterioare; </w:t>
      </w:r>
    </w:p>
    <w:p w:rsidR="006A2370" w:rsidRPr="006A2370" w:rsidRDefault="006A2370" w:rsidP="006A2370">
      <w:pPr>
        <w:pStyle w:val="ListParagraph"/>
        <w:numPr>
          <w:ilvl w:val="0"/>
          <w:numId w:val="28"/>
        </w:numPr>
        <w:jc w:val="both"/>
        <w:rPr>
          <w:i/>
          <w:iCs/>
        </w:rPr>
      </w:pPr>
      <w:r w:rsidRPr="006A2370">
        <w:rPr>
          <w:i/>
          <w:iCs/>
        </w:rPr>
        <w:t>Legea nr. 448/2006 privind protecţia şi promovarea drepturilor persoanelor cu handicap, republicată, cu modificările și completările ulterioare;</w:t>
      </w:r>
    </w:p>
    <w:p w:rsidR="006A2370" w:rsidRPr="006A2370" w:rsidRDefault="006A2370" w:rsidP="006A2370">
      <w:pPr>
        <w:pStyle w:val="ListParagraph"/>
        <w:numPr>
          <w:ilvl w:val="0"/>
          <w:numId w:val="28"/>
        </w:numPr>
        <w:jc w:val="both"/>
        <w:rPr>
          <w:i/>
          <w:iCs/>
        </w:rPr>
      </w:pPr>
      <w:r w:rsidRPr="006A2370">
        <w:rPr>
          <w:i/>
          <w:iCs/>
        </w:rPr>
        <w:t>H.G. nr. 268/2007 pentru aprobarea Normelor metodologice de aplicare a prevederilor Legii nr. 448/2006 privind protecţia şi promovarea drepturilor persoanelor cu handicap, cu modificările și completările ulterioare;</w:t>
      </w:r>
    </w:p>
    <w:p w:rsidR="006A2370" w:rsidRPr="006A2370" w:rsidRDefault="006A2370" w:rsidP="006A2370">
      <w:pPr>
        <w:pStyle w:val="ListParagraph"/>
        <w:numPr>
          <w:ilvl w:val="0"/>
          <w:numId w:val="28"/>
        </w:numPr>
        <w:jc w:val="both"/>
        <w:rPr>
          <w:i/>
          <w:iCs/>
        </w:rPr>
      </w:pPr>
      <w:r w:rsidRPr="006A2370">
        <w:rPr>
          <w:i/>
          <w:iCs/>
        </w:rPr>
        <w:t xml:space="preserve">Legea nr. 272/2004 privind protecţia şi promovarea drepturilor copilului, republicată, cu modificările și completările ulterioare; </w:t>
      </w:r>
    </w:p>
    <w:p w:rsidR="006A2370" w:rsidRPr="006A2370" w:rsidRDefault="006A2370" w:rsidP="006A2370">
      <w:pPr>
        <w:pStyle w:val="ListParagraph"/>
        <w:numPr>
          <w:ilvl w:val="0"/>
          <w:numId w:val="28"/>
        </w:numPr>
        <w:jc w:val="both"/>
        <w:rPr>
          <w:i/>
          <w:iCs/>
        </w:rPr>
      </w:pPr>
      <w:r w:rsidRPr="006A2370">
        <w:rPr>
          <w:i/>
          <w:iCs/>
        </w:rPr>
        <w:t xml:space="preserve">Legea nr. 196/2016 privind venitul minim de incluziune, cu modificările și completările ulterioare; </w:t>
      </w:r>
    </w:p>
    <w:p w:rsidR="006A2370" w:rsidRPr="006A2370" w:rsidRDefault="006A2370" w:rsidP="006A2370">
      <w:pPr>
        <w:pStyle w:val="ListParagraph"/>
        <w:numPr>
          <w:ilvl w:val="0"/>
          <w:numId w:val="28"/>
        </w:numPr>
        <w:jc w:val="both"/>
        <w:rPr>
          <w:i/>
          <w:iCs/>
        </w:rPr>
      </w:pPr>
      <w:r w:rsidRPr="006A2370">
        <w:rPr>
          <w:i/>
          <w:iCs/>
        </w:rPr>
        <w:t>H.G. nr. 1154/2022 pentru aprobarea Normelor metodologice de aplicare a prevederilor Legii nr. 196/2016 privind venitul minim de incluziune, cu modificările și completările ulterioare;</w:t>
      </w:r>
    </w:p>
    <w:p w:rsidR="006A2370" w:rsidRPr="006A2370" w:rsidRDefault="006A2370" w:rsidP="006A2370">
      <w:pPr>
        <w:pStyle w:val="ListParagraph"/>
        <w:numPr>
          <w:ilvl w:val="0"/>
          <w:numId w:val="28"/>
        </w:numPr>
        <w:jc w:val="both"/>
        <w:rPr>
          <w:i/>
          <w:iCs/>
        </w:rPr>
      </w:pPr>
      <w:r w:rsidRPr="006A2370">
        <w:rPr>
          <w:i/>
          <w:iCs/>
        </w:rPr>
        <w:t>Legea nr. 226/2021 privind stabilirea măsurilor de protecţie socială pentru consumatorul vulnerabil de energie, cu modificările ulterioare;</w:t>
      </w:r>
    </w:p>
    <w:p w:rsidR="006A2370" w:rsidRPr="006A2370" w:rsidRDefault="006A2370" w:rsidP="006A2370">
      <w:pPr>
        <w:pStyle w:val="ListParagraph"/>
        <w:numPr>
          <w:ilvl w:val="0"/>
          <w:numId w:val="28"/>
        </w:numPr>
        <w:jc w:val="both"/>
        <w:rPr>
          <w:i/>
          <w:iCs/>
        </w:rPr>
      </w:pPr>
      <w:r w:rsidRPr="006A2370">
        <w:rPr>
          <w:i/>
          <w:iCs/>
        </w:rPr>
        <w:t>H.G. nr. 1073/2021 pentru aprobarea Normelor metodologice de aplicare a prevederilor Legii nr. 226/2021 privind stabilirea măsurilor de protecţie socială pentru consumatorul vulnerabil de energie;</w:t>
      </w:r>
    </w:p>
    <w:p w:rsidR="006A2370" w:rsidRPr="006A2370" w:rsidRDefault="006A2370" w:rsidP="006A2370">
      <w:pPr>
        <w:pStyle w:val="ListParagraph"/>
        <w:numPr>
          <w:ilvl w:val="0"/>
          <w:numId w:val="28"/>
        </w:numPr>
        <w:jc w:val="both"/>
        <w:rPr>
          <w:i/>
          <w:iCs/>
        </w:rPr>
      </w:pPr>
      <w:r w:rsidRPr="006A2370">
        <w:rPr>
          <w:i/>
          <w:iCs/>
        </w:rPr>
        <w:t>O.U.G. nr. 111/2010 privind concediul şi indemnizaţia lunară pentru creşterea copiilor, cu modificările și completările ulterioare;</w:t>
      </w:r>
    </w:p>
    <w:p w:rsidR="006A2370" w:rsidRPr="006A2370" w:rsidRDefault="006A2370" w:rsidP="006A2370">
      <w:pPr>
        <w:pStyle w:val="ListParagraph"/>
        <w:numPr>
          <w:ilvl w:val="0"/>
          <w:numId w:val="28"/>
        </w:numPr>
        <w:jc w:val="both"/>
        <w:rPr>
          <w:i/>
          <w:iCs/>
        </w:rPr>
      </w:pPr>
      <w:r w:rsidRPr="006A2370">
        <w:rPr>
          <w:i/>
          <w:iCs/>
        </w:rPr>
        <w:t xml:space="preserve">Legea nr. 114/1996 privind locuințele, republicată, cu modificările și completările ulterioare; </w:t>
      </w:r>
    </w:p>
    <w:p w:rsidR="006A2370" w:rsidRPr="006A2370" w:rsidRDefault="006A2370" w:rsidP="006A2370">
      <w:pPr>
        <w:pStyle w:val="ListParagraph"/>
        <w:numPr>
          <w:ilvl w:val="0"/>
          <w:numId w:val="28"/>
        </w:numPr>
        <w:jc w:val="both"/>
        <w:rPr>
          <w:i/>
          <w:iCs/>
        </w:rPr>
      </w:pPr>
      <w:r w:rsidRPr="006A2370">
        <w:rPr>
          <w:i/>
          <w:iCs/>
        </w:rPr>
        <w:t>H.G. nr. 1275/2000 privind aprobarea Normelor metodologice pentru punerea în aplicare a prevederilor Legii locuinţei nr. 114/1996, cu modificările și completările ulterioare;</w:t>
      </w:r>
    </w:p>
    <w:p w:rsidR="006A2370" w:rsidRPr="006A2370" w:rsidRDefault="006A2370" w:rsidP="006A2370">
      <w:pPr>
        <w:pStyle w:val="ListParagraph"/>
        <w:numPr>
          <w:ilvl w:val="0"/>
          <w:numId w:val="28"/>
        </w:numPr>
        <w:jc w:val="both"/>
        <w:rPr>
          <w:i/>
          <w:iCs/>
        </w:rPr>
      </w:pPr>
      <w:r w:rsidRPr="006A2370">
        <w:rPr>
          <w:i/>
          <w:iCs/>
        </w:rPr>
        <w:t xml:space="preserve">Legea nr. 208/1997 privind cantinele de ajutor social; </w:t>
      </w:r>
    </w:p>
    <w:p w:rsidR="006A2370" w:rsidRPr="006A2370" w:rsidRDefault="006A2370" w:rsidP="006A2370">
      <w:pPr>
        <w:pStyle w:val="ListParagraph"/>
        <w:numPr>
          <w:ilvl w:val="0"/>
          <w:numId w:val="28"/>
        </w:numPr>
        <w:jc w:val="both"/>
        <w:rPr>
          <w:i/>
          <w:iCs/>
        </w:rPr>
      </w:pPr>
      <w:r w:rsidRPr="006A2370">
        <w:rPr>
          <w:i/>
          <w:iCs/>
        </w:rPr>
        <w:t>Ordinul nr. 2520/2022 pentru aprobarea Normelor de funcţionare şi autorizare a serviciilor de îngrijiri la domiciliu;</w:t>
      </w:r>
    </w:p>
    <w:p w:rsidR="006A2370" w:rsidRPr="006A2370" w:rsidRDefault="006A2370" w:rsidP="006A2370">
      <w:pPr>
        <w:pStyle w:val="ListParagraph"/>
        <w:numPr>
          <w:ilvl w:val="0"/>
          <w:numId w:val="28"/>
        </w:numPr>
        <w:jc w:val="both"/>
        <w:rPr>
          <w:i/>
          <w:iCs/>
        </w:rPr>
      </w:pPr>
      <w:r w:rsidRPr="006A2370">
        <w:rPr>
          <w:i/>
          <w:iCs/>
        </w:rPr>
        <w:t>Legea nr. 100/2024 pentru modificarea şi completarea unor acte normative în domeniul asistenţei sociale, precum şi pentru completarea Legii nr. 78/2014 privind reglementarea activităţii de voluntariat în România şi pentru modificarea Legii nr. 272/2004 privind protecţia şi promovarea drepturilor copilului;</w:t>
      </w:r>
    </w:p>
    <w:p w:rsidR="006A2370" w:rsidRPr="006A2370" w:rsidRDefault="006A2370" w:rsidP="006A2370">
      <w:pPr>
        <w:pStyle w:val="ListParagraph"/>
        <w:numPr>
          <w:ilvl w:val="0"/>
          <w:numId w:val="28"/>
        </w:numPr>
        <w:jc w:val="both"/>
        <w:rPr>
          <w:i/>
          <w:iCs/>
        </w:rPr>
      </w:pPr>
      <w:r w:rsidRPr="006A2370">
        <w:rPr>
          <w:i/>
          <w:iCs/>
        </w:rPr>
        <w:t xml:space="preserve">Legea nr. 197/2012 privind asigurarea calităţii în domeniul serviciilor sociale, cu modificările și completările ulterioare; </w:t>
      </w:r>
    </w:p>
    <w:p w:rsidR="006A2370" w:rsidRPr="006A2370" w:rsidRDefault="006A2370" w:rsidP="006A2370">
      <w:pPr>
        <w:pStyle w:val="ListParagraph"/>
        <w:numPr>
          <w:ilvl w:val="0"/>
          <w:numId w:val="28"/>
        </w:numPr>
        <w:jc w:val="both"/>
        <w:rPr>
          <w:i/>
          <w:iCs/>
        </w:rPr>
      </w:pPr>
      <w:r w:rsidRPr="006A2370">
        <w:rPr>
          <w:i/>
          <w:iCs/>
        </w:rPr>
        <w:t>H.G.  nr. 118/2014 pentru aprobarea Normelor metodologice de aplicare a prevederilor Legii nr. 197/2012 privind asigurarea calităţii în domeniul serviciilor sociale, republicata, cu modificările şi completările ulterioare</w:t>
      </w:r>
    </w:p>
    <w:p w:rsidR="006A2370" w:rsidRPr="006A2370" w:rsidRDefault="006A2370" w:rsidP="006A2370">
      <w:pPr>
        <w:pStyle w:val="ListParagraph"/>
        <w:numPr>
          <w:ilvl w:val="0"/>
          <w:numId w:val="28"/>
        </w:numPr>
        <w:jc w:val="both"/>
        <w:rPr>
          <w:i/>
          <w:iCs/>
        </w:rPr>
      </w:pPr>
      <w:r w:rsidRPr="006A2370">
        <w:rPr>
          <w:i/>
          <w:iCs/>
        </w:rPr>
        <w:lastRenderedPageBreak/>
        <w:t>H.G. nr. 867/2015 pentru aprobarea Nomenclatorului serviciilor sociale, precum şi a regulamentelor-cadru de organizare şi funcţionare a serviciilor sociale, cu modificările și completările ulterioare;</w:t>
      </w:r>
    </w:p>
    <w:p w:rsidR="006A2370" w:rsidRPr="006A2370" w:rsidRDefault="006A2370" w:rsidP="006A2370">
      <w:pPr>
        <w:pStyle w:val="ListParagraph"/>
        <w:numPr>
          <w:ilvl w:val="0"/>
          <w:numId w:val="28"/>
        </w:numPr>
        <w:jc w:val="both"/>
        <w:rPr>
          <w:i/>
          <w:iCs/>
        </w:rPr>
      </w:pPr>
      <w:r w:rsidRPr="006A2370">
        <w:rPr>
          <w:i/>
          <w:iCs/>
        </w:rPr>
        <w:t>H.G. nr. 691/2015 pentru aprobarea Procedurii de monitorizare a modului de creştere şi îngrijire a copilului cu părinţi plecaţi la muncă în străinătate şi a serviciilor de care aceştia pot beneficia, precum şi pentru aprobarea Metodologiei de lucru privind colaborarea dintre direcţiile generale de asistenţă socială şi protecţia copilului şi serviciile publice de asistenţă socială şi a modelului standard al documentelor elaborate de către acestea;</w:t>
      </w:r>
    </w:p>
    <w:p w:rsidR="006A2370" w:rsidRPr="006A2370" w:rsidRDefault="006A2370" w:rsidP="006A2370">
      <w:pPr>
        <w:pStyle w:val="ListParagraph"/>
        <w:numPr>
          <w:ilvl w:val="0"/>
          <w:numId w:val="28"/>
        </w:numPr>
        <w:jc w:val="both"/>
        <w:rPr>
          <w:i/>
          <w:iCs/>
        </w:rPr>
      </w:pPr>
      <w:r w:rsidRPr="006A2370">
        <w:rPr>
          <w:i/>
          <w:iCs/>
        </w:rPr>
        <w:t>Legea nr. 217/2003 pentru prevenirea şi combaterea violenţei domestice, republicată, cu modificările şi completările ulterioare;</w:t>
      </w:r>
    </w:p>
    <w:p w:rsidR="006A2370" w:rsidRPr="006A2370" w:rsidRDefault="006A2370" w:rsidP="006A2370">
      <w:pPr>
        <w:pStyle w:val="ListParagraph"/>
        <w:numPr>
          <w:ilvl w:val="0"/>
          <w:numId w:val="28"/>
        </w:numPr>
        <w:jc w:val="both"/>
        <w:rPr>
          <w:i/>
          <w:iCs/>
        </w:rPr>
      </w:pPr>
      <w:r w:rsidRPr="006A2370">
        <w:rPr>
          <w:i/>
          <w:iCs/>
        </w:rPr>
        <w:t>Legea nr. 156/2023 privind organizarea activităţii de prevenire a separării copilului de familie cu modificările şi completările ulterioare;</w:t>
      </w:r>
    </w:p>
    <w:p w:rsidR="006A2370" w:rsidRPr="006A2370" w:rsidRDefault="006A2370" w:rsidP="006A2370">
      <w:pPr>
        <w:pStyle w:val="ListParagraph"/>
        <w:numPr>
          <w:ilvl w:val="0"/>
          <w:numId w:val="28"/>
        </w:numPr>
        <w:jc w:val="both"/>
        <w:rPr>
          <w:i/>
          <w:iCs/>
        </w:rPr>
      </w:pPr>
      <w:r w:rsidRPr="006A2370">
        <w:rPr>
          <w:i/>
          <w:iCs/>
        </w:rPr>
        <w:t>Ordin nr. 27/2019 privind aprobarea standardelor minime de calitate pentru serviciile sociale de zi destinate copiilor;</w:t>
      </w:r>
    </w:p>
    <w:p w:rsidR="006A2370" w:rsidRPr="006A2370" w:rsidRDefault="006A2370" w:rsidP="006A2370">
      <w:pPr>
        <w:pStyle w:val="ListParagraph"/>
        <w:numPr>
          <w:ilvl w:val="0"/>
          <w:numId w:val="28"/>
        </w:numPr>
        <w:jc w:val="both"/>
        <w:rPr>
          <w:i/>
          <w:iCs/>
        </w:rPr>
      </w:pPr>
      <w:r w:rsidRPr="006A2370">
        <w:rPr>
          <w:i/>
          <w:iCs/>
        </w:rPr>
        <w:t>Ordin nr. 28/2019 privind aprobarea Standardelor minime de calitate pentru acreditarea serviciilor sociale destinate prevenirii şi combaterii violenţei domestice;</w:t>
      </w:r>
    </w:p>
    <w:p w:rsidR="006A2370" w:rsidRPr="006A2370" w:rsidRDefault="006A2370" w:rsidP="006A2370">
      <w:pPr>
        <w:pStyle w:val="ListParagraph"/>
        <w:numPr>
          <w:ilvl w:val="0"/>
          <w:numId w:val="28"/>
        </w:numPr>
        <w:jc w:val="both"/>
        <w:rPr>
          <w:i/>
          <w:iCs/>
        </w:rPr>
      </w:pPr>
      <w:r w:rsidRPr="006A2370">
        <w:rPr>
          <w:i/>
          <w:iCs/>
        </w:rPr>
        <w:t>Ordin nr. 29/2019 pentru aprobarea standardelor minime de calitate pentru acreditarea serviciilor sociale destinate persoanelor vârstnice, persoanelor fără adăpost, tinerilor care au părăsit sistemul de protecţie a copilului şi altor categorii de persoane adulte aflate în dificultate, precum şi a serviciilor acordate în comunitate, serviciilor acordate în sistem integrat şi cantinele sociale;</w:t>
      </w:r>
    </w:p>
    <w:p w:rsidR="006A2370" w:rsidRPr="006A2370" w:rsidRDefault="006A2370" w:rsidP="006A2370">
      <w:pPr>
        <w:pStyle w:val="ListParagraph"/>
        <w:numPr>
          <w:ilvl w:val="0"/>
          <w:numId w:val="28"/>
        </w:numPr>
        <w:jc w:val="both"/>
        <w:rPr>
          <w:i/>
          <w:iCs/>
        </w:rPr>
      </w:pPr>
      <w:r w:rsidRPr="006A2370">
        <w:rPr>
          <w:i/>
          <w:iCs/>
        </w:rPr>
        <w:t xml:space="preserve">Ordinul nr. 82/2019 privind aprobarea standardelor specifice minime de calitate obligatorii pentru serviciile sociale destinate persoanelor adulte cu dizabilităţi cu modificările şi completările ulterioare; </w:t>
      </w:r>
    </w:p>
    <w:p w:rsidR="006A2370" w:rsidRPr="006A2370" w:rsidRDefault="006A2370" w:rsidP="006A2370">
      <w:pPr>
        <w:pStyle w:val="ListParagraph"/>
        <w:numPr>
          <w:ilvl w:val="0"/>
          <w:numId w:val="28"/>
        </w:numPr>
        <w:jc w:val="both"/>
        <w:rPr>
          <w:i/>
          <w:iCs/>
        </w:rPr>
      </w:pPr>
      <w:r w:rsidRPr="006A2370">
        <w:rPr>
          <w:i/>
          <w:iCs/>
        </w:rPr>
        <w:t>Ordin nr. 2.489/2023 pentru aprobarea Standardelor minime de calitate privind managementul de caz în serviciile sociale acordate persoanelor vârstnice;</w:t>
      </w:r>
    </w:p>
    <w:p w:rsidR="006A2370" w:rsidRPr="006A2370" w:rsidRDefault="006A2370" w:rsidP="006A2370">
      <w:pPr>
        <w:pStyle w:val="ListParagraph"/>
        <w:numPr>
          <w:ilvl w:val="0"/>
          <w:numId w:val="28"/>
        </w:numPr>
        <w:jc w:val="both"/>
        <w:rPr>
          <w:i/>
          <w:iCs/>
        </w:rPr>
      </w:pPr>
      <w:r w:rsidRPr="006A2370">
        <w:rPr>
          <w:i/>
          <w:iCs/>
        </w:rPr>
        <w:t xml:space="preserve">Legea nr. 34/1998 privind acordarea unor subvenţii asociaţiilor şi fundaţiilor române cu personalitate juridică, care înfiinţează şi administrează unităţi de asistenţă socială, cu modificările și completările ulterioare; </w:t>
      </w:r>
    </w:p>
    <w:p w:rsidR="006A2370" w:rsidRPr="006A2370" w:rsidRDefault="006A2370" w:rsidP="006A2370">
      <w:pPr>
        <w:pStyle w:val="ListParagraph"/>
        <w:numPr>
          <w:ilvl w:val="0"/>
          <w:numId w:val="28"/>
        </w:numPr>
        <w:jc w:val="both"/>
        <w:rPr>
          <w:i/>
          <w:iCs/>
        </w:rPr>
      </w:pPr>
      <w:r w:rsidRPr="006A2370">
        <w:rPr>
          <w:i/>
          <w:iCs/>
        </w:rPr>
        <w:t>H.G. nr. 1153/2001 pentru aprobarea Normelor metodologice de aplicare a prevederilor Legii nr. 34/1998 privind acordarea unor subvenţii asociaţiilor şi fundaţiilor române cu personalitate juridică, care înfiinţează şi administrează unităţi de asistenţă socială, cu modificările și completările ulterioare;</w:t>
      </w:r>
    </w:p>
    <w:p w:rsidR="006A2370" w:rsidRPr="006A2370" w:rsidRDefault="006A2370" w:rsidP="006A2370">
      <w:pPr>
        <w:pStyle w:val="ListParagraph"/>
        <w:numPr>
          <w:ilvl w:val="0"/>
          <w:numId w:val="28"/>
        </w:numPr>
        <w:jc w:val="both"/>
        <w:rPr>
          <w:i/>
          <w:iCs/>
        </w:rPr>
      </w:pPr>
      <w:r w:rsidRPr="006A2370">
        <w:rPr>
          <w:i/>
          <w:iCs/>
        </w:rPr>
        <w:t xml:space="preserve">Legea nr. 287/2009 – Codul Civil, republicată, cu modificările și completările ulterioare; </w:t>
      </w:r>
    </w:p>
    <w:p w:rsidR="006A2370" w:rsidRPr="006A2370" w:rsidRDefault="006A2370" w:rsidP="006A2370">
      <w:pPr>
        <w:pStyle w:val="ListParagraph"/>
        <w:numPr>
          <w:ilvl w:val="0"/>
          <w:numId w:val="28"/>
        </w:numPr>
        <w:jc w:val="both"/>
        <w:rPr>
          <w:i/>
          <w:iCs/>
        </w:rPr>
      </w:pPr>
      <w:r w:rsidRPr="006A2370">
        <w:rPr>
          <w:i/>
          <w:iCs/>
        </w:rPr>
        <w:t>Legea nr. 98/2016 privind achiziţiile publice, cu modificările și completările ulterioare;</w:t>
      </w:r>
    </w:p>
    <w:p w:rsidR="006A2370" w:rsidRPr="006A2370" w:rsidRDefault="006A2370" w:rsidP="006A2370">
      <w:pPr>
        <w:pStyle w:val="ListParagraph"/>
        <w:numPr>
          <w:ilvl w:val="0"/>
          <w:numId w:val="28"/>
        </w:numPr>
        <w:jc w:val="both"/>
        <w:rPr>
          <w:i/>
          <w:iCs/>
        </w:rPr>
      </w:pPr>
      <w:r w:rsidRPr="006A2370">
        <w:rPr>
          <w:i/>
          <w:iCs/>
        </w:rPr>
        <w:t>Legea nr. 82/1991 a contabilității, republicată, cu modificările și completările ulterioare;</w:t>
      </w:r>
    </w:p>
    <w:p w:rsidR="006A2370" w:rsidRPr="006A2370" w:rsidRDefault="006A2370" w:rsidP="006A2370">
      <w:pPr>
        <w:pStyle w:val="ListParagraph"/>
        <w:numPr>
          <w:ilvl w:val="0"/>
          <w:numId w:val="28"/>
        </w:numPr>
        <w:jc w:val="both"/>
        <w:rPr>
          <w:i/>
          <w:iCs/>
        </w:rPr>
      </w:pPr>
      <w:r w:rsidRPr="006A2370">
        <w:rPr>
          <w:i/>
          <w:iCs/>
        </w:rPr>
        <w:t>Legea nr. 273/2006 privind finanţele publice locale, cu modificarile si completarile ulterioare;</w:t>
      </w:r>
    </w:p>
    <w:p w:rsidR="006A2370" w:rsidRPr="006A2370" w:rsidRDefault="006A2370" w:rsidP="006A2370">
      <w:pPr>
        <w:pStyle w:val="ListParagraph"/>
        <w:numPr>
          <w:ilvl w:val="0"/>
          <w:numId w:val="28"/>
        </w:numPr>
        <w:jc w:val="both"/>
        <w:rPr>
          <w:i/>
          <w:iCs/>
        </w:rPr>
      </w:pPr>
      <w:r w:rsidRPr="006A2370">
        <w:rPr>
          <w:i/>
          <w:iCs/>
        </w:rPr>
        <w:t>Legea nr. 286/2009 privind Codul penal, cu modificările și completările ulterioare;</w:t>
      </w:r>
    </w:p>
    <w:p w:rsidR="006A2370" w:rsidRPr="006A2370" w:rsidRDefault="006A2370" w:rsidP="006A2370">
      <w:pPr>
        <w:pStyle w:val="ListParagraph"/>
        <w:numPr>
          <w:ilvl w:val="0"/>
          <w:numId w:val="28"/>
        </w:numPr>
        <w:jc w:val="both"/>
        <w:rPr>
          <w:i/>
          <w:iCs/>
        </w:rPr>
      </w:pPr>
      <w:r w:rsidRPr="006A2370">
        <w:rPr>
          <w:i/>
          <w:iCs/>
        </w:rPr>
        <w:t>Regulamentul (UE) nr. 679/2016 privind protecţia persoanelor fizice în ceea ce priveşte prelucrarea datelor cu caracter personal şi privind libera circulaţie a acestor date şi de abrogare a Directivei 95/46/CE;</w:t>
      </w:r>
    </w:p>
    <w:p w:rsidR="006A2370" w:rsidRPr="006A2370" w:rsidRDefault="006A2370" w:rsidP="006A2370">
      <w:pPr>
        <w:pStyle w:val="ListParagraph"/>
        <w:numPr>
          <w:ilvl w:val="0"/>
          <w:numId w:val="28"/>
        </w:numPr>
        <w:jc w:val="both"/>
        <w:rPr>
          <w:i/>
          <w:iCs/>
        </w:rPr>
      </w:pPr>
      <w:r w:rsidRPr="006A2370">
        <w:rPr>
          <w:i/>
          <w:iCs/>
        </w:rPr>
        <w:t xml:space="preserve">Legea nr. 544/2001 privind liberul acces la informaţiile de interes public, cu modificările și completările ulterioare; </w:t>
      </w:r>
    </w:p>
    <w:p w:rsidR="006A2370" w:rsidRPr="006A2370" w:rsidRDefault="006A2370" w:rsidP="006A2370">
      <w:pPr>
        <w:pStyle w:val="ListParagraph"/>
        <w:numPr>
          <w:ilvl w:val="0"/>
          <w:numId w:val="28"/>
        </w:numPr>
        <w:jc w:val="both"/>
        <w:rPr>
          <w:i/>
          <w:iCs/>
        </w:rPr>
      </w:pPr>
      <w:r w:rsidRPr="006A2370">
        <w:rPr>
          <w:i/>
          <w:iCs/>
        </w:rPr>
        <w:lastRenderedPageBreak/>
        <w:t xml:space="preserve">Legea nr. 52/2003 privind transparenţa decizională în administraţia publică, republicată, cu modificările și completările ulterioare; </w:t>
      </w:r>
    </w:p>
    <w:p w:rsidR="006A2370" w:rsidRPr="006A2370" w:rsidRDefault="006A2370" w:rsidP="006A2370">
      <w:pPr>
        <w:pStyle w:val="ListParagraph"/>
        <w:numPr>
          <w:ilvl w:val="0"/>
          <w:numId w:val="28"/>
        </w:numPr>
        <w:jc w:val="both"/>
        <w:rPr>
          <w:i/>
          <w:iCs/>
        </w:rPr>
      </w:pPr>
      <w:r w:rsidRPr="006A2370">
        <w:rPr>
          <w:i/>
          <w:iCs/>
        </w:rPr>
        <w:t xml:space="preserve">Legea nr. 554/2004 a contenciosului administrativ, cu modificările și completările ulterioare; </w:t>
      </w:r>
    </w:p>
    <w:p w:rsidR="006A2370" w:rsidRPr="006A2370" w:rsidRDefault="006A2370" w:rsidP="006A2370">
      <w:pPr>
        <w:pStyle w:val="ListParagraph"/>
        <w:numPr>
          <w:ilvl w:val="0"/>
          <w:numId w:val="28"/>
        </w:numPr>
        <w:jc w:val="both"/>
        <w:rPr>
          <w:i/>
          <w:iCs/>
        </w:rPr>
      </w:pPr>
      <w:r w:rsidRPr="006A2370">
        <w:rPr>
          <w:i/>
          <w:iCs/>
        </w:rPr>
        <w:t xml:space="preserve">Legea nr. 53/2003 – Codul muncii, republicată, cu modificările și completările ulterioare; </w:t>
      </w:r>
    </w:p>
    <w:p w:rsidR="006A2370" w:rsidRPr="006A2370" w:rsidRDefault="006A2370" w:rsidP="006A2370">
      <w:pPr>
        <w:pStyle w:val="ListParagraph"/>
        <w:numPr>
          <w:ilvl w:val="0"/>
          <w:numId w:val="28"/>
        </w:numPr>
        <w:jc w:val="both"/>
        <w:rPr>
          <w:i/>
          <w:iCs/>
        </w:rPr>
      </w:pPr>
      <w:r w:rsidRPr="006A2370">
        <w:rPr>
          <w:i/>
          <w:iCs/>
        </w:rPr>
        <w:t xml:space="preserve">Legea-Cadru nr. 153/2017 privind salarizarea personalului plătit din fonduri publice, cu modificările și completările ulterioare; </w:t>
      </w:r>
    </w:p>
    <w:p w:rsidR="006A2370" w:rsidRPr="006A2370" w:rsidRDefault="006A2370" w:rsidP="006A2370">
      <w:pPr>
        <w:pStyle w:val="ListParagraph"/>
        <w:numPr>
          <w:ilvl w:val="0"/>
          <w:numId w:val="28"/>
        </w:numPr>
        <w:jc w:val="both"/>
        <w:rPr>
          <w:i/>
          <w:iCs/>
        </w:rPr>
      </w:pPr>
      <w:r w:rsidRPr="006A2370">
        <w:rPr>
          <w:i/>
          <w:iCs/>
        </w:rPr>
        <w:t>H.G. nr. 1.336/2022 pentru aprobarea Regulamentului-cadru privind organizarea şi dezvoltarea carierei personalului contractual din sectorul bugetar plătit din fonduri publice;</w:t>
      </w:r>
    </w:p>
    <w:p w:rsidR="006A2370" w:rsidRPr="006A2370" w:rsidRDefault="006A2370" w:rsidP="006A2370">
      <w:pPr>
        <w:pStyle w:val="ListParagraph"/>
        <w:numPr>
          <w:ilvl w:val="0"/>
          <w:numId w:val="28"/>
        </w:numPr>
        <w:jc w:val="both"/>
        <w:rPr>
          <w:i/>
          <w:iCs/>
        </w:rPr>
      </w:pPr>
      <w:r w:rsidRPr="006A2370">
        <w:rPr>
          <w:i/>
          <w:iCs/>
        </w:rPr>
        <w:t>Legea nr. 78/2014 privind reglementarea activităţii de voluntariat în România, cu modificările și completările ulterioare;</w:t>
      </w:r>
    </w:p>
    <w:p w:rsidR="006A2370" w:rsidRPr="006A2370" w:rsidRDefault="006A2370" w:rsidP="006A2370">
      <w:pPr>
        <w:pStyle w:val="ListParagraph"/>
        <w:numPr>
          <w:ilvl w:val="0"/>
          <w:numId w:val="28"/>
        </w:numPr>
        <w:jc w:val="both"/>
        <w:rPr>
          <w:i/>
          <w:iCs/>
        </w:rPr>
      </w:pPr>
      <w:r w:rsidRPr="006A2370">
        <w:rPr>
          <w:i/>
          <w:iCs/>
        </w:rPr>
        <w:t xml:space="preserve">Legea nr. 319/2006 a securităţii şi sănătăţii în muncă, cu modificările și completările ulterioare; </w:t>
      </w:r>
    </w:p>
    <w:p w:rsidR="006A2370" w:rsidRPr="006A2370" w:rsidRDefault="006A2370" w:rsidP="006A2370">
      <w:pPr>
        <w:pStyle w:val="ListParagraph"/>
        <w:numPr>
          <w:ilvl w:val="0"/>
          <w:numId w:val="28"/>
        </w:numPr>
        <w:jc w:val="both"/>
        <w:rPr>
          <w:i/>
          <w:iCs/>
        </w:rPr>
      </w:pPr>
      <w:r w:rsidRPr="006A2370">
        <w:rPr>
          <w:i/>
          <w:iCs/>
        </w:rPr>
        <w:t xml:space="preserve">Legea nr. 307/2006 privind apărarea împotriva incendiilor, republicată, cu modificările și completările ulterioare; </w:t>
      </w:r>
    </w:p>
    <w:p w:rsidR="006A2370" w:rsidRPr="006A2370" w:rsidRDefault="006A2370" w:rsidP="006A2370">
      <w:pPr>
        <w:pStyle w:val="ListParagraph"/>
        <w:numPr>
          <w:ilvl w:val="0"/>
          <w:numId w:val="28"/>
        </w:numPr>
        <w:jc w:val="both"/>
        <w:rPr>
          <w:i/>
          <w:iCs/>
        </w:rPr>
      </w:pPr>
      <w:r w:rsidRPr="006A2370">
        <w:rPr>
          <w:i/>
          <w:iCs/>
        </w:rPr>
        <w:t xml:space="preserve">Legea nr. 16/1996 privind Arhivele Naţionale, republicată, cu modificările și completările ulterioare; </w:t>
      </w:r>
    </w:p>
    <w:p w:rsidR="006A2370" w:rsidRPr="006A2370" w:rsidRDefault="006A2370" w:rsidP="006A2370">
      <w:pPr>
        <w:pStyle w:val="ListParagraph"/>
        <w:numPr>
          <w:ilvl w:val="0"/>
          <w:numId w:val="28"/>
        </w:numPr>
        <w:jc w:val="both"/>
        <w:rPr>
          <w:i/>
          <w:iCs/>
        </w:rPr>
      </w:pPr>
      <w:r w:rsidRPr="006A2370">
        <w:rPr>
          <w:i/>
          <w:iCs/>
        </w:rPr>
        <w:t>Ordin nr. 600/2018 privind aprobarea Codului controlului intern managerial al entităţilor publice, cu modificările și completările ulterioare;</w:t>
      </w:r>
    </w:p>
    <w:p w:rsidR="006A2370" w:rsidRPr="006A2370" w:rsidRDefault="006A2370" w:rsidP="006A2370">
      <w:pPr>
        <w:pStyle w:val="ListParagraph"/>
        <w:numPr>
          <w:ilvl w:val="0"/>
          <w:numId w:val="28"/>
        </w:numPr>
        <w:jc w:val="both"/>
        <w:rPr>
          <w:i/>
          <w:iCs/>
        </w:rPr>
      </w:pPr>
      <w:r w:rsidRPr="006A2370">
        <w:rPr>
          <w:i/>
          <w:iCs/>
        </w:rPr>
        <w:t>Legea nr. 95/2006 privind reforma în domeniul sănătăţii, cu modificările şi completările ulterioare;</w:t>
      </w:r>
    </w:p>
    <w:p w:rsidR="006A2370" w:rsidRPr="006A2370" w:rsidRDefault="006A2370" w:rsidP="006A2370">
      <w:pPr>
        <w:pStyle w:val="ListParagraph"/>
        <w:numPr>
          <w:ilvl w:val="0"/>
          <w:numId w:val="28"/>
        </w:numPr>
        <w:jc w:val="both"/>
        <w:rPr>
          <w:i/>
          <w:iCs/>
        </w:rPr>
      </w:pPr>
      <w:r w:rsidRPr="006A2370">
        <w:rPr>
          <w:i/>
          <w:iCs/>
        </w:rPr>
        <w:t>O.U.G. nr. 18/2017 privind asistenţa medicală comunitară, cu modificările ulterioare;</w:t>
      </w:r>
    </w:p>
    <w:p w:rsidR="006A2370" w:rsidRPr="006A2370" w:rsidRDefault="006A2370" w:rsidP="006A2370">
      <w:pPr>
        <w:pStyle w:val="ListParagraph"/>
        <w:numPr>
          <w:ilvl w:val="0"/>
          <w:numId w:val="28"/>
        </w:numPr>
        <w:jc w:val="both"/>
        <w:rPr>
          <w:i/>
          <w:iCs/>
        </w:rPr>
      </w:pPr>
      <w:r w:rsidRPr="006A2370">
        <w:rPr>
          <w:i/>
          <w:iCs/>
        </w:rPr>
        <w:t>H.G. nr. 324/2019 pentru aprobarea Normelor metodologice privind organizarea, funcţionarea şi finanţarea activităţii de asistenţă medicală comunitară;</w:t>
      </w:r>
    </w:p>
    <w:p w:rsidR="006A2370" w:rsidRPr="006A2370" w:rsidRDefault="006A2370" w:rsidP="006A2370">
      <w:pPr>
        <w:pStyle w:val="ListParagraph"/>
        <w:numPr>
          <w:ilvl w:val="0"/>
          <w:numId w:val="28"/>
        </w:numPr>
        <w:jc w:val="both"/>
        <w:rPr>
          <w:i/>
          <w:iCs/>
        </w:rPr>
      </w:pPr>
      <w:r w:rsidRPr="006A2370">
        <w:rPr>
          <w:i/>
          <w:iCs/>
        </w:rPr>
        <w:t xml:space="preserve">H.G. nr. 459/2010 pentru aprobarea standardului de cost/an pentru servicii acordate în unităţile de asistenţă medico-sociale şi a unor normative privind personalul din unităţile de asistenţă medico-socială şi personalul care desfăşoară activităţi de asistenţă medicală comunitară; </w:t>
      </w:r>
    </w:p>
    <w:p w:rsidR="006A2370" w:rsidRPr="006A2370" w:rsidRDefault="006A2370" w:rsidP="006A2370">
      <w:pPr>
        <w:pStyle w:val="ListParagraph"/>
        <w:numPr>
          <w:ilvl w:val="0"/>
          <w:numId w:val="28"/>
        </w:numPr>
        <w:jc w:val="both"/>
        <w:rPr>
          <w:i/>
          <w:iCs/>
        </w:rPr>
      </w:pPr>
      <w:r w:rsidRPr="006A2370">
        <w:rPr>
          <w:i/>
          <w:iCs/>
        </w:rPr>
        <w:t>O.U.G. nr. 144/2008 privind exercitarea profesiei de asistent medical generalist, a profesiei de moaşă şi a profesiei de asistent medical, precum şi organizarea şi funcţionarea Ordinului Asistenţilor Medicali Generalişti, Moaşelor şi Asistenţilor Medicali din România;</w:t>
      </w:r>
    </w:p>
    <w:p w:rsidR="006A2370" w:rsidRPr="006A2370" w:rsidRDefault="006A2370" w:rsidP="006A2370">
      <w:pPr>
        <w:pStyle w:val="ListParagraph"/>
        <w:numPr>
          <w:ilvl w:val="0"/>
          <w:numId w:val="28"/>
        </w:numPr>
        <w:jc w:val="both"/>
        <w:rPr>
          <w:i/>
          <w:iCs/>
        </w:rPr>
      </w:pPr>
      <w:r w:rsidRPr="006A2370">
        <w:rPr>
          <w:i/>
          <w:iCs/>
        </w:rPr>
        <w:t>O.U.G. nr. 162/2008 privind transferul ansamblului de atribuţii şi competenţe exercitate de Ministerul Sănătăţii Publice către autorităţile administraţiei publice locale;</w:t>
      </w:r>
    </w:p>
    <w:p w:rsidR="006A2370" w:rsidRPr="006A2370" w:rsidRDefault="006A2370" w:rsidP="006A2370">
      <w:pPr>
        <w:pStyle w:val="ListParagraph"/>
        <w:numPr>
          <w:ilvl w:val="0"/>
          <w:numId w:val="28"/>
        </w:numPr>
        <w:jc w:val="both"/>
        <w:rPr>
          <w:i/>
          <w:iCs/>
        </w:rPr>
      </w:pPr>
      <w:r w:rsidRPr="006A2370">
        <w:rPr>
          <w:i/>
          <w:iCs/>
        </w:rPr>
        <w:t>Ordinul nr. 2.508/4.493/2023 pentru aprobarea Metodologiei privind asigurarea asistenţei medicale a antepreşcolarilor, preşcolarilor, elevilor din unităţile de învăţământ preuniversitar şi studenţilor din instituţiile de învăţământ superior pentru menţinerea stării de sănătate a colectivităţilor şi pentru promovarea unui stil de viaţă sănătos;</w:t>
      </w:r>
    </w:p>
    <w:p w:rsidR="006A2370" w:rsidRPr="006A2370" w:rsidRDefault="006A2370" w:rsidP="006A2370">
      <w:pPr>
        <w:pStyle w:val="ListParagraph"/>
        <w:numPr>
          <w:ilvl w:val="0"/>
          <w:numId w:val="28"/>
        </w:numPr>
        <w:jc w:val="both"/>
        <w:rPr>
          <w:i/>
          <w:iCs/>
        </w:rPr>
      </w:pPr>
      <w:r w:rsidRPr="006A2370">
        <w:rPr>
          <w:i/>
          <w:iCs/>
        </w:rPr>
        <w:t>O.U.G. nr. 96/2024 privind acordarea de sprijin şi asistenţă umanitară de către statul român cetăţenilor străini sau apatrizilor aflaţi în situaţii deosebite, proveniţi din zona conflictului armat din Ucraina, cu modificările şi completările ulterioare;</w:t>
      </w:r>
    </w:p>
    <w:p w:rsidR="006A2370" w:rsidRPr="006A2370" w:rsidRDefault="006A2370" w:rsidP="006A2370">
      <w:pPr>
        <w:pStyle w:val="ListParagraph"/>
        <w:numPr>
          <w:ilvl w:val="0"/>
          <w:numId w:val="28"/>
        </w:numPr>
        <w:jc w:val="both"/>
        <w:rPr>
          <w:i/>
          <w:iCs/>
        </w:rPr>
      </w:pPr>
      <w:r w:rsidRPr="006A2370">
        <w:rPr>
          <w:i/>
          <w:iCs/>
        </w:rPr>
        <w:t>H.G. nr. 1178/2024 pentru stabilirea cuantumului, condiţiilor şi a mecanismului de acordare a sumelor forfetare potrivit Ordonanţei de urgenţă a Guvernului nr. 96/2024 privind acordarea de sprijin şi asistenţă umanitară de către statul român cetăţenilor străini sau apatrizilor aflaţi în situaţii deosebite, proveniţi din zona conflictului armat din Ucraina, cu modificările şi completările ulterioare;</w:t>
      </w:r>
    </w:p>
    <w:p w:rsidR="006A2370" w:rsidRPr="006A2370" w:rsidRDefault="006A2370" w:rsidP="006A2370">
      <w:pPr>
        <w:pStyle w:val="ListParagraph"/>
        <w:numPr>
          <w:ilvl w:val="0"/>
          <w:numId w:val="28"/>
        </w:numPr>
        <w:jc w:val="both"/>
        <w:rPr>
          <w:i/>
          <w:iCs/>
        </w:rPr>
      </w:pPr>
      <w:r w:rsidRPr="006A2370">
        <w:rPr>
          <w:i/>
          <w:iCs/>
        </w:rPr>
        <w:lastRenderedPageBreak/>
        <w:t>HCL nr. 155/2002 privind aprobarea înființării Serviciului Public de interes local "ASISTENȚĂ SOCIALĂ" Baia Mare, a organigramei, statului de funcții și al Regulamentului de Organizare și Funcționare al acestui serviciu;</w:t>
      </w:r>
    </w:p>
    <w:p w:rsidR="006A2370" w:rsidRPr="006A2370" w:rsidRDefault="006A2370" w:rsidP="006A2370">
      <w:pPr>
        <w:pStyle w:val="ListParagraph"/>
        <w:numPr>
          <w:ilvl w:val="0"/>
          <w:numId w:val="28"/>
        </w:numPr>
        <w:jc w:val="both"/>
        <w:rPr>
          <w:i/>
          <w:iCs/>
        </w:rPr>
      </w:pPr>
      <w:r w:rsidRPr="006A2370">
        <w:rPr>
          <w:i/>
          <w:iCs/>
        </w:rPr>
        <w:t>HCL nr. 405/2018 privind aprobarea modificării denumirii Serviciului Public Asistenţă Socială Baia Mare în Direcţia de Asistenţă Socială Baia Mare;</w:t>
      </w:r>
    </w:p>
    <w:p w:rsidR="006A2370" w:rsidRPr="006A2370" w:rsidRDefault="006A2370" w:rsidP="006A2370">
      <w:pPr>
        <w:pStyle w:val="ListParagraph"/>
        <w:numPr>
          <w:ilvl w:val="0"/>
          <w:numId w:val="28"/>
        </w:numPr>
        <w:jc w:val="both"/>
        <w:rPr>
          <w:i/>
          <w:iCs/>
        </w:rPr>
      </w:pPr>
      <w:r w:rsidRPr="006A2370">
        <w:rPr>
          <w:i/>
          <w:iCs/>
        </w:rPr>
        <w:t>Regulamentul de organizare și funcționare al instituției, Regulamentele de organizare și funcționare ale structurilor organizatorice din subordine, dar și alte acte normative care reglementează funcționarea instituției.</w:t>
      </w:r>
    </w:p>
    <w:p w:rsidR="00F84F5E" w:rsidRPr="00E64801" w:rsidRDefault="00F84F5E" w:rsidP="00F84F5E">
      <w:pPr>
        <w:pStyle w:val="Heading2"/>
      </w:pPr>
      <w:r w:rsidRPr="00E64801">
        <w:t>Analiza SWOT</w:t>
      </w:r>
    </w:p>
    <w:tbl>
      <w:tblPr>
        <w:tblStyle w:val="LightGrid-Accent5"/>
        <w:tblW w:w="9923" w:type="dxa"/>
        <w:tblInd w:w="108" w:type="dxa"/>
        <w:shd w:val="clear" w:color="auto" w:fill="FFFFFF" w:themeFill="background1"/>
        <w:tblLook w:val="04A0"/>
      </w:tblPr>
      <w:tblGrid>
        <w:gridCol w:w="3969"/>
        <w:gridCol w:w="5954"/>
      </w:tblGrid>
      <w:tr w:rsidR="00F84F5E" w:rsidRPr="00E64801" w:rsidTr="007846E7">
        <w:trPr>
          <w:cnfStyle w:val="100000000000"/>
          <w:trHeight w:val="396"/>
        </w:trPr>
        <w:tc>
          <w:tcPr>
            <w:cnfStyle w:val="001000000000"/>
            <w:tcW w:w="9923" w:type="dxa"/>
            <w:gridSpan w:val="2"/>
            <w:tcBorders>
              <w:bottom w:val="single" w:sz="4" w:space="0" w:color="8496B0" w:themeColor="text2" w:themeTint="99"/>
            </w:tcBorders>
            <w:shd w:val="clear" w:color="auto" w:fill="FFFFFF" w:themeFill="background1"/>
          </w:tcPr>
          <w:p w:rsidR="00F84F5E" w:rsidRPr="00E64801" w:rsidRDefault="00F84F5E" w:rsidP="007846E7">
            <w:pPr>
              <w:pStyle w:val="ListParagraph"/>
              <w:tabs>
                <w:tab w:val="left" w:pos="2828"/>
              </w:tabs>
              <w:spacing w:after="120" w:line="276" w:lineRule="auto"/>
              <w:ind w:left="176"/>
              <w:jc w:val="both"/>
              <w:rPr>
                <w:rFonts w:asciiTheme="minorHAnsi" w:hAnsiTheme="minorHAnsi" w:cstheme="minorHAnsi"/>
              </w:rPr>
            </w:pPr>
            <w:r w:rsidRPr="00E64801">
              <w:rPr>
                <w:rFonts w:asciiTheme="minorHAnsi" w:hAnsiTheme="minorHAnsi" w:cstheme="minorHAnsi"/>
              </w:rPr>
              <w:t>Ocupare a for</w:t>
            </w:r>
            <w:r w:rsidR="00CA7E6B" w:rsidRPr="00E64801">
              <w:rPr>
                <w:rFonts w:asciiTheme="minorHAnsi" w:hAnsiTheme="minorHAnsi" w:cstheme="minorHAnsi"/>
              </w:rPr>
              <w:t>ț</w:t>
            </w:r>
            <w:r w:rsidRPr="00E64801">
              <w:rPr>
                <w:rFonts w:asciiTheme="minorHAnsi" w:hAnsiTheme="minorHAnsi" w:cstheme="minorHAnsi"/>
              </w:rPr>
              <w:t>ei de muncă</w:t>
            </w:r>
          </w:p>
        </w:tc>
      </w:tr>
      <w:tr w:rsidR="00F84F5E" w:rsidRPr="00E64801" w:rsidTr="007846E7">
        <w:trPr>
          <w:cnfStyle w:val="000000100000"/>
        </w:trPr>
        <w:tc>
          <w:tcPr>
            <w:cnfStyle w:val="001000000000"/>
            <w:tcW w:w="3969" w:type="dxa"/>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t>PUNCTE TARI</w:t>
            </w:r>
          </w:p>
        </w:tc>
        <w:tc>
          <w:tcPr>
            <w:tcW w:w="5954" w:type="dxa"/>
            <w:shd w:val="clear" w:color="auto" w:fill="D5DCE4" w:themeFill="text2" w:themeFillTint="33"/>
          </w:tcPr>
          <w:p w:rsidR="00F84F5E" w:rsidRPr="00E64801" w:rsidRDefault="00F84F5E" w:rsidP="007846E7">
            <w:pPr>
              <w:spacing w:after="120" w:line="276" w:lineRule="auto"/>
              <w:jc w:val="center"/>
              <w:cnfStyle w:val="000000100000"/>
              <w:rPr>
                <w:rFonts w:cstheme="minorHAnsi"/>
                <w:b/>
              </w:rPr>
            </w:pPr>
            <w:r w:rsidRPr="00E64801">
              <w:rPr>
                <w:rFonts w:cstheme="minorHAnsi"/>
              </w:rPr>
              <w:t>PUNCTE SLABE</w:t>
            </w:r>
          </w:p>
        </w:tc>
      </w:tr>
      <w:tr w:rsidR="00F84F5E" w:rsidRPr="00E64801" w:rsidTr="007846E7">
        <w:trPr>
          <w:cnfStyle w:val="000000010000"/>
          <w:trHeight w:val="396"/>
        </w:trPr>
        <w:tc>
          <w:tcPr>
            <w:cnfStyle w:val="001000000000"/>
            <w:tcW w:w="3969" w:type="dxa"/>
            <w:tcBorders>
              <w:bottom w:val="single" w:sz="4" w:space="0" w:color="8496B0" w:themeColor="text2" w:themeTint="99"/>
            </w:tcBorders>
            <w:shd w:val="clear" w:color="auto" w:fill="FFFFFF" w:themeFill="background1"/>
          </w:tcPr>
          <w:p w:rsidR="00F84F5E" w:rsidRPr="00E64801" w:rsidRDefault="00F84F5E" w:rsidP="007846E7">
            <w:pPr>
              <w:pStyle w:val="ListParagraph"/>
              <w:spacing w:after="120"/>
              <w:ind w:left="0"/>
              <w:jc w:val="both"/>
              <w:rPr>
                <w:rFonts w:asciiTheme="minorHAnsi" w:hAnsiTheme="minorHAnsi" w:cstheme="minorHAnsi"/>
                <w:b w:val="0"/>
              </w:rPr>
            </w:pPr>
            <w:r w:rsidRPr="00E64801">
              <w:rPr>
                <w:rFonts w:asciiTheme="minorHAnsi" w:hAnsiTheme="minorHAnsi" w:cstheme="minorHAnsi"/>
                <w:b w:val="0"/>
              </w:rPr>
              <w:t>- Nivel relativ redus al şomajului în municipiul Baia Mare</w:t>
            </w:r>
          </w:p>
          <w:p w:rsidR="00F84F5E" w:rsidRPr="00E64801" w:rsidRDefault="00F84F5E" w:rsidP="007846E7">
            <w:pPr>
              <w:pStyle w:val="ListParagraph"/>
              <w:spacing w:after="120"/>
              <w:ind w:left="0"/>
              <w:jc w:val="both"/>
              <w:rPr>
                <w:rFonts w:asciiTheme="minorHAnsi" w:hAnsiTheme="minorHAnsi" w:cstheme="minorHAnsi"/>
                <w:b w:val="0"/>
              </w:rPr>
            </w:pPr>
            <w:r w:rsidRPr="00E64801">
              <w:rPr>
                <w:rFonts w:asciiTheme="minorHAnsi" w:hAnsiTheme="minorHAnsi" w:cstheme="minorHAnsi"/>
                <w:b w:val="0"/>
              </w:rPr>
              <w:t>- Existen</w:t>
            </w:r>
            <w:r w:rsidR="00CA7E6B" w:rsidRPr="00E64801">
              <w:rPr>
                <w:rFonts w:asciiTheme="minorHAnsi" w:hAnsiTheme="minorHAnsi" w:cstheme="minorHAnsi"/>
                <w:b w:val="0"/>
              </w:rPr>
              <w:t>ț</w:t>
            </w:r>
            <w:r w:rsidRPr="00E64801">
              <w:rPr>
                <w:rFonts w:asciiTheme="minorHAnsi" w:hAnsiTheme="minorHAnsi" w:cstheme="minorHAnsi"/>
                <w:b w:val="0"/>
              </w:rPr>
              <w:t>a furnizorilor acredita</w:t>
            </w:r>
            <w:r w:rsidR="00CA7E6B" w:rsidRPr="00E64801">
              <w:rPr>
                <w:rFonts w:asciiTheme="minorHAnsi" w:hAnsiTheme="minorHAnsi" w:cstheme="minorHAnsi"/>
                <w:b w:val="0"/>
              </w:rPr>
              <w:t>ț</w:t>
            </w:r>
            <w:r w:rsidRPr="00E64801">
              <w:rPr>
                <w:rFonts w:asciiTheme="minorHAnsi" w:hAnsiTheme="minorHAnsi" w:cstheme="minorHAnsi"/>
                <w:b w:val="0"/>
              </w:rPr>
              <w:t>i de servicii pe pia</w:t>
            </w:r>
            <w:r w:rsidR="00CA7E6B" w:rsidRPr="00E64801">
              <w:rPr>
                <w:rFonts w:asciiTheme="minorHAnsi" w:hAnsiTheme="minorHAnsi" w:cstheme="minorHAnsi"/>
                <w:b w:val="0"/>
              </w:rPr>
              <w:t>ț</w:t>
            </w:r>
            <w:r w:rsidRPr="00E64801">
              <w:rPr>
                <w:rFonts w:asciiTheme="minorHAnsi" w:hAnsiTheme="minorHAnsi" w:cstheme="minorHAnsi"/>
                <w:b w:val="0"/>
              </w:rPr>
              <w:t>a muncii</w:t>
            </w:r>
          </w:p>
          <w:p w:rsidR="00F84F5E" w:rsidRPr="00E64801" w:rsidRDefault="00F84F5E" w:rsidP="007846E7">
            <w:pPr>
              <w:pStyle w:val="ListParagraph"/>
              <w:spacing w:after="120"/>
              <w:ind w:left="0"/>
              <w:jc w:val="both"/>
              <w:rPr>
                <w:rFonts w:asciiTheme="minorHAnsi" w:hAnsiTheme="minorHAnsi" w:cstheme="minorHAnsi"/>
                <w:b w:val="0"/>
              </w:rPr>
            </w:pPr>
            <w:r w:rsidRPr="00E64801">
              <w:rPr>
                <w:rFonts w:asciiTheme="minorHAnsi" w:hAnsiTheme="minorHAnsi" w:cstheme="minorHAnsi"/>
                <w:b w:val="0"/>
              </w:rPr>
              <w:t>- Oferta bine reprezentată de programe de formare profesională</w:t>
            </w:r>
          </w:p>
          <w:p w:rsidR="00F84F5E" w:rsidRPr="00E64801" w:rsidRDefault="00F84F5E" w:rsidP="007846E7">
            <w:pPr>
              <w:pStyle w:val="ListParagraph"/>
              <w:spacing w:after="120"/>
              <w:ind w:left="0"/>
              <w:jc w:val="both"/>
              <w:rPr>
                <w:rFonts w:asciiTheme="minorHAnsi" w:hAnsiTheme="minorHAnsi" w:cstheme="minorHAnsi"/>
                <w:b w:val="0"/>
              </w:rPr>
            </w:pPr>
            <w:r w:rsidRPr="00E64801">
              <w:rPr>
                <w:rFonts w:asciiTheme="minorHAnsi" w:hAnsiTheme="minorHAnsi" w:cstheme="minorHAnsi"/>
                <w:b w:val="0"/>
              </w:rPr>
              <w:t>- Ofertă de servicii de mediere a muncii în Uniunea Europeană şi Spa</w:t>
            </w:r>
            <w:r w:rsidR="00CA7E6B" w:rsidRPr="00E64801">
              <w:rPr>
                <w:rFonts w:asciiTheme="minorHAnsi" w:hAnsiTheme="minorHAnsi" w:cstheme="minorHAnsi"/>
                <w:b w:val="0"/>
              </w:rPr>
              <w:t>ț</w:t>
            </w:r>
            <w:r w:rsidRPr="00E64801">
              <w:rPr>
                <w:rFonts w:asciiTheme="minorHAnsi" w:hAnsiTheme="minorHAnsi" w:cstheme="minorHAnsi"/>
                <w:b w:val="0"/>
              </w:rPr>
              <w:t>iul Economic European</w:t>
            </w:r>
          </w:p>
          <w:p w:rsidR="00F84F5E" w:rsidRPr="00E64801" w:rsidRDefault="00F84F5E" w:rsidP="007846E7">
            <w:pPr>
              <w:pStyle w:val="ListParagraph"/>
              <w:spacing w:after="120"/>
              <w:ind w:left="0"/>
              <w:jc w:val="both"/>
              <w:rPr>
                <w:rFonts w:asciiTheme="minorHAnsi" w:hAnsiTheme="minorHAnsi" w:cstheme="minorHAnsi"/>
                <w:b w:val="0"/>
              </w:rPr>
            </w:pPr>
            <w:r w:rsidRPr="00E64801">
              <w:rPr>
                <w:rFonts w:asciiTheme="minorHAnsi" w:hAnsiTheme="minorHAnsi" w:cstheme="minorHAnsi"/>
                <w:b w:val="0"/>
              </w:rPr>
              <w:t>- Număr crescut de programe şi proiecte derulate de AJOFM în colaborare cu partenerii sociali şi organiza</w:t>
            </w:r>
            <w:r w:rsidR="00CA7E6B" w:rsidRPr="00E64801">
              <w:rPr>
                <w:rFonts w:asciiTheme="minorHAnsi" w:hAnsiTheme="minorHAnsi" w:cstheme="minorHAnsi"/>
                <w:b w:val="0"/>
              </w:rPr>
              <w:t>ț</w:t>
            </w:r>
            <w:r w:rsidRPr="00E64801">
              <w:rPr>
                <w:rFonts w:asciiTheme="minorHAnsi" w:hAnsiTheme="minorHAnsi" w:cstheme="minorHAnsi"/>
                <w:b w:val="0"/>
              </w:rPr>
              <w:t>iile nonguvernamentale</w:t>
            </w:r>
          </w:p>
          <w:p w:rsidR="00F84F5E" w:rsidRPr="00E64801" w:rsidRDefault="00F84F5E" w:rsidP="007846E7">
            <w:pPr>
              <w:pStyle w:val="ListParagraph"/>
              <w:spacing w:after="120"/>
              <w:ind w:left="0"/>
              <w:jc w:val="both"/>
              <w:rPr>
                <w:rFonts w:asciiTheme="minorHAnsi" w:hAnsiTheme="minorHAnsi" w:cstheme="minorHAnsi"/>
                <w:b w:val="0"/>
              </w:rPr>
            </w:pPr>
          </w:p>
        </w:tc>
        <w:tc>
          <w:tcPr>
            <w:tcW w:w="5954" w:type="dxa"/>
            <w:tcBorders>
              <w:bottom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80" w:line="276" w:lineRule="auto"/>
              <w:ind w:left="176" w:hanging="119"/>
              <w:jc w:val="both"/>
              <w:cnfStyle w:val="000000010000"/>
              <w:rPr>
                <w:rFonts w:cstheme="minorHAnsi"/>
              </w:rPr>
            </w:pPr>
            <w:r w:rsidRPr="00E64801">
              <w:rPr>
                <w:rFonts w:cstheme="minorHAnsi"/>
              </w:rPr>
              <w:t>Declin al popula</w:t>
            </w:r>
            <w:r w:rsidR="00CA7E6B" w:rsidRPr="00E64801">
              <w:rPr>
                <w:rFonts w:cstheme="minorHAnsi"/>
              </w:rPr>
              <w:t>ț</w:t>
            </w:r>
            <w:r w:rsidRPr="00E64801">
              <w:rPr>
                <w:rFonts w:cstheme="minorHAnsi"/>
              </w:rPr>
              <w:t>iei, scădere a numărului persoanelor de vârstă activă si fenomenul migra</w:t>
            </w:r>
            <w:r w:rsidR="00CA7E6B" w:rsidRPr="00E64801">
              <w:rPr>
                <w:rFonts w:cstheme="minorHAnsi"/>
              </w:rPr>
              <w:t>ț</w:t>
            </w:r>
            <w:r w:rsidRPr="00E64801">
              <w:rPr>
                <w:rFonts w:cstheme="minorHAnsi"/>
              </w:rPr>
              <w:t>iei temporare a for</w:t>
            </w:r>
            <w:r w:rsidR="00CA7E6B" w:rsidRPr="00E64801">
              <w:rPr>
                <w:rFonts w:cstheme="minorHAnsi"/>
              </w:rPr>
              <w:t>ț</w:t>
            </w:r>
            <w:r w:rsidRPr="00E64801">
              <w:rPr>
                <w:rFonts w:cstheme="minorHAnsi"/>
              </w:rPr>
              <w:t>ei de muncă, cu consecin</w:t>
            </w:r>
            <w:r w:rsidR="00CA7E6B" w:rsidRPr="00E64801">
              <w:rPr>
                <w:rFonts w:cstheme="minorHAnsi"/>
              </w:rPr>
              <w:t>ț</w:t>
            </w:r>
            <w:r w:rsidRPr="00E64801">
              <w:rPr>
                <w:rFonts w:cstheme="minorHAnsi"/>
              </w:rPr>
              <w:t>e asupra pie</w:t>
            </w:r>
            <w:r w:rsidR="00CA7E6B" w:rsidRPr="00E64801">
              <w:rPr>
                <w:rFonts w:cstheme="minorHAnsi"/>
              </w:rPr>
              <w:t>ț</w:t>
            </w:r>
            <w:r w:rsidRPr="00E64801">
              <w:rPr>
                <w:rFonts w:cstheme="minorHAnsi"/>
              </w:rPr>
              <w:t>ei muncii</w:t>
            </w:r>
          </w:p>
          <w:p w:rsidR="00F84F5E" w:rsidRPr="00E64801" w:rsidRDefault="00F84F5E">
            <w:pPr>
              <w:pStyle w:val="ListParagraph"/>
              <w:numPr>
                <w:ilvl w:val="0"/>
                <w:numId w:val="38"/>
              </w:numPr>
              <w:shd w:val="clear" w:color="auto" w:fill="FFFFFF" w:themeFill="background1"/>
              <w:spacing w:after="80"/>
              <w:ind w:left="175" w:hanging="175"/>
              <w:contextualSpacing w:val="0"/>
              <w:jc w:val="both"/>
              <w:cnfStyle w:val="000000010000"/>
              <w:rPr>
                <w:rFonts w:cstheme="minorHAnsi"/>
              </w:rPr>
            </w:pPr>
            <w:r w:rsidRPr="00E64801">
              <w:rPr>
                <w:rFonts w:cstheme="minorHAnsi"/>
              </w:rPr>
              <w:t>Diminuarea resurselor de muncă prin reducerea dramatică a popula</w:t>
            </w:r>
            <w:r w:rsidR="00CA7E6B" w:rsidRPr="00E64801">
              <w:rPr>
                <w:rFonts w:cstheme="minorHAnsi"/>
              </w:rPr>
              <w:t>ț</w:t>
            </w:r>
            <w:r w:rsidRPr="00E64801">
              <w:rPr>
                <w:rFonts w:cstheme="minorHAnsi"/>
              </w:rPr>
              <w:t>iei tinere (0‐19) şi creşterea progresivă a popula</w:t>
            </w:r>
            <w:r w:rsidR="00CA7E6B" w:rsidRPr="00E64801">
              <w:rPr>
                <w:rFonts w:cstheme="minorHAnsi"/>
              </w:rPr>
              <w:t>ț</w:t>
            </w:r>
            <w:r w:rsidRPr="00E64801">
              <w:rPr>
                <w:rFonts w:cstheme="minorHAnsi"/>
              </w:rPr>
              <w:t>iei de vârstnici, atât pe segmentul de vârstă (55+), cât şi (64+)</w:t>
            </w:r>
          </w:p>
          <w:p w:rsidR="00F84F5E" w:rsidRPr="00E64801" w:rsidRDefault="00F84F5E">
            <w:pPr>
              <w:pStyle w:val="ListParagraph"/>
              <w:numPr>
                <w:ilvl w:val="0"/>
                <w:numId w:val="38"/>
              </w:numPr>
              <w:shd w:val="clear" w:color="auto" w:fill="FFFFFF" w:themeFill="background1"/>
              <w:spacing w:after="80"/>
              <w:ind w:left="175" w:hanging="175"/>
              <w:contextualSpacing w:val="0"/>
              <w:jc w:val="both"/>
              <w:cnfStyle w:val="000000010000"/>
              <w:rPr>
                <w:rFonts w:cstheme="minorHAnsi"/>
              </w:rPr>
            </w:pPr>
            <w:r w:rsidRPr="00E64801">
              <w:rPr>
                <w:rFonts w:cstheme="minorHAnsi"/>
              </w:rPr>
              <w:t>Rata de activitate în scădere, în special în rândul persoanelor cu vârste între 55-64 ani şi a celor de gen feminin</w:t>
            </w:r>
          </w:p>
          <w:p w:rsidR="00F84F5E" w:rsidRPr="00E64801" w:rsidRDefault="00F84F5E">
            <w:pPr>
              <w:pStyle w:val="ListParagraph"/>
              <w:numPr>
                <w:ilvl w:val="0"/>
                <w:numId w:val="38"/>
              </w:numPr>
              <w:shd w:val="clear" w:color="auto" w:fill="FFFFFF" w:themeFill="background1"/>
              <w:spacing w:after="80"/>
              <w:ind w:left="175" w:hanging="175"/>
              <w:contextualSpacing w:val="0"/>
              <w:jc w:val="both"/>
              <w:cnfStyle w:val="000000010000"/>
              <w:rPr>
                <w:rFonts w:cstheme="minorHAnsi"/>
              </w:rPr>
            </w:pPr>
            <w:r w:rsidRPr="00E64801">
              <w:rPr>
                <w:rFonts w:cstheme="minorHAnsi"/>
              </w:rPr>
              <w:t>Nivel scăzut al ocupării în rândul tinerilor (15-24 ani), femeilor şi persoanelor de etnie romă</w:t>
            </w:r>
          </w:p>
          <w:p w:rsidR="00F84F5E" w:rsidRPr="00E64801" w:rsidRDefault="00F84F5E">
            <w:pPr>
              <w:pStyle w:val="ListParagraph"/>
              <w:numPr>
                <w:ilvl w:val="0"/>
                <w:numId w:val="38"/>
              </w:numPr>
              <w:shd w:val="clear" w:color="auto" w:fill="FFFFFF" w:themeFill="background1"/>
              <w:ind w:left="175" w:hanging="175"/>
              <w:contextualSpacing w:val="0"/>
              <w:jc w:val="both"/>
              <w:cnfStyle w:val="000000010000"/>
              <w:rPr>
                <w:rFonts w:cstheme="minorHAnsi"/>
              </w:rPr>
            </w:pPr>
            <w:r w:rsidRPr="00E64801">
              <w:rPr>
                <w:rFonts w:cstheme="minorHAnsi"/>
              </w:rPr>
              <w:t>Număr redus de studii şi analize ale pie</w:t>
            </w:r>
            <w:r w:rsidR="00CA7E6B" w:rsidRPr="00E64801">
              <w:rPr>
                <w:rFonts w:cstheme="minorHAnsi"/>
              </w:rPr>
              <w:t>ț</w:t>
            </w:r>
            <w:r w:rsidRPr="00E64801">
              <w:rPr>
                <w:rFonts w:cstheme="minorHAnsi"/>
              </w:rPr>
              <w:t>ei muncii, pentru a corela cererea cu oferta de for</w:t>
            </w:r>
            <w:r w:rsidR="00CA7E6B" w:rsidRPr="00E64801">
              <w:rPr>
                <w:rFonts w:cstheme="minorHAnsi"/>
              </w:rPr>
              <w:t>ț</w:t>
            </w:r>
            <w:r w:rsidRPr="00E64801">
              <w:rPr>
                <w:rFonts w:cstheme="minorHAnsi"/>
              </w:rPr>
              <w:t>ă de muncă şi a adapta oferta de formare profesională</w:t>
            </w:r>
          </w:p>
          <w:p w:rsidR="00F84F5E" w:rsidRPr="00E64801" w:rsidRDefault="00F84F5E">
            <w:pPr>
              <w:pStyle w:val="ListParagraph"/>
              <w:numPr>
                <w:ilvl w:val="0"/>
                <w:numId w:val="36"/>
              </w:numPr>
              <w:spacing w:after="80" w:line="276" w:lineRule="auto"/>
              <w:ind w:left="176" w:hanging="119"/>
              <w:jc w:val="both"/>
              <w:cnfStyle w:val="000000010000"/>
              <w:rPr>
                <w:rFonts w:cstheme="minorHAnsi"/>
              </w:rPr>
            </w:pPr>
            <w:r w:rsidRPr="00E64801">
              <w:rPr>
                <w:rFonts w:cstheme="minorHAnsi"/>
              </w:rPr>
              <w:t>Inadaptarea măsurilor active în domeniul ocupării for</w:t>
            </w:r>
            <w:r w:rsidR="00CA7E6B" w:rsidRPr="00E64801">
              <w:rPr>
                <w:rFonts w:cstheme="minorHAnsi"/>
              </w:rPr>
              <w:t>ț</w:t>
            </w:r>
            <w:r w:rsidRPr="00E64801">
              <w:rPr>
                <w:rFonts w:cstheme="minorHAnsi"/>
              </w:rPr>
              <w:t xml:space="preserve">ei de muncă </w:t>
            </w:r>
          </w:p>
          <w:p w:rsidR="00F84F5E" w:rsidRPr="00E64801" w:rsidRDefault="00F84F5E">
            <w:pPr>
              <w:pStyle w:val="ListParagraph"/>
              <w:numPr>
                <w:ilvl w:val="0"/>
                <w:numId w:val="36"/>
              </w:numPr>
              <w:spacing w:after="80" w:line="276" w:lineRule="auto"/>
              <w:ind w:left="176" w:hanging="119"/>
              <w:jc w:val="both"/>
              <w:cnfStyle w:val="000000010000"/>
              <w:rPr>
                <w:rFonts w:cstheme="minorHAnsi"/>
              </w:rPr>
            </w:pPr>
            <w:r w:rsidRPr="00E64801">
              <w:rPr>
                <w:rFonts w:cstheme="minorHAnsi"/>
              </w:rPr>
              <w:t>Inexisten</w:t>
            </w:r>
            <w:r w:rsidR="00CA7E6B" w:rsidRPr="00E64801">
              <w:rPr>
                <w:rFonts w:cstheme="minorHAnsi"/>
              </w:rPr>
              <w:t>ț</w:t>
            </w:r>
            <w:r w:rsidRPr="00E64801">
              <w:rPr>
                <w:rFonts w:cstheme="minorHAnsi"/>
              </w:rPr>
              <w:t>a unor politici locale fiscale de stimulare a mediului privat pentru crearea şi dezvoltarea de locuri de muncă</w:t>
            </w:r>
          </w:p>
          <w:p w:rsidR="00F84F5E" w:rsidRPr="00E64801" w:rsidRDefault="00F84F5E">
            <w:pPr>
              <w:pStyle w:val="ListParagraph"/>
              <w:numPr>
                <w:ilvl w:val="0"/>
                <w:numId w:val="36"/>
              </w:numPr>
              <w:spacing w:after="80" w:line="276" w:lineRule="auto"/>
              <w:ind w:left="176" w:hanging="119"/>
              <w:jc w:val="both"/>
              <w:cnfStyle w:val="000000010000"/>
              <w:rPr>
                <w:rFonts w:cstheme="minorHAnsi"/>
              </w:rPr>
            </w:pPr>
            <w:r w:rsidRPr="00E64801">
              <w:rPr>
                <w:rFonts w:cstheme="minorHAnsi"/>
              </w:rPr>
              <w:t>Lipsa parteneriatelor între mediul de afaceri, furnizorii de programe de educa</w:t>
            </w:r>
            <w:r w:rsidR="00CA7E6B" w:rsidRPr="00E64801">
              <w:rPr>
                <w:rFonts w:cstheme="minorHAnsi"/>
              </w:rPr>
              <w:t>ț</w:t>
            </w:r>
            <w:r w:rsidRPr="00E64801">
              <w:rPr>
                <w:rFonts w:cstheme="minorHAnsi"/>
              </w:rPr>
              <w:t>ie şi formare, mediul ONG şi furnizorii de servicii sociale</w:t>
            </w:r>
          </w:p>
          <w:p w:rsidR="00F84F5E" w:rsidRPr="00E64801" w:rsidRDefault="00F84F5E">
            <w:pPr>
              <w:numPr>
                <w:ilvl w:val="0"/>
                <w:numId w:val="37"/>
              </w:numPr>
              <w:shd w:val="clear" w:color="auto" w:fill="FFFFFF"/>
              <w:tabs>
                <w:tab w:val="left" w:leader="underscore" w:pos="284"/>
              </w:tabs>
              <w:spacing w:after="80"/>
              <w:ind w:left="175" w:hanging="142"/>
              <w:jc w:val="both"/>
              <w:cnfStyle w:val="000000010000"/>
              <w:rPr>
                <w:rFonts w:cstheme="minorHAnsi"/>
              </w:rPr>
            </w:pPr>
            <w:r w:rsidRPr="00E64801">
              <w:rPr>
                <w:rFonts w:cstheme="minorHAnsi"/>
              </w:rPr>
              <w:t>Acoperire redusă a activită</w:t>
            </w:r>
            <w:r w:rsidR="00CA7E6B" w:rsidRPr="00E64801">
              <w:rPr>
                <w:rFonts w:cstheme="minorHAnsi"/>
              </w:rPr>
              <w:t>ț</w:t>
            </w:r>
            <w:r w:rsidRPr="00E64801">
              <w:rPr>
                <w:rFonts w:cstheme="minorHAnsi"/>
              </w:rPr>
              <w:t xml:space="preserve">ilor de sprijin şi orientare pentru integrarea, readaptarea şi reeducarea profesională: </w:t>
            </w:r>
          </w:p>
          <w:p w:rsidR="00F84F5E" w:rsidRPr="00E64801" w:rsidRDefault="00F84F5E">
            <w:pPr>
              <w:pStyle w:val="ListParagraph"/>
              <w:numPr>
                <w:ilvl w:val="0"/>
                <w:numId w:val="39"/>
              </w:numPr>
              <w:shd w:val="clear" w:color="auto" w:fill="FFFFFF"/>
              <w:tabs>
                <w:tab w:val="left" w:leader="underscore" w:pos="284"/>
              </w:tabs>
              <w:spacing w:after="80"/>
              <w:jc w:val="both"/>
              <w:cnfStyle w:val="000000010000"/>
              <w:rPr>
                <w:rFonts w:cstheme="minorHAnsi"/>
              </w:rPr>
            </w:pPr>
            <w:r w:rsidRPr="00E64801">
              <w:rPr>
                <w:rFonts w:cstheme="minorHAnsi"/>
              </w:rPr>
              <w:t>informare şi consiliere profesională, mediere a muncii (pentru vârstnici, familii cu 2 sau mai mul</w:t>
            </w:r>
            <w:r w:rsidR="00CA7E6B" w:rsidRPr="00E64801">
              <w:rPr>
                <w:rFonts w:cstheme="minorHAnsi"/>
              </w:rPr>
              <w:t>ț</w:t>
            </w:r>
            <w:r w:rsidRPr="00E64801">
              <w:rPr>
                <w:rFonts w:cstheme="minorHAnsi"/>
              </w:rPr>
              <w:t>i copii, femei, persoane de etnie romă)</w:t>
            </w:r>
          </w:p>
          <w:p w:rsidR="00F84F5E" w:rsidRPr="00E64801" w:rsidRDefault="00F84F5E">
            <w:pPr>
              <w:pStyle w:val="ListParagraph"/>
              <w:numPr>
                <w:ilvl w:val="0"/>
                <w:numId w:val="39"/>
              </w:numPr>
              <w:shd w:val="clear" w:color="auto" w:fill="FFFFFF"/>
              <w:tabs>
                <w:tab w:val="left" w:leader="underscore" w:pos="284"/>
              </w:tabs>
              <w:spacing w:after="80"/>
              <w:jc w:val="both"/>
              <w:cnfStyle w:val="000000010000"/>
              <w:rPr>
                <w:rFonts w:cstheme="minorHAnsi"/>
              </w:rPr>
            </w:pPr>
            <w:r w:rsidRPr="00E64801">
              <w:rPr>
                <w:rFonts w:cstheme="minorHAnsi"/>
              </w:rPr>
              <w:t>consiliere pentru ini</w:t>
            </w:r>
            <w:r w:rsidR="00CA7E6B" w:rsidRPr="00E64801">
              <w:rPr>
                <w:rFonts w:cstheme="minorHAnsi"/>
              </w:rPr>
              <w:t>ț</w:t>
            </w:r>
            <w:r w:rsidRPr="00E64801">
              <w:rPr>
                <w:rFonts w:cstheme="minorHAnsi"/>
              </w:rPr>
              <w:t>ierea unei afaceri (tineri, familii monoparentale, persoane abuzate, persoane cu handicap, persoane vârstnice)</w:t>
            </w:r>
          </w:p>
          <w:p w:rsidR="00F84F5E" w:rsidRPr="00E64801" w:rsidRDefault="00F84F5E">
            <w:pPr>
              <w:pStyle w:val="ListParagraph"/>
              <w:numPr>
                <w:ilvl w:val="0"/>
                <w:numId w:val="36"/>
              </w:numPr>
              <w:spacing w:after="80" w:line="276" w:lineRule="auto"/>
              <w:ind w:left="176" w:hanging="119"/>
              <w:jc w:val="both"/>
              <w:cnfStyle w:val="000000010000"/>
              <w:rPr>
                <w:rFonts w:cstheme="minorHAnsi"/>
              </w:rPr>
            </w:pPr>
            <w:r w:rsidRPr="00E64801">
              <w:rPr>
                <w:rFonts w:cstheme="minorHAnsi"/>
              </w:rPr>
              <w:t>Neadaptarea mediului de muncă la nevoile persoanelor vârstnice şi cu dizabilită</w:t>
            </w:r>
            <w:r w:rsidR="00CA7E6B" w:rsidRPr="00E64801">
              <w:rPr>
                <w:rFonts w:cstheme="minorHAnsi"/>
              </w:rPr>
              <w:t>ț</w:t>
            </w:r>
            <w:r w:rsidRPr="00E64801">
              <w:rPr>
                <w:rFonts w:cstheme="minorHAnsi"/>
              </w:rPr>
              <w:t>i</w:t>
            </w:r>
          </w:p>
          <w:p w:rsidR="00534308" w:rsidRPr="00E64801" w:rsidRDefault="00F84F5E">
            <w:pPr>
              <w:pStyle w:val="ListParagraph"/>
              <w:numPr>
                <w:ilvl w:val="0"/>
                <w:numId w:val="36"/>
              </w:numPr>
              <w:spacing w:after="80" w:line="276" w:lineRule="auto"/>
              <w:ind w:left="176" w:hanging="119"/>
              <w:jc w:val="both"/>
              <w:cnfStyle w:val="000000010000"/>
              <w:rPr>
                <w:rFonts w:cstheme="minorHAnsi"/>
              </w:rPr>
            </w:pPr>
            <w:r w:rsidRPr="00E64801">
              <w:rPr>
                <w:rFonts w:cstheme="minorHAnsi"/>
              </w:rPr>
              <w:lastRenderedPageBreak/>
              <w:t>Discriminare pe pia</w:t>
            </w:r>
            <w:r w:rsidR="00CA7E6B" w:rsidRPr="00E64801">
              <w:rPr>
                <w:rFonts w:cstheme="minorHAnsi"/>
              </w:rPr>
              <w:t>ț</w:t>
            </w:r>
            <w:r w:rsidRPr="00E64801">
              <w:rPr>
                <w:rFonts w:cstheme="minorHAnsi"/>
              </w:rPr>
              <w:t>a muncii a persoanelor marginalizate</w:t>
            </w:r>
          </w:p>
          <w:p w:rsidR="00534308" w:rsidRPr="00E64801" w:rsidRDefault="00534308">
            <w:pPr>
              <w:pStyle w:val="ListParagraph"/>
              <w:numPr>
                <w:ilvl w:val="0"/>
                <w:numId w:val="36"/>
              </w:numPr>
              <w:spacing w:after="80" w:line="276" w:lineRule="auto"/>
              <w:ind w:left="176" w:hanging="119"/>
              <w:jc w:val="both"/>
              <w:cnfStyle w:val="000000010000"/>
              <w:rPr>
                <w:rFonts w:cstheme="minorHAnsi"/>
              </w:rPr>
            </w:pPr>
            <w:r w:rsidRPr="00E64801">
              <w:rPr>
                <w:rFonts w:cstheme="minorHAnsi"/>
              </w:rPr>
              <w:t>Capcana venitului mediu, corelată cu creșterile de taxe și restrângerea activităților economice pe plan european</w:t>
            </w:r>
          </w:p>
          <w:p w:rsidR="00534308" w:rsidRPr="00E64801" w:rsidRDefault="00534308">
            <w:pPr>
              <w:pStyle w:val="ListParagraph"/>
              <w:numPr>
                <w:ilvl w:val="0"/>
                <w:numId w:val="36"/>
              </w:numPr>
              <w:spacing w:after="80" w:line="276" w:lineRule="auto"/>
              <w:ind w:left="176" w:hanging="119"/>
              <w:jc w:val="both"/>
              <w:cnfStyle w:val="000000010000"/>
              <w:rPr>
                <w:rFonts w:cstheme="minorHAnsi"/>
              </w:rPr>
            </w:pPr>
            <w:r w:rsidRPr="00E64801">
              <w:rPr>
                <w:rFonts w:cstheme="minorHAnsi"/>
              </w:rPr>
              <w:t>Zone urbane marginalizate, locuire informală și persoane fără adăpost</w:t>
            </w:r>
          </w:p>
        </w:tc>
      </w:tr>
      <w:tr w:rsidR="00F84F5E" w:rsidRPr="00E64801" w:rsidTr="007846E7">
        <w:trPr>
          <w:cnfStyle w:val="000000100000"/>
        </w:trPr>
        <w:tc>
          <w:tcPr>
            <w:cnfStyle w:val="001000000000"/>
            <w:tcW w:w="3969"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lastRenderedPageBreak/>
              <w:t>OPORTUNITĂ</w:t>
            </w:r>
            <w:r w:rsidR="00CA7E6B" w:rsidRPr="00E64801">
              <w:rPr>
                <w:rFonts w:asciiTheme="minorHAnsi" w:hAnsiTheme="minorHAnsi" w:cstheme="minorHAnsi"/>
                <w:b w:val="0"/>
              </w:rPr>
              <w:t>Ț</w:t>
            </w:r>
            <w:r w:rsidRPr="00E64801">
              <w:rPr>
                <w:rFonts w:asciiTheme="minorHAnsi" w:hAnsiTheme="minorHAnsi" w:cstheme="minorHAnsi"/>
                <w:b w:val="0"/>
              </w:rPr>
              <w:t>I</w:t>
            </w:r>
          </w:p>
        </w:tc>
        <w:tc>
          <w:tcPr>
            <w:tcW w:w="595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AMENIN</w:t>
            </w:r>
            <w:r w:rsidR="00CA7E6B" w:rsidRPr="00E64801">
              <w:rPr>
                <w:rFonts w:cstheme="minorHAnsi"/>
              </w:rPr>
              <w:t>Ț</w:t>
            </w:r>
            <w:r w:rsidRPr="00E64801">
              <w:rPr>
                <w:rFonts w:cstheme="minorHAnsi"/>
              </w:rPr>
              <w:t>ĂRI</w:t>
            </w:r>
          </w:p>
        </w:tc>
      </w:tr>
      <w:tr w:rsidR="00F84F5E" w:rsidRPr="00E64801" w:rsidTr="007846E7">
        <w:trPr>
          <w:cnfStyle w:val="000000010000"/>
        </w:trPr>
        <w:tc>
          <w:tcPr>
            <w:cnfStyle w:val="001000000000"/>
            <w:tcW w:w="3969"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rsidP="007846E7">
            <w:pPr>
              <w:autoSpaceDE w:val="0"/>
              <w:autoSpaceDN w:val="0"/>
              <w:adjustRightInd w:val="0"/>
              <w:spacing w:after="120"/>
              <w:ind w:left="60"/>
              <w:jc w:val="both"/>
              <w:rPr>
                <w:rFonts w:asciiTheme="minorHAnsi" w:hAnsiTheme="minorHAnsi" w:cstheme="minorHAnsi"/>
                <w:b w:val="0"/>
              </w:rPr>
            </w:pPr>
            <w:r w:rsidRPr="00E64801">
              <w:rPr>
                <w:rFonts w:asciiTheme="minorHAnsi" w:hAnsiTheme="minorHAnsi" w:cstheme="minorHAnsi"/>
                <w:b w:val="0"/>
              </w:rPr>
              <w:t>- Accent la nivelul UE pe politicile menite să consolideze capacită</w:t>
            </w:r>
            <w:r w:rsidR="00CA7E6B" w:rsidRPr="00E64801">
              <w:rPr>
                <w:rFonts w:asciiTheme="minorHAnsi" w:hAnsiTheme="minorHAnsi" w:cstheme="minorHAnsi"/>
                <w:b w:val="0"/>
              </w:rPr>
              <w:t>ț</w:t>
            </w:r>
            <w:r w:rsidRPr="00E64801">
              <w:rPr>
                <w:rFonts w:asciiTheme="minorHAnsi" w:hAnsiTheme="minorHAnsi" w:cstheme="minorHAnsi"/>
                <w:b w:val="0"/>
              </w:rPr>
              <w:t>ile și competen</w:t>
            </w:r>
            <w:r w:rsidR="00CA7E6B" w:rsidRPr="00E64801">
              <w:rPr>
                <w:rFonts w:asciiTheme="minorHAnsi" w:hAnsiTheme="minorHAnsi" w:cstheme="minorHAnsi"/>
                <w:b w:val="0"/>
              </w:rPr>
              <w:t>ț</w:t>
            </w:r>
            <w:r w:rsidRPr="00E64801">
              <w:rPr>
                <w:rFonts w:asciiTheme="minorHAnsi" w:hAnsiTheme="minorHAnsi" w:cstheme="minorHAnsi"/>
                <w:b w:val="0"/>
              </w:rPr>
              <w:t>ele cetă</w:t>
            </w:r>
            <w:r w:rsidR="00CA7E6B" w:rsidRPr="00E64801">
              <w:rPr>
                <w:rFonts w:asciiTheme="minorHAnsi" w:hAnsiTheme="minorHAnsi" w:cstheme="minorHAnsi"/>
                <w:b w:val="0"/>
              </w:rPr>
              <w:t>ț</w:t>
            </w:r>
            <w:r w:rsidRPr="00E64801">
              <w:rPr>
                <w:rFonts w:asciiTheme="minorHAnsi" w:hAnsiTheme="minorHAnsi" w:cstheme="minorHAnsi"/>
                <w:b w:val="0"/>
              </w:rPr>
              <w:t>enilor și să înlăture obstacolele în găsirea unui loc de muncă</w:t>
            </w:r>
          </w:p>
          <w:p w:rsidR="00F84F5E" w:rsidRPr="00E64801" w:rsidRDefault="00F84F5E" w:rsidP="0079776B">
            <w:pPr>
              <w:autoSpaceDE w:val="0"/>
              <w:autoSpaceDN w:val="0"/>
              <w:adjustRightInd w:val="0"/>
              <w:spacing w:after="195"/>
              <w:jc w:val="both"/>
              <w:rPr>
                <w:rFonts w:asciiTheme="minorHAnsi" w:hAnsiTheme="minorHAnsi" w:cstheme="minorHAnsi"/>
                <w:b w:val="0"/>
                <w:i/>
                <w:iCs/>
              </w:rPr>
            </w:pPr>
            <w:r w:rsidRPr="00E64801">
              <w:rPr>
                <w:rFonts w:asciiTheme="minorHAnsi" w:hAnsiTheme="minorHAnsi" w:cstheme="minorHAnsi"/>
                <w:b w:val="0"/>
              </w:rPr>
              <w:t>- Politici na</w:t>
            </w:r>
            <w:r w:rsidR="00CA7E6B" w:rsidRPr="00E64801">
              <w:rPr>
                <w:rFonts w:asciiTheme="minorHAnsi" w:hAnsiTheme="minorHAnsi" w:cstheme="minorHAnsi"/>
                <w:b w:val="0"/>
              </w:rPr>
              <w:t>ț</w:t>
            </w:r>
            <w:r w:rsidRPr="00E64801">
              <w:rPr>
                <w:rFonts w:asciiTheme="minorHAnsi" w:hAnsiTheme="minorHAnsi" w:cstheme="minorHAnsi"/>
                <w:b w:val="0"/>
              </w:rPr>
              <w:t>ionale orientate spre asigurarea oportunită</w:t>
            </w:r>
            <w:r w:rsidR="00CA7E6B" w:rsidRPr="00E64801">
              <w:rPr>
                <w:rFonts w:asciiTheme="minorHAnsi" w:hAnsiTheme="minorHAnsi" w:cstheme="minorHAnsi"/>
                <w:b w:val="0"/>
              </w:rPr>
              <w:t>ț</w:t>
            </w:r>
            <w:r w:rsidRPr="00E64801">
              <w:rPr>
                <w:rFonts w:asciiTheme="minorHAnsi" w:hAnsiTheme="minorHAnsi" w:cstheme="minorHAnsi"/>
                <w:b w:val="0"/>
              </w:rPr>
              <w:t>ilor egale în formare şi acces pe pia</w:t>
            </w:r>
            <w:r w:rsidR="00CA7E6B" w:rsidRPr="00E64801">
              <w:rPr>
                <w:rFonts w:asciiTheme="minorHAnsi" w:hAnsiTheme="minorHAnsi" w:cstheme="minorHAnsi"/>
                <w:b w:val="0"/>
              </w:rPr>
              <w:t>ț</w:t>
            </w:r>
            <w:r w:rsidRPr="00E64801">
              <w:rPr>
                <w:rFonts w:asciiTheme="minorHAnsi" w:hAnsiTheme="minorHAnsi" w:cstheme="minorHAnsi"/>
                <w:b w:val="0"/>
              </w:rPr>
              <w:t xml:space="preserve">a muncii </w:t>
            </w:r>
          </w:p>
          <w:p w:rsidR="00F84F5E" w:rsidRPr="00E64801" w:rsidRDefault="00F84F5E" w:rsidP="007846E7">
            <w:pPr>
              <w:autoSpaceDE w:val="0"/>
              <w:autoSpaceDN w:val="0"/>
              <w:adjustRightInd w:val="0"/>
              <w:spacing w:after="120"/>
              <w:ind w:left="60"/>
              <w:jc w:val="both"/>
              <w:rPr>
                <w:rFonts w:asciiTheme="minorHAnsi" w:hAnsiTheme="minorHAnsi" w:cstheme="minorHAnsi"/>
                <w:b w:val="0"/>
              </w:rPr>
            </w:pPr>
            <w:r w:rsidRPr="00E64801">
              <w:rPr>
                <w:rFonts w:asciiTheme="minorHAnsi" w:hAnsiTheme="minorHAnsi" w:cstheme="minorHAnsi"/>
                <w:b w:val="0"/>
              </w:rPr>
              <w:t>- Introducere a „Garan</w:t>
            </w:r>
            <w:r w:rsidR="00CA7E6B" w:rsidRPr="00E64801">
              <w:rPr>
                <w:rFonts w:asciiTheme="minorHAnsi" w:hAnsiTheme="minorHAnsi" w:cstheme="minorHAnsi"/>
                <w:b w:val="0"/>
              </w:rPr>
              <w:t>ț</w:t>
            </w:r>
            <w:r w:rsidRPr="00E64801">
              <w:rPr>
                <w:rFonts w:asciiTheme="minorHAnsi" w:hAnsiTheme="minorHAnsi" w:cstheme="minorHAnsi"/>
                <w:b w:val="0"/>
              </w:rPr>
              <w:t>iei pentru tineret”, ini</w:t>
            </w:r>
            <w:r w:rsidR="00CA7E6B" w:rsidRPr="00E64801">
              <w:rPr>
                <w:rFonts w:asciiTheme="minorHAnsi" w:hAnsiTheme="minorHAnsi" w:cstheme="minorHAnsi"/>
                <w:b w:val="0"/>
              </w:rPr>
              <w:t>ț</w:t>
            </w:r>
            <w:r w:rsidRPr="00E64801">
              <w:rPr>
                <w:rFonts w:asciiTheme="minorHAnsi" w:hAnsiTheme="minorHAnsi" w:cstheme="minorHAnsi"/>
                <w:b w:val="0"/>
              </w:rPr>
              <w:t>iativă care urmărește să combată șomajul în rândul tinerilor</w:t>
            </w:r>
          </w:p>
          <w:p w:rsidR="00F84F5E" w:rsidRPr="00E64801" w:rsidRDefault="00F84F5E" w:rsidP="007846E7">
            <w:pPr>
              <w:autoSpaceDE w:val="0"/>
              <w:autoSpaceDN w:val="0"/>
              <w:adjustRightInd w:val="0"/>
              <w:spacing w:after="120"/>
              <w:ind w:left="60"/>
              <w:jc w:val="both"/>
              <w:rPr>
                <w:rFonts w:asciiTheme="minorHAnsi" w:hAnsiTheme="minorHAnsi" w:cstheme="minorHAnsi"/>
                <w:b w:val="0"/>
              </w:rPr>
            </w:pPr>
            <w:r w:rsidRPr="00E64801">
              <w:rPr>
                <w:rFonts w:asciiTheme="minorHAnsi" w:hAnsiTheme="minorHAnsi" w:cstheme="minorHAnsi"/>
                <w:b w:val="0"/>
              </w:rPr>
              <w:t>- Finan</w:t>
            </w:r>
            <w:r w:rsidR="00CA7E6B" w:rsidRPr="00E64801">
              <w:rPr>
                <w:rFonts w:asciiTheme="minorHAnsi" w:hAnsiTheme="minorHAnsi" w:cstheme="minorHAnsi"/>
                <w:b w:val="0"/>
              </w:rPr>
              <w:t>ț</w:t>
            </w:r>
            <w:r w:rsidRPr="00E64801">
              <w:rPr>
                <w:rFonts w:asciiTheme="minorHAnsi" w:hAnsiTheme="minorHAnsi" w:cstheme="minorHAnsi"/>
                <w:b w:val="0"/>
              </w:rPr>
              <w:t>area din fonduri nerambursabile programelor integrate de sprijinire a categoriilor vulnerabile social (tineri, şomeri pe termen lung, lucrători vârstnici), în vederea integrării pe pia</w:t>
            </w:r>
            <w:r w:rsidR="00CA7E6B" w:rsidRPr="00E64801">
              <w:rPr>
                <w:rFonts w:asciiTheme="minorHAnsi" w:hAnsiTheme="minorHAnsi" w:cstheme="minorHAnsi"/>
                <w:b w:val="0"/>
              </w:rPr>
              <w:t>ț</w:t>
            </w:r>
            <w:r w:rsidRPr="00E64801">
              <w:rPr>
                <w:rFonts w:asciiTheme="minorHAnsi" w:hAnsiTheme="minorHAnsi" w:cstheme="minorHAnsi"/>
                <w:b w:val="0"/>
              </w:rPr>
              <w:t xml:space="preserve">a muncii </w:t>
            </w:r>
          </w:p>
          <w:p w:rsidR="00F84F5E" w:rsidRPr="00E64801" w:rsidRDefault="00F84F5E" w:rsidP="007846E7">
            <w:pPr>
              <w:autoSpaceDE w:val="0"/>
              <w:autoSpaceDN w:val="0"/>
              <w:adjustRightInd w:val="0"/>
              <w:spacing w:after="195"/>
              <w:rPr>
                <w:rFonts w:asciiTheme="minorHAnsi" w:hAnsiTheme="minorHAnsi" w:cstheme="minorHAnsi"/>
                <w:b w:val="0"/>
              </w:rPr>
            </w:pPr>
            <w:r w:rsidRPr="00E64801">
              <w:rPr>
                <w:rFonts w:asciiTheme="minorHAnsi" w:hAnsiTheme="minorHAnsi" w:cstheme="minorHAnsi"/>
                <w:b w:val="0"/>
              </w:rPr>
              <w:t>- Reglementarea formării la locul de muncă prin intermediul programelor de ucenicie, de stagiu şi mobilitate, inclusiv tranzi</w:t>
            </w:r>
            <w:r w:rsidR="00CA7E6B" w:rsidRPr="00E64801">
              <w:rPr>
                <w:rFonts w:asciiTheme="minorHAnsi" w:hAnsiTheme="minorHAnsi" w:cstheme="minorHAnsi"/>
                <w:b w:val="0"/>
              </w:rPr>
              <w:t>ț</w:t>
            </w:r>
            <w:r w:rsidRPr="00E64801">
              <w:rPr>
                <w:rFonts w:asciiTheme="minorHAnsi" w:hAnsiTheme="minorHAnsi" w:cstheme="minorHAnsi"/>
                <w:b w:val="0"/>
              </w:rPr>
              <w:t>ie lină de la școală la locul de muncă.</w:t>
            </w:r>
          </w:p>
        </w:tc>
        <w:tc>
          <w:tcPr>
            <w:tcW w:w="595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numPr>
                <w:ilvl w:val="0"/>
                <w:numId w:val="40"/>
              </w:numPr>
              <w:autoSpaceDE w:val="0"/>
              <w:autoSpaceDN w:val="0"/>
              <w:adjustRightInd w:val="0"/>
              <w:spacing w:after="120"/>
              <w:jc w:val="both"/>
              <w:cnfStyle w:val="000000010000"/>
              <w:rPr>
                <w:rFonts w:cstheme="minorHAnsi"/>
              </w:rPr>
            </w:pPr>
            <w:r w:rsidRPr="00E64801">
              <w:rPr>
                <w:rFonts w:cstheme="minorHAnsi"/>
              </w:rPr>
              <w:t>Impact negativ al crizei economice globale, cu efecte precum: niveluri record ale șomajului, sărăciei și excluziunii sociale, pierderi masive a locurilor de muncă şi marginalizare</w:t>
            </w:r>
          </w:p>
          <w:p w:rsidR="00F84F5E" w:rsidRPr="00E64801" w:rsidRDefault="00F84F5E">
            <w:pPr>
              <w:numPr>
                <w:ilvl w:val="0"/>
                <w:numId w:val="40"/>
              </w:numPr>
              <w:autoSpaceDE w:val="0"/>
              <w:autoSpaceDN w:val="0"/>
              <w:adjustRightInd w:val="0"/>
              <w:spacing w:after="120"/>
              <w:jc w:val="both"/>
              <w:cnfStyle w:val="000000010000"/>
              <w:rPr>
                <w:rFonts w:cstheme="minorHAnsi"/>
              </w:rPr>
            </w:pPr>
            <w:r w:rsidRPr="00E64801">
              <w:rPr>
                <w:rFonts w:cstheme="minorHAnsi"/>
              </w:rPr>
              <w:t>Oportunită</w:t>
            </w:r>
            <w:r w:rsidR="00CA7E6B" w:rsidRPr="00E64801">
              <w:rPr>
                <w:rFonts w:cstheme="minorHAnsi"/>
              </w:rPr>
              <w:t>ț</w:t>
            </w:r>
            <w:r w:rsidRPr="00E64801">
              <w:rPr>
                <w:rFonts w:cstheme="minorHAnsi"/>
              </w:rPr>
              <w:t>i profesionale limitate şi migra</w:t>
            </w:r>
            <w:r w:rsidR="00CA7E6B" w:rsidRPr="00E64801">
              <w:rPr>
                <w:rFonts w:cstheme="minorHAnsi"/>
              </w:rPr>
              <w:t>ț</w:t>
            </w:r>
            <w:r w:rsidRPr="00E64801">
              <w:rPr>
                <w:rFonts w:cstheme="minorHAnsi"/>
              </w:rPr>
              <w:t>ie a for</w:t>
            </w:r>
            <w:r w:rsidR="00CA7E6B" w:rsidRPr="00E64801">
              <w:rPr>
                <w:rFonts w:cstheme="minorHAnsi"/>
              </w:rPr>
              <w:t>ț</w:t>
            </w:r>
            <w:r w:rsidRPr="00E64801">
              <w:rPr>
                <w:rFonts w:cstheme="minorHAnsi"/>
              </w:rPr>
              <w:t xml:space="preserve">ei de muncă </w:t>
            </w:r>
          </w:p>
          <w:p w:rsidR="00F84F5E" w:rsidRPr="00E64801" w:rsidRDefault="00F84F5E">
            <w:pPr>
              <w:numPr>
                <w:ilvl w:val="0"/>
                <w:numId w:val="40"/>
              </w:numPr>
              <w:autoSpaceDE w:val="0"/>
              <w:autoSpaceDN w:val="0"/>
              <w:adjustRightInd w:val="0"/>
              <w:spacing w:after="120"/>
              <w:jc w:val="both"/>
              <w:cnfStyle w:val="000000010000"/>
              <w:rPr>
                <w:rFonts w:cstheme="minorHAnsi"/>
              </w:rPr>
            </w:pPr>
            <w:r w:rsidRPr="00E64801">
              <w:rPr>
                <w:rFonts w:cstheme="minorHAnsi"/>
              </w:rPr>
              <w:t>Lipsa unor politici de activare şi de abilitare a persoanelor vulnerabile, printr-un sprijin bine direc</w:t>
            </w:r>
            <w:r w:rsidR="00CA7E6B" w:rsidRPr="00E64801">
              <w:rPr>
                <w:rFonts w:cstheme="minorHAnsi"/>
              </w:rPr>
              <w:t>ț</w:t>
            </w:r>
            <w:r w:rsidRPr="00E64801">
              <w:rPr>
                <w:rFonts w:cstheme="minorHAnsi"/>
              </w:rPr>
              <w:t>ionat, bazat pe condi</w:t>
            </w:r>
            <w:r w:rsidR="00CA7E6B" w:rsidRPr="00E64801">
              <w:rPr>
                <w:rFonts w:cstheme="minorHAnsi"/>
              </w:rPr>
              <w:t>ț</w:t>
            </w:r>
            <w:r w:rsidRPr="00E64801">
              <w:rPr>
                <w:rFonts w:cstheme="minorHAnsi"/>
              </w:rPr>
              <w:t>ionalitate şi mai eficace</w:t>
            </w:r>
          </w:p>
          <w:p w:rsidR="00F84F5E" w:rsidRPr="00E64801" w:rsidRDefault="00F84F5E">
            <w:pPr>
              <w:numPr>
                <w:ilvl w:val="0"/>
                <w:numId w:val="40"/>
              </w:numPr>
              <w:autoSpaceDE w:val="0"/>
              <w:autoSpaceDN w:val="0"/>
              <w:adjustRightInd w:val="0"/>
              <w:spacing w:after="120"/>
              <w:jc w:val="both"/>
              <w:cnfStyle w:val="000000010000"/>
              <w:rPr>
                <w:rFonts w:cstheme="minorHAnsi"/>
              </w:rPr>
            </w:pPr>
            <w:r w:rsidRPr="00E64801">
              <w:rPr>
                <w:rFonts w:cstheme="minorHAnsi"/>
              </w:rPr>
              <w:t>Lipsa resurselor financiare la nivelul bugetului de stat pentru sus</w:t>
            </w:r>
            <w:r w:rsidR="00CA7E6B" w:rsidRPr="00E64801">
              <w:rPr>
                <w:rFonts w:cstheme="minorHAnsi"/>
              </w:rPr>
              <w:t>ț</w:t>
            </w:r>
            <w:r w:rsidRPr="00E64801">
              <w:rPr>
                <w:rFonts w:cstheme="minorHAnsi"/>
              </w:rPr>
              <w:t>inerea creării de noi locuri de muncă</w:t>
            </w:r>
          </w:p>
          <w:p w:rsidR="00F84F5E" w:rsidRPr="00E64801" w:rsidRDefault="00F84F5E">
            <w:pPr>
              <w:numPr>
                <w:ilvl w:val="0"/>
                <w:numId w:val="40"/>
              </w:numPr>
              <w:autoSpaceDE w:val="0"/>
              <w:autoSpaceDN w:val="0"/>
              <w:adjustRightInd w:val="0"/>
              <w:spacing w:after="120"/>
              <w:jc w:val="both"/>
              <w:cnfStyle w:val="000000010000"/>
              <w:rPr>
                <w:rFonts w:cstheme="minorHAnsi"/>
              </w:rPr>
            </w:pPr>
            <w:r w:rsidRPr="00E64801">
              <w:rPr>
                <w:rFonts w:cstheme="minorHAnsi"/>
              </w:rPr>
              <w:t>Tendin</w:t>
            </w:r>
            <w:r w:rsidR="00CA7E6B" w:rsidRPr="00E64801">
              <w:rPr>
                <w:rFonts w:cstheme="minorHAnsi"/>
              </w:rPr>
              <w:t>ț</w:t>
            </w:r>
            <w:r w:rsidRPr="00E64801">
              <w:rPr>
                <w:rFonts w:cstheme="minorHAnsi"/>
              </w:rPr>
              <w:t>a de relocare a afacerilor companiilor multina</w:t>
            </w:r>
            <w:r w:rsidR="00CA7E6B" w:rsidRPr="00E64801">
              <w:rPr>
                <w:rFonts w:cstheme="minorHAnsi"/>
              </w:rPr>
              <w:t>ț</w:t>
            </w:r>
            <w:r w:rsidRPr="00E64801">
              <w:rPr>
                <w:rFonts w:cstheme="minorHAnsi"/>
              </w:rPr>
              <w:t>ionale, datorită unei taxări mari a for</w:t>
            </w:r>
            <w:r w:rsidR="00CA7E6B" w:rsidRPr="00E64801">
              <w:rPr>
                <w:rFonts w:cstheme="minorHAnsi"/>
              </w:rPr>
              <w:t>ț</w:t>
            </w:r>
            <w:r w:rsidRPr="00E64801">
              <w:rPr>
                <w:rFonts w:cstheme="minorHAnsi"/>
              </w:rPr>
              <w:t>ei de muncă</w:t>
            </w:r>
          </w:p>
          <w:p w:rsidR="003C2BD9" w:rsidRPr="00E64801" w:rsidRDefault="003C2BD9">
            <w:pPr>
              <w:numPr>
                <w:ilvl w:val="0"/>
                <w:numId w:val="40"/>
              </w:numPr>
              <w:autoSpaceDE w:val="0"/>
              <w:autoSpaceDN w:val="0"/>
              <w:adjustRightInd w:val="0"/>
              <w:spacing w:after="120"/>
              <w:jc w:val="both"/>
              <w:cnfStyle w:val="000000010000"/>
              <w:rPr>
                <w:rFonts w:cstheme="minorHAnsi"/>
              </w:rPr>
            </w:pPr>
            <w:r w:rsidRPr="00E64801">
              <w:rPr>
                <w:rFonts w:cstheme="minorHAnsi"/>
              </w:rPr>
              <w:t>Creșterea taxelor (TVA, impozite pe proprietate) și taxarea ridicată a veniturilor mici</w:t>
            </w:r>
          </w:p>
          <w:p w:rsidR="003C2BD9" w:rsidRPr="00E64801" w:rsidRDefault="003C2BD9">
            <w:pPr>
              <w:numPr>
                <w:ilvl w:val="0"/>
                <w:numId w:val="40"/>
              </w:numPr>
              <w:autoSpaceDE w:val="0"/>
              <w:autoSpaceDN w:val="0"/>
              <w:adjustRightInd w:val="0"/>
              <w:spacing w:after="120"/>
              <w:jc w:val="both"/>
              <w:cnfStyle w:val="000000010000"/>
              <w:rPr>
                <w:rFonts w:cstheme="minorHAnsi"/>
              </w:rPr>
            </w:pPr>
            <w:r w:rsidRPr="00E64801">
              <w:rPr>
                <w:rFonts w:cstheme="minorHAnsi"/>
              </w:rPr>
              <w:t>Eliminarea plafonării tarifelor la energie</w:t>
            </w:r>
          </w:p>
          <w:p w:rsidR="00F84F5E" w:rsidRPr="00E64801" w:rsidRDefault="00F84F5E" w:rsidP="007846E7">
            <w:pPr>
              <w:pStyle w:val="ListParagraph"/>
              <w:spacing w:after="120"/>
              <w:ind w:left="175"/>
              <w:jc w:val="both"/>
              <w:cnfStyle w:val="000000010000"/>
              <w:rPr>
                <w:rFonts w:cstheme="minorHAnsi"/>
              </w:rPr>
            </w:pPr>
          </w:p>
        </w:tc>
      </w:tr>
    </w:tbl>
    <w:p w:rsidR="00F84F5E" w:rsidRPr="00E64801" w:rsidRDefault="00F84F5E" w:rsidP="00F84F5E">
      <w:pPr>
        <w:rPr>
          <w:rFonts w:cstheme="minorHAnsi"/>
        </w:rPr>
      </w:pPr>
    </w:p>
    <w:tbl>
      <w:tblPr>
        <w:tblStyle w:val="LightGrid-Accent5"/>
        <w:tblW w:w="9923" w:type="dxa"/>
        <w:tblInd w:w="108" w:type="dxa"/>
        <w:shd w:val="clear" w:color="auto" w:fill="FFFFFF" w:themeFill="background1"/>
        <w:tblLook w:val="04A0"/>
      </w:tblPr>
      <w:tblGrid>
        <w:gridCol w:w="3828"/>
        <w:gridCol w:w="6095"/>
      </w:tblGrid>
      <w:tr w:rsidR="00F84F5E" w:rsidRPr="00E64801" w:rsidTr="007846E7">
        <w:trPr>
          <w:cnfStyle w:val="100000000000"/>
          <w:trHeight w:val="396"/>
        </w:trPr>
        <w:tc>
          <w:tcPr>
            <w:cnfStyle w:val="001000000000"/>
            <w:tcW w:w="9923" w:type="dxa"/>
            <w:gridSpan w:val="2"/>
            <w:tcBorders>
              <w:bottom w:val="single" w:sz="4" w:space="0" w:color="8496B0" w:themeColor="text2" w:themeTint="99"/>
            </w:tcBorders>
            <w:shd w:val="clear" w:color="auto" w:fill="FFFFFF" w:themeFill="background1"/>
          </w:tcPr>
          <w:p w:rsidR="00F84F5E" w:rsidRPr="00E64801" w:rsidRDefault="00F84F5E" w:rsidP="007846E7">
            <w:pPr>
              <w:pStyle w:val="ListParagraph"/>
              <w:spacing w:after="120"/>
              <w:ind w:left="176"/>
              <w:jc w:val="both"/>
              <w:rPr>
                <w:rFonts w:asciiTheme="minorHAnsi" w:hAnsiTheme="minorHAnsi" w:cstheme="minorHAnsi"/>
              </w:rPr>
            </w:pPr>
            <w:r w:rsidRPr="00E64801">
              <w:rPr>
                <w:rFonts w:asciiTheme="minorHAnsi" w:hAnsiTheme="minorHAnsi" w:cstheme="minorHAnsi"/>
              </w:rPr>
              <w:t>Educa</w:t>
            </w:r>
            <w:r w:rsidR="00CA7E6B" w:rsidRPr="00E64801">
              <w:rPr>
                <w:rFonts w:asciiTheme="minorHAnsi" w:hAnsiTheme="minorHAnsi" w:cstheme="minorHAnsi"/>
              </w:rPr>
              <w:t>ț</w:t>
            </w:r>
            <w:r w:rsidRPr="00E64801">
              <w:rPr>
                <w:rFonts w:asciiTheme="minorHAnsi" w:hAnsiTheme="minorHAnsi" w:cstheme="minorHAnsi"/>
              </w:rPr>
              <w:t>ie şi învă</w:t>
            </w:r>
            <w:r w:rsidR="00CA7E6B" w:rsidRPr="00E64801">
              <w:rPr>
                <w:rFonts w:asciiTheme="minorHAnsi" w:hAnsiTheme="minorHAnsi" w:cstheme="minorHAnsi"/>
              </w:rPr>
              <w:t>ț</w:t>
            </w:r>
            <w:r w:rsidRPr="00E64801">
              <w:rPr>
                <w:rFonts w:asciiTheme="minorHAnsi" w:hAnsiTheme="minorHAnsi" w:cstheme="minorHAnsi"/>
              </w:rPr>
              <w:t>are pe parcursul întregii vieti</w:t>
            </w:r>
          </w:p>
        </w:tc>
      </w:tr>
      <w:tr w:rsidR="00F84F5E" w:rsidRPr="00E64801" w:rsidTr="007846E7">
        <w:trPr>
          <w:cnfStyle w:val="000000100000"/>
        </w:trPr>
        <w:tc>
          <w:tcPr>
            <w:cnfStyle w:val="001000000000"/>
            <w:tcW w:w="3828" w:type="dxa"/>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t>PUNCTE TARI</w:t>
            </w:r>
          </w:p>
        </w:tc>
        <w:tc>
          <w:tcPr>
            <w:tcW w:w="6095" w:type="dxa"/>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PUNCTE SLABE</w:t>
            </w:r>
          </w:p>
        </w:tc>
      </w:tr>
      <w:tr w:rsidR="00F84F5E" w:rsidRPr="00E64801" w:rsidTr="007846E7">
        <w:trPr>
          <w:cnfStyle w:val="000000010000"/>
          <w:trHeight w:val="396"/>
        </w:trPr>
        <w:tc>
          <w:tcPr>
            <w:cnfStyle w:val="001000000000"/>
            <w:tcW w:w="3828" w:type="dxa"/>
            <w:tcBorders>
              <w:bottom w:val="single" w:sz="4" w:space="0" w:color="8496B0" w:themeColor="text2" w:themeTint="99"/>
            </w:tcBorders>
            <w:shd w:val="clear" w:color="auto" w:fill="FFFFFF" w:themeFill="background1"/>
          </w:tcPr>
          <w:p w:rsidR="00F84F5E" w:rsidRPr="00E64801" w:rsidRDefault="00F84F5E" w:rsidP="007846E7">
            <w:pPr>
              <w:autoSpaceDE w:val="0"/>
              <w:autoSpaceDN w:val="0"/>
              <w:adjustRightInd w:val="0"/>
              <w:spacing w:after="120"/>
              <w:ind w:left="180" w:hanging="150"/>
              <w:jc w:val="both"/>
              <w:rPr>
                <w:rFonts w:asciiTheme="minorHAnsi" w:hAnsiTheme="minorHAnsi" w:cstheme="minorHAnsi"/>
                <w:b w:val="0"/>
              </w:rPr>
            </w:pPr>
            <w:r w:rsidRPr="00E64801">
              <w:rPr>
                <w:rFonts w:asciiTheme="minorHAnsi" w:hAnsiTheme="minorHAnsi" w:cstheme="minorHAnsi"/>
                <w:b w:val="0"/>
              </w:rPr>
              <w:t>- Grad ridicat de cuprindere şcolară a copiilor şi tinerilor din municipiu</w:t>
            </w:r>
          </w:p>
          <w:p w:rsidR="00F84F5E" w:rsidRPr="00E64801" w:rsidRDefault="00F84F5E" w:rsidP="007846E7">
            <w:pPr>
              <w:autoSpaceDE w:val="0"/>
              <w:autoSpaceDN w:val="0"/>
              <w:adjustRightInd w:val="0"/>
              <w:spacing w:after="120"/>
              <w:ind w:left="180" w:hanging="135"/>
              <w:jc w:val="both"/>
              <w:rPr>
                <w:rFonts w:asciiTheme="minorHAnsi" w:hAnsiTheme="minorHAnsi" w:cstheme="minorHAnsi"/>
                <w:b w:val="0"/>
              </w:rPr>
            </w:pPr>
            <w:r w:rsidRPr="00E64801">
              <w:rPr>
                <w:rFonts w:asciiTheme="minorHAnsi" w:hAnsiTheme="minorHAnsi" w:cstheme="minorHAnsi"/>
                <w:b w:val="0"/>
              </w:rPr>
              <w:t>- Dotare corespunzătoare a unită</w:t>
            </w:r>
            <w:r w:rsidR="00CA7E6B" w:rsidRPr="00E64801">
              <w:rPr>
                <w:rFonts w:asciiTheme="minorHAnsi" w:hAnsiTheme="minorHAnsi" w:cstheme="minorHAnsi"/>
                <w:b w:val="0"/>
              </w:rPr>
              <w:t>ț</w:t>
            </w:r>
            <w:r w:rsidRPr="00E64801">
              <w:rPr>
                <w:rFonts w:asciiTheme="minorHAnsi" w:hAnsiTheme="minorHAnsi" w:cstheme="minorHAnsi"/>
                <w:b w:val="0"/>
              </w:rPr>
              <w:t>ilor de învă</w:t>
            </w:r>
            <w:r w:rsidR="00CA7E6B" w:rsidRPr="00E64801">
              <w:rPr>
                <w:rFonts w:asciiTheme="minorHAnsi" w:hAnsiTheme="minorHAnsi" w:cstheme="minorHAnsi"/>
                <w:b w:val="0"/>
              </w:rPr>
              <w:t>ț</w:t>
            </w:r>
            <w:r w:rsidRPr="00E64801">
              <w:rPr>
                <w:rFonts w:asciiTheme="minorHAnsi" w:hAnsiTheme="minorHAnsi" w:cstheme="minorHAnsi"/>
                <w:b w:val="0"/>
              </w:rPr>
              <w:t>ământ, din perspectiva asigurării infrastructurii educa</w:t>
            </w:r>
            <w:r w:rsidR="00CA7E6B" w:rsidRPr="00E64801">
              <w:rPr>
                <w:rFonts w:asciiTheme="minorHAnsi" w:hAnsiTheme="minorHAnsi" w:cstheme="minorHAnsi"/>
                <w:b w:val="0"/>
              </w:rPr>
              <w:t>ț</w:t>
            </w:r>
            <w:r w:rsidRPr="00E64801">
              <w:rPr>
                <w:rFonts w:asciiTheme="minorHAnsi" w:hAnsiTheme="minorHAnsi" w:cstheme="minorHAnsi"/>
                <w:b w:val="0"/>
              </w:rPr>
              <w:t>ionale</w:t>
            </w:r>
          </w:p>
          <w:p w:rsidR="00F84F5E" w:rsidRPr="00E64801" w:rsidRDefault="00F84F5E" w:rsidP="007846E7">
            <w:pPr>
              <w:autoSpaceDE w:val="0"/>
              <w:autoSpaceDN w:val="0"/>
              <w:adjustRightInd w:val="0"/>
              <w:spacing w:after="120"/>
              <w:ind w:left="180" w:hanging="135"/>
              <w:jc w:val="both"/>
              <w:rPr>
                <w:rFonts w:asciiTheme="minorHAnsi" w:hAnsiTheme="minorHAnsi" w:cstheme="minorHAnsi"/>
                <w:b w:val="0"/>
              </w:rPr>
            </w:pPr>
            <w:r w:rsidRPr="00E64801">
              <w:rPr>
                <w:rFonts w:asciiTheme="minorHAnsi" w:hAnsiTheme="minorHAnsi" w:cstheme="minorHAnsi"/>
                <w:b w:val="0"/>
              </w:rPr>
              <w:t>- Existen</w:t>
            </w:r>
            <w:r w:rsidR="00CA7E6B" w:rsidRPr="00E64801">
              <w:rPr>
                <w:rFonts w:asciiTheme="minorHAnsi" w:hAnsiTheme="minorHAnsi" w:cstheme="minorHAnsi"/>
                <w:b w:val="0"/>
              </w:rPr>
              <w:t>ț</w:t>
            </w:r>
            <w:r w:rsidRPr="00E64801">
              <w:rPr>
                <w:rFonts w:asciiTheme="minorHAnsi" w:hAnsiTheme="minorHAnsi" w:cstheme="minorHAnsi"/>
                <w:b w:val="0"/>
              </w:rPr>
              <w:t>a structurilor de asisten</w:t>
            </w:r>
            <w:r w:rsidR="00CA7E6B" w:rsidRPr="00E64801">
              <w:rPr>
                <w:rFonts w:asciiTheme="minorHAnsi" w:hAnsiTheme="minorHAnsi" w:cstheme="minorHAnsi"/>
                <w:b w:val="0"/>
              </w:rPr>
              <w:t>ț</w:t>
            </w:r>
            <w:r w:rsidRPr="00E64801">
              <w:rPr>
                <w:rFonts w:asciiTheme="minorHAnsi" w:hAnsiTheme="minorHAnsi" w:cstheme="minorHAnsi"/>
                <w:b w:val="0"/>
              </w:rPr>
              <w:t>ă educa</w:t>
            </w:r>
            <w:r w:rsidR="00CA7E6B" w:rsidRPr="00E64801">
              <w:rPr>
                <w:rFonts w:asciiTheme="minorHAnsi" w:hAnsiTheme="minorHAnsi" w:cstheme="minorHAnsi"/>
                <w:b w:val="0"/>
              </w:rPr>
              <w:t>ț</w:t>
            </w:r>
            <w:r w:rsidRPr="00E64801">
              <w:rPr>
                <w:rFonts w:asciiTheme="minorHAnsi" w:hAnsiTheme="minorHAnsi" w:cstheme="minorHAnsi"/>
                <w:b w:val="0"/>
              </w:rPr>
              <w:t>ională, orientare şi consiliere şcolară pentru a facilita men</w:t>
            </w:r>
            <w:r w:rsidR="00CA7E6B" w:rsidRPr="00E64801">
              <w:rPr>
                <w:rFonts w:asciiTheme="minorHAnsi" w:hAnsiTheme="minorHAnsi" w:cstheme="minorHAnsi"/>
                <w:b w:val="0"/>
              </w:rPr>
              <w:t>ț</w:t>
            </w:r>
            <w:r w:rsidRPr="00E64801">
              <w:rPr>
                <w:rFonts w:asciiTheme="minorHAnsi" w:hAnsiTheme="minorHAnsi" w:cstheme="minorHAnsi"/>
                <w:b w:val="0"/>
              </w:rPr>
              <w:t>inerea în sistemul de învă</w:t>
            </w:r>
            <w:r w:rsidR="00CA7E6B" w:rsidRPr="00E64801">
              <w:rPr>
                <w:rFonts w:asciiTheme="minorHAnsi" w:hAnsiTheme="minorHAnsi" w:cstheme="minorHAnsi"/>
                <w:b w:val="0"/>
              </w:rPr>
              <w:t>ț</w:t>
            </w:r>
            <w:r w:rsidRPr="00E64801">
              <w:rPr>
                <w:rFonts w:asciiTheme="minorHAnsi" w:hAnsiTheme="minorHAnsi" w:cstheme="minorHAnsi"/>
                <w:b w:val="0"/>
              </w:rPr>
              <w:t>ământ a copiilor şi tinerilor în situa</w:t>
            </w:r>
            <w:r w:rsidR="00CA7E6B" w:rsidRPr="00E64801">
              <w:rPr>
                <w:rFonts w:asciiTheme="minorHAnsi" w:hAnsiTheme="minorHAnsi" w:cstheme="minorHAnsi"/>
                <w:b w:val="0"/>
              </w:rPr>
              <w:t>ț</w:t>
            </w:r>
            <w:r w:rsidRPr="00E64801">
              <w:rPr>
                <w:rFonts w:asciiTheme="minorHAnsi" w:hAnsiTheme="minorHAnsi" w:cstheme="minorHAnsi"/>
                <w:b w:val="0"/>
              </w:rPr>
              <w:t>ii de risc social</w:t>
            </w:r>
          </w:p>
          <w:p w:rsidR="00F84F5E" w:rsidRPr="00E64801" w:rsidRDefault="00F84F5E" w:rsidP="007846E7">
            <w:pPr>
              <w:autoSpaceDE w:val="0"/>
              <w:autoSpaceDN w:val="0"/>
              <w:adjustRightInd w:val="0"/>
              <w:spacing w:after="120"/>
              <w:ind w:left="180" w:hanging="135"/>
              <w:jc w:val="both"/>
              <w:rPr>
                <w:rFonts w:asciiTheme="minorHAnsi" w:hAnsiTheme="minorHAnsi" w:cstheme="minorHAnsi"/>
                <w:b w:val="0"/>
              </w:rPr>
            </w:pPr>
            <w:r w:rsidRPr="00E64801">
              <w:rPr>
                <w:rFonts w:asciiTheme="minorHAnsi" w:hAnsiTheme="minorHAnsi" w:cstheme="minorHAnsi"/>
                <w:b w:val="0"/>
              </w:rPr>
              <w:lastRenderedPageBreak/>
              <w:t>- Număr crescut de parteneriate, proiecte şi programe educa</w:t>
            </w:r>
            <w:r w:rsidR="00CA7E6B" w:rsidRPr="00E64801">
              <w:rPr>
                <w:rFonts w:asciiTheme="minorHAnsi" w:hAnsiTheme="minorHAnsi" w:cstheme="minorHAnsi"/>
                <w:b w:val="0"/>
              </w:rPr>
              <w:t>ț</w:t>
            </w:r>
            <w:r w:rsidRPr="00E64801">
              <w:rPr>
                <w:rFonts w:asciiTheme="minorHAnsi" w:hAnsiTheme="minorHAnsi" w:cstheme="minorHAnsi"/>
                <w:b w:val="0"/>
              </w:rPr>
              <w:t>ionale derulate de ISJ</w:t>
            </w:r>
          </w:p>
          <w:p w:rsidR="00F84F5E" w:rsidRPr="00E64801" w:rsidRDefault="00F84F5E" w:rsidP="007846E7">
            <w:pPr>
              <w:autoSpaceDE w:val="0"/>
              <w:autoSpaceDN w:val="0"/>
              <w:adjustRightInd w:val="0"/>
              <w:spacing w:after="120"/>
              <w:ind w:left="180" w:hanging="135"/>
              <w:jc w:val="both"/>
              <w:rPr>
                <w:rFonts w:asciiTheme="minorHAnsi" w:hAnsiTheme="minorHAnsi" w:cstheme="minorHAnsi"/>
                <w:b w:val="0"/>
              </w:rPr>
            </w:pPr>
            <w:r w:rsidRPr="00E64801">
              <w:rPr>
                <w:rFonts w:asciiTheme="minorHAnsi" w:hAnsiTheme="minorHAnsi" w:cstheme="minorHAnsi"/>
                <w:b w:val="0"/>
              </w:rPr>
              <w:t>- Activită</w:t>
            </w:r>
            <w:r w:rsidR="00CA7E6B" w:rsidRPr="00E64801">
              <w:rPr>
                <w:rFonts w:asciiTheme="minorHAnsi" w:hAnsiTheme="minorHAnsi" w:cstheme="minorHAnsi"/>
                <w:b w:val="0"/>
              </w:rPr>
              <w:t>ț</w:t>
            </w:r>
            <w:r w:rsidRPr="00E64801">
              <w:rPr>
                <w:rFonts w:asciiTheme="minorHAnsi" w:hAnsiTheme="minorHAnsi" w:cstheme="minorHAnsi"/>
                <w:b w:val="0"/>
              </w:rPr>
              <w:t>i extracurriculare bine reprezentate</w:t>
            </w:r>
          </w:p>
          <w:p w:rsidR="00F84F5E" w:rsidRPr="00E64801" w:rsidRDefault="00F84F5E" w:rsidP="007846E7">
            <w:pPr>
              <w:autoSpaceDE w:val="0"/>
              <w:autoSpaceDN w:val="0"/>
              <w:adjustRightInd w:val="0"/>
              <w:spacing w:after="120"/>
              <w:ind w:left="180" w:hanging="135"/>
              <w:jc w:val="both"/>
              <w:rPr>
                <w:rFonts w:asciiTheme="minorHAnsi" w:hAnsiTheme="minorHAnsi" w:cstheme="minorHAnsi"/>
                <w:b w:val="0"/>
              </w:rPr>
            </w:pPr>
            <w:r w:rsidRPr="00E64801">
              <w:rPr>
                <w:rFonts w:asciiTheme="minorHAnsi" w:hAnsiTheme="minorHAnsi" w:cstheme="minorHAnsi"/>
                <w:b w:val="0"/>
              </w:rPr>
              <w:t>- Derulare de activită</w:t>
            </w:r>
            <w:r w:rsidR="00CA7E6B" w:rsidRPr="00E64801">
              <w:rPr>
                <w:rFonts w:asciiTheme="minorHAnsi" w:hAnsiTheme="minorHAnsi" w:cstheme="minorHAnsi"/>
                <w:b w:val="0"/>
              </w:rPr>
              <w:t>ț</w:t>
            </w:r>
            <w:r w:rsidRPr="00E64801">
              <w:rPr>
                <w:rFonts w:asciiTheme="minorHAnsi" w:hAnsiTheme="minorHAnsi" w:cstheme="minorHAnsi"/>
                <w:b w:val="0"/>
              </w:rPr>
              <w:t>i de prevenire</w:t>
            </w:r>
          </w:p>
          <w:p w:rsidR="00F84F5E" w:rsidRPr="00E64801" w:rsidRDefault="00F84F5E" w:rsidP="007846E7">
            <w:pPr>
              <w:autoSpaceDE w:val="0"/>
              <w:autoSpaceDN w:val="0"/>
              <w:adjustRightInd w:val="0"/>
              <w:spacing w:after="120"/>
              <w:ind w:left="180" w:hanging="135"/>
              <w:jc w:val="both"/>
              <w:rPr>
                <w:rFonts w:asciiTheme="minorHAnsi" w:hAnsiTheme="minorHAnsi" w:cstheme="minorHAnsi"/>
                <w:b w:val="0"/>
              </w:rPr>
            </w:pPr>
            <w:r w:rsidRPr="00E64801">
              <w:rPr>
                <w:rFonts w:asciiTheme="minorHAnsi" w:hAnsiTheme="minorHAnsi" w:cstheme="minorHAnsi"/>
                <w:b w:val="0"/>
              </w:rPr>
              <w:t>- Dezvoltarea de programe de tip a doua şansă sau şcoala după şcoală</w:t>
            </w:r>
          </w:p>
          <w:p w:rsidR="00F84F5E" w:rsidRPr="00E64801" w:rsidRDefault="00F84F5E" w:rsidP="007846E7">
            <w:pPr>
              <w:spacing w:after="120"/>
              <w:ind w:left="175" w:hanging="142"/>
              <w:jc w:val="both"/>
              <w:rPr>
                <w:rFonts w:asciiTheme="minorHAnsi" w:eastAsiaTheme="minorEastAsia" w:hAnsiTheme="minorHAnsi" w:cstheme="minorHAnsi"/>
                <w:b w:val="0"/>
              </w:rPr>
            </w:pPr>
          </w:p>
          <w:p w:rsidR="00F84F5E" w:rsidRPr="00E64801" w:rsidRDefault="00F84F5E" w:rsidP="007846E7">
            <w:pPr>
              <w:spacing w:after="120"/>
              <w:ind w:left="175" w:hanging="142"/>
              <w:jc w:val="both"/>
              <w:rPr>
                <w:rFonts w:asciiTheme="minorHAnsi" w:eastAsiaTheme="minorEastAsia" w:hAnsiTheme="minorHAnsi" w:cstheme="minorHAnsi"/>
                <w:b w:val="0"/>
              </w:rPr>
            </w:pPr>
          </w:p>
        </w:tc>
        <w:tc>
          <w:tcPr>
            <w:tcW w:w="6095" w:type="dxa"/>
            <w:tcBorders>
              <w:bottom w:val="single" w:sz="4" w:space="0" w:color="8496B0" w:themeColor="text2" w:themeTint="99"/>
            </w:tcBorders>
            <w:shd w:val="clear" w:color="auto" w:fill="FFFFFF" w:themeFill="background1"/>
          </w:tcPr>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lastRenderedPageBreak/>
              <w:t>- Previziuni demografice pentru 2025 ne-optimiste, popula</w:t>
            </w:r>
            <w:r w:rsidR="00CA7E6B" w:rsidRPr="00E64801">
              <w:rPr>
                <w:rFonts w:cstheme="minorHAnsi"/>
              </w:rPr>
              <w:t>ț</w:t>
            </w:r>
            <w:r w:rsidRPr="00E64801">
              <w:rPr>
                <w:rFonts w:cstheme="minorHAnsi"/>
              </w:rPr>
              <w:t>ia de vârstă  şcolară şi preşcolară în scădere, în special pe grupa de vârstă 15-24 ani</w:t>
            </w:r>
          </w:p>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t>- Nivel de educa</w:t>
            </w:r>
            <w:r w:rsidR="00CA7E6B" w:rsidRPr="00E64801">
              <w:rPr>
                <w:rFonts w:cstheme="minorHAnsi"/>
              </w:rPr>
              <w:t>ț</w:t>
            </w:r>
            <w:r w:rsidRPr="00E64801">
              <w:rPr>
                <w:rFonts w:cstheme="minorHAnsi"/>
              </w:rPr>
              <w:t>ie al popula</w:t>
            </w:r>
            <w:r w:rsidR="00CA7E6B" w:rsidRPr="00E64801">
              <w:rPr>
                <w:rFonts w:cstheme="minorHAnsi"/>
              </w:rPr>
              <w:t>ț</w:t>
            </w:r>
            <w:r w:rsidRPr="00E64801">
              <w:rPr>
                <w:rFonts w:cstheme="minorHAnsi"/>
              </w:rPr>
              <w:t>iei preponderent liceal şi profesional (41%), urmat de absolven</w:t>
            </w:r>
            <w:r w:rsidR="00CA7E6B" w:rsidRPr="00E64801">
              <w:rPr>
                <w:rFonts w:cstheme="minorHAnsi"/>
              </w:rPr>
              <w:t>ț</w:t>
            </w:r>
            <w:r w:rsidRPr="00E64801">
              <w:rPr>
                <w:rFonts w:cstheme="minorHAnsi"/>
              </w:rPr>
              <w:t>ii de învă</w:t>
            </w:r>
            <w:r w:rsidR="00CA7E6B" w:rsidRPr="00E64801">
              <w:rPr>
                <w:rFonts w:cstheme="minorHAnsi"/>
              </w:rPr>
              <w:t>ț</w:t>
            </w:r>
            <w:r w:rsidRPr="00E64801">
              <w:rPr>
                <w:rFonts w:cstheme="minorHAnsi"/>
              </w:rPr>
              <w:t>ământ superior (21%) şi de cei cu nivel de învă</w:t>
            </w:r>
            <w:r w:rsidR="00CA7E6B" w:rsidRPr="00E64801">
              <w:rPr>
                <w:rFonts w:cstheme="minorHAnsi"/>
              </w:rPr>
              <w:t>ț</w:t>
            </w:r>
            <w:r w:rsidRPr="00E64801">
              <w:rPr>
                <w:rFonts w:cstheme="minorHAnsi"/>
              </w:rPr>
              <w:t>ământ gimnazial (17%)</w:t>
            </w:r>
          </w:p>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t>- Acces redus şi discriminare privind cuprinderea în programe educa</w:t>
            </w:r>
            <w:r w:rsidR="00CA7E6B" w:rsidRPr="00E64801">
              <w:rPr>
                <w:rFonts w:cstheme="minorHAnsi"/>
              </w:rPr>
              <w:t>ț</w:t>
            </w:r>
            <w:r w:rsidRPr="00E64801">
              <w:rPr>
                <w:rFonts w:cstheme="minorHAnsi"/>
              </w:rPr>
              <w:t>ionale formale, non-formale şi informale a persoanelor apar</w:t>
            </w:r>
            <w:r w:rsidR="00CA7E6B" w:rsidRPr="00E64801">
              <w:rPr>
                <w:rFonts w:cstheme="minorHAnsi"/>
              </w:rPr>
              <w:t>ț</w:t>
            </w:r>
            <w:r w:rsidRPr="00E64801">
              <w:rPr>
                <w:rFonts w:cstheme="minorHAnsi"/>
              </w:rPr>
              <w:t>inând categoriilor vulnerabile social, în special a celor din zone marginalizate</w:t>
            </w:r>
          </w:p>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lastRenderedPageBreak/>
              <w:t>- Tranzi</w:t>
            </w:r>
            <w:r w:rsidR="00CA7E6B" w:rsidRPr="00E64801">
              <w:rPr>
                <w:rFonts w:cstheme="minorHAnsi"/>
              </w:rPr>
              <w:t>ț</w:t>
            </w:r>
            <w:r w:rsidRPr="00E64801">
              <w:rPr>
                <w:rFonts w:cstheme="minorHAnsi"/>
              </w:rPr>
              <w:t>ie dificilă spre nivelurile educa</w:t>
            </w:r>
            <w:r w:rsidR="00CA7E6B" w:rsidRPr="00E64801">
              <w:rPr>
                <w:rFonts w:cstheme="minorHAnsi"/>
              </w:rPr>
              <w:t>ț</w:t>
            </w:r>
            <w:r w:rsidRPr="00E64801">
              <w:rPr>
                <w:rFonts w:cstheme="minorHAnsi"/>
              </w:rPr>
              <w:t>ionale superioare şi rata crescută a abandonului şcolar în rândul popula</w:t>
            </w:r>
            <w:r w:rsidR="00CA7E6B" w:rsidRPr="00E64801">
              <w:rPr>
                <w:rFonts w:cstheme="minorHAnsi"/>
              </w:rPr>
              <w:t>ț</w:t>
            </w:r>
            <w:r w:rsidRPr="00E64801">
              <w:rPr>
                <w:rFonts w:cstheme="minorHAnsi"/>
              </w:rPr>
              <w:t xml:space="preserve">iei vulnerabile social </w:t>
            </w:r>
          </w:p>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t>- Participare scăzută a persoanelor adulte din Baia Mare la programe de formare continuă</w:t>
            </w:r>
          </w:p>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t>- Nivel scăzut de educa</w:t>
            </w:r>
            <w:r w:rsidR="00CA7E6B" w:rsidRPr="00E64801">
              <w:rPr>
                <w:rFonts w:cstheme="minorHAnsi"/>
              </w:rPr>
              <w:t>ț</w:t>
            </w:r>
            <w:r w:rsidRPr="00E64801">
              <w:rPr>
                <w:rFonts w:cstheme="minorHAnsi"/>
              </w:rPr>
              <w:t>ie, competen</w:t>
            </w:r>
            <w:r w:rsidR="00CA7E6B" w:rsidRPr="00E64801">
              <w:rPr>
                <w:rFonts w:cstheme="minorHAnsi"/>
              </w:rPr>
              <w:t>ț</w:t>
            </w:r>
            <w:r w:rsidRPr="00E64801">
              <w:rPr>
                <w:rFonts w:cstheme="minorHAnsi"/>
              </w:rPr>
              <w:t>e, competivitate antreprenorială la nivelul grupurilor vulnerabile şi investi</w:t>
            </w:r>
            <w:r w:rsidR="00CA7E6B" w:rsidRPr="00E64801">
              <w:rPr>
                <w:rFonts w:cstheme="minorHAnsi"/>
              </w:rPr>
              <w:t>ț</w:t>
            </w:r>
            <w:r w:rsidRPr="00E64801">
              <w:rPr>
                <w:rFonts w:cstheme="minorHAnsi"/>
              </w:rPr>
              <w:t xml:space="preserve">ii scăzute în capitalul uman </w:t>
            </w:r>
          </w:p>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t>- Oferta educa</w:t>
            </w:r>
            <w:r w:rsidR="00CA7E6B" w:rsidRPr="00E64801">
              <w:rPr>
                <w:rFonts w:cstheme="minorHAnsi"/>
              </w:rPr>
              <w:t>ț</w:t>
            </w:r>
            <w:r w:rsidRPr="00E64801">
              <w:rPr>
                <w:rFonts w:cstheme="minorHAnsi"/>
              </w:rPr>
              <w:t>ională neadaptată cerin</w:t>
            </w:r>
            <w:r w:rsidR="00CA7E6B" w:rsidRPr="00E64801">
              <w:rPr>
                <w:rFonts w:cstheme="minorHAnsi"/>
              </w:rPr>
              <w:t>ț</w:t>
            </w:r>
            <w:r w:rsidRPr="00E64801">
              <w:rPr>
                <w:rFonts w:cstheme="minorHAnsi"/>
              </w:rPr>
              <w:t>elor pie</w:t>
            </w:r>
            <w:r w:rsidR="00CA7E6B" w:rsidRPr="00E64801">
              <w:rPr>
                <w:rFonts w:cstheme="minorHAnsi"/>
              </w:rPr>
              <w:t>ț</w:t>
            </w:r>
            <w:r w:rsidRPr="00E64801">
              <w:rPr>
                <w:rFonts w:cstheme="minorHAnsi"/>
              </w:rPr>
              <w:t>ei muncii, dar şi educa</w:t>
            </w:r>
            <w:r w:rsidR="00CA7E6B" w:rsidRPr="00E64801">
              <w:rPr>
                <w:rFonts w:cstheme="minorHAnsi"/>
              </w:rPr>
              <w:t>ț</w:t>
            </w:r>
            <w:r w:rsidRPr="00E64801">
              <w:rPr>
                <w:rFonts w:cstheme="minorHAnsi"/>
              </w:rPr>
              <w:t>iei pe tot parcursul vie</w:t>
            </w:r>
            <w:r w:rsidR="00CA7E6B" w:rsidRPr="00E64801">
              <w:rPr>
                <w:rFonts w:cstheme="minorHAnsi"/>
              </w:rPr>
              <w:t>ț</w:t>
            </w:r>
            <w:r w:rsidRPr="00E64801">
              <w:rPr>
                <w:rFonts w:cstheme="minorHAnsi"/>
              </w:rPr>
              <w:t>ii (ca răspuns la fenomenul îmbătrânirii demografice)</w:t>
            </w:r>
          </w:p>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t>- Lipsa serviciilor de formare profesională şi activită</w:t>
            </w:r>
            <w:r w:rsidR="00CA7E6B" w:rsidRPr="00E64801">
              <w:rPr>
                <w:rFonts w:cstheme="minorHAnsi"/>
              </w:rPr>
              <w:t>ț</w:t>
            </w:r>
            <w:r w:rsidRPr="00E64801">
              <w:rPr>
                <w:rFonts w:cstheme="minorHAnsi"/>
              </w:rPr>
              <w:t>i educa</w:t>
            </w:r>
            <w:r w:rsidR="00CA7E6B" w:rsidRPr="00E64801">
              <w:rPr>
                <w:rFonts w:cstheme="minorHAnsi"/>
              </w:rPr>
              <w:t>ț</w:t>
            </w:r>
            <w:r w:rsidRPr="00E64801">
              <w:rPr>
                <w:rFonts w:cstheme="minorHAnsi"/>
              </w:rPr>
              <w:t>ionale adaptate pentru categoriile social-vulnerabile (familii cu 2 sau mai mul</w:t>
            </w:r>
            <w:r w:rsidR="00CA7E6B" w:rsidRPr="00E64801">
              <w:rPr>
                <w:rFonts w:cstheme="minorHAnsi"/>
              </w:rPr>
              <w:t>ț</w:t>
            </w:r>
            <w:r w:rsidRPr="00E64801">
              <w:rPr>
                <w:rFonts w:cstheme="minorHAnsi"/>
              </w:rPr>
              <w:t>i copii, familii monoparentale, familii cu venituri reduse, persoane fără surse de venit, persoane marginalizate, persoane abuzate, femei în situa</w:t>
            </w:r>
            <w:r w:rsidR="00CA7E6B" w:rsidRPr="00E64801">
              <w:rPr>
                <w:rFonts w:cstheme="minorHAnsi"/>
              </w:rPr>
              <w:t>ț</w:t>
            </w:r>
            <w:r w:rsidRPr="00E64801">
              <w:rPr>
                <w:rFonts w:cstheme="minorHAnsi"/>
              </w:rPr>
              <w:t>ii de risc, persoane vârstnice, persoane de etnie romă)</w:t>
            </w:r>
          </w:p>
          <w:p w:rsidR="00F84F5E" w:rsidRPr="00E64801" w:rsidRDefault="00F84F5E" w:rsidP="007846E7">
            <w:pPr>
              <w:autoSpaceDE w:val="0"/>
              <w:autoSpaceDN w:val="0"/>
              <w:adjustRightInd w:val="0"/>
              <w:spacing w:after="75"/>
              <w:ind w:left="60"/>
              <w:jc w:val="both"/>
              <w:cnfStyle w:val="000000010000"/>
              <w:rPr>
                <w:rFonts w:cstheme="minorHAnsi"/>
              </w:rPr>
            </w:pPr>
            <w:r w:rsidRPr="00E64801">
              <w:rPr>
                <w:rFonts w:cstheme="minorHAnsi"/>
              </w:rPr>
              <w:t>- Număr redus al unită</w:t>
            </w:r>
            <w:r w:rsidR="00CA7E6B" w:rsidRPr="00E64801">
              <w:rPr>
                <w:rFonts w:cstheme="minorHAnsi"/>
              </w:rPr>
              <w:t>ț</w:t>
            </w:r>
            <w:r w:rsidRPr="00E64801">
              <w:rPr>
                <w:rFonts w:cstheme="minorHAnsi"/>
              </w:rPr>
              <w:t>ilor de educa</w:t>
            </w:r>
            <w:r w:rsidR="00CA7E6B" w:rsidRPr="00E64801">
              <w:rPr>
                <w:rFonts w:cstheme="minorHAnsi"/>
              </w:rPr>
              <w:t>ț</w:t>
            </w:r>
            <w:r w:rsidRPr="00E64801">
              <w:rPr>
                <w:rFonts w:cstheme="minorHAnsi"/>
              </w:rPr>
              <w:t>ie antepreşcolara (centre de educa</w:t>
            </w:r>
            <w:r w:rsidR="00CA7E6B" w:rsidRPr="00E64801">
              <w:rPr>
                <w:rFonts w:cstheme="minorHAnsi"/>
              </w:rPr>
              <w:t>ț</w:t>
            </w:r>
            <w:r w:rsidRPr="00E64801">
              <w:rPr>
                <w:rFonts w:cstheme="minorHAnsi"/>
              </w:rPr>
              <w:t>ie timpurie, creşe)</w:t>
            </w:r>
          </w:p>
          <w:p w:rsidR="00F84F5E" w:rsidRPr="00E64801" w:rsidRDefault="00F84F5E">
            <w:pPr>
              <w:numPr>
                <w:ilvl w:val="0"/>
                <w:numId w:val="41"/>
              </w:numPr>
              <w:autoSpaceDE w:val="0"/>
              <w:autoSpaceDN w:val="0"/>
              <w:adjustRightInd w:val="0"/>
              <w:spacing w:after="120"/>
              <w:jc w:val="both"/>
              <w:cnfStyle w:val="000000010000"/>
              <w:rPr>
                <w:rFonts w:cstheme="minorHAnsi"/>
              </w:rPr>
            </w:pPr>
            <w:r w:rsidRPr="00E64801">
              <w:rPr>
                <w:rFonts w:cstheme="minorHAnsi"/>
              </w:rPr>
              <w:t>Lipsa programelor de ucenicie</w:t>
            </w:r>
          </w:p>
          <w:p w:rsidR="00F84F5E" w:rsidRPr="00E64801" w:rsidRDefault="00F84F5E" w:rsidP="007846E7">
            <w:pPr>
              <w:autoSpaceDE w:val="0"/>
              <w:autoSpaceDN w:val="0"/>
              <w:adjustRightInd w:val="0"/>
              <w:spacing w:after="195"/>
              <w:cnfStyle w:val="000000010000"/>
              <w:rPr>
                <w:rFonts w:cstheme="minorHAnsi"/>
              </w:rPr>
            </w:pPr>
            <w:r w:rsidRPr="00E64801">
              <w:rPr>
                <w:rFonts w:cstheme="minorHAnsi"/>
              </w:rPr>
              <w:t xml:space="preserve">- </w:t>
            </w:r>
            <w:r w:rsidR="006D46B3" w:rsidRPr="00E64801">
              <w:rPr>
                <w:rFonts w:cstheme="minorHAnsi"/>
              </w:rPr>
              <w:t>Limitarea acțiunilor</w:t>
            </w:r>
            <w:r w:rsidRPr="00E64801">
              <w:rPr>
                <w:rFonts w:cstheme="minorHAnsi"/>
              </w:rPr>
              <w:t xml:space="preserve"> comune şcoală- mediu de afaceri pentru pregătirea for</w:t>
            </w:r>
            <w:r w:rsidR="00CA7E6B" w:rsidRPr="00E64801">
              <w:rPr>
                <w:rFonts w:cstheme="minorHAnsi"/>
              </w:rPr>
              <w:t>ț</w:t>
            </w:r>
            <w:r w:rsidRPr="00E64801">
              <w:rPr>
                <w:rFonts w:cstheme="minorHAnsi"/>
              </w:rPr>
              <w:t>ei de muncă adaptată cerin</w:t>
            </w:r>
            <w:r w:rsidR="00CA7E6B" w:rsidRPr="00E64801">
              <w:rPr>
                <w:rFonts w:cstheme="minorHAnsi"/>
              </w:rPr>
              <w:t>ț</w:t>
            </w:r>
            <w:r w:rsidRPr="00E64801">
              <w:rPr>
                <w:rFonts w:cstheme="minorHAnsi"/>
              </w:rPr>
              <w:t>elor pie</w:t>
            </w:r>
            <w:r w:rsidR="00CA7E6B" w:rsidRPr="00E64801">
              <w:rPr>
                <w:rFonts w:cstheme="minorHAnsi"/>
              </w:rPr>
              <w:t>ț</w:t>
            </w:r>
            <w:r w:rsidRPr="00E64801">
              <w:rPr>
                <w:rFonts w:cstheme="minorHAnsi"/>
              </w:rPr>
              <w:t>ei muncii</w:t>
            </w:r>
            <w:r w:rsidR="006D46B3" w:rsidRPr="00E64801">
              <w:rPr>
                <w:rFonts w:cstheme="minorHAnsi"/>
              </w:rPr>
              <w:t xml:space="preserve"> pe domenii specifice (inginerie, IT)</w:t>
            </w:r>
          </w:p>
        </w:tc>
      </w:tr>
      <w:tr w:rsidR="00F84F5E" w:rsidRPr="00E64801" w:rsidTr="007846E7">
        <w:trPr>
          <w:cnfStyle w:val="000000100000"/>
        </w:trPr>
        <w:tc>
          <w:tcPr>
            <w:cnfStyle w:val="001000000000"/>
            <w:tcW w:w="382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lastRenderedPageBreak/>
              <w:t>OPORTUNITĂ</w:t>
            </w:r>
            <w:r w:rsidR="00CA7E6B" w:rsidRPr="00E64801">
              <w:rPr>
                <w:rFonts w:asciiTheme="minorHAnsi" w:hAnsiTheme="minorHAnsi" w:cstheme="minorHAnsi"/>
                <w:b w:val="0"/>
              </w:rPr>
              <w:t>Ț</w:t>
            </w:r>
            <w:r w:rsidRPr="00E64801">
              <w:rPr>
                <w:rFonts w:asciiTheme="minorHAnsi" w:hAnsiTheme="minorHAnsi" w:cstheme="minorHAnsi"/>
                <w:b w:val="0"/>
              </w:rPr>
              <w:t>I</w:t>
            </w:r>
          </w:p>
        </w:tc>
        <w:tc>
          <w:tcPr>
            <w:tcW w:w="609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AMENIN</w:t>
            </w:r>
            <w:r w:rsidR="00CA7E6B" w:rsidRPr="00E64801">
              <w:rPr>
                <w:rFonts w:cstheme="minorHAnsi"/>
              </w:rPr>
              <w:t>Ț</w:t>
            </w:r>
            <w:r w:rsidRPr="00E64801">
              <w:rPr>
                <w:rFonts w:cstheme="minorHAnsi"/>
              </w:rPr>
              <w:t>ĂRI</w:t>
            </w:r>
          </w:p>
        </w:tc>
      </w:tr>
      <w:tr w:rsidR="00F84F5E" w:rsidRPr="00E64801" w:rsidTr="007846E7">
        <w:trPr>
          <w:cnfStyle w:val="000000010000"/>
        </w:trPr>
        <w:tc>
          <w:tcPr>
            <w:cnfStyle w:val="001000000000"/>
            <w:tcW w:w="382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rsidP="007846E7">
            <w:p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 Orientare a politicilor europene spre dezvoltarea capitalului uman</w:t>
            </w:r>
          </w:p>
          <w:p w:rsidR="00F84F5E" w:rsidRPr="00E64801" w:rsidRDefault="00F84F5E" w:rsidP="0079776B">
            <w:pPr>
              <w:autoSpaceDE w:val="0"/>
              <w:autoSpaceDN w:val="0"/>
              <w:adjustRightInd w:val="0"/>
              <w:spacing w:after="195"/>
              <w:jc w:val="both"/>
              <w:rPr>
                <w:rFonts w:asciiTheme="minorHAnsi" w:hAnsiTheme="minorHAnsi" w:cstheme="minorHAnsi"/>
                <w:b w:val="0"/>
                <w:bCs w:val="0"/>
                <w:i/>
                <w:iCs/>
              </w:rPr>
            </w:pPr>
            <w:r w:rsidRPr="00E64801">
              <w:rPr>
                <w:rFonts w:asciiTheme="minorHAnsi" w:hAnsiTheme="minorHAnsi" w:cstheme="minorHAnsi"/>
                <w:b w:val="0"/>
                <w:bCs w:val="0"/>
              </w:rPr>
              <w:t>- Politici na</w:t>
            </w:r>
            <w:r w:rsidR="00CA7E6B" w:rsidRPr="00E64801">
              <w:rPr>
                <w:rFonts w:asciiTheme="minorHAnsi" w:hAnsiTheme="minorHAnsi" w:cstheme="minorHAnsi"/>
                <w:b w:val="0"/>
                <w:bCs w:val="0"/>
              </w:rPr>
              <w:t>ț</w:t>
            </w:r>
            <w:r w:rsidRPr="00E64801">
              <w:rPr>
                <w:rFonts w:asciiTheme="minorHAnsi" w:hAnsiTheme="minorHAnsi" w:cstheme="minorHAnsi"/>
                <w:b w:val="0"/>
                <w:bCs w:val="0"/>
              </w:rPr>
              <w:t>ionale orientate spre îmbunătă</w:t>
            </w:r>
            <w:r w:rsidR="00CA7E6B" w:rsidRPr="00E64801">
              <w:rPr>
                <w:rFonts w:asciiTheme="minorHAnsi" w:hAnsiTheme="minorHAnsi" w:cstheme="minorHAnsi"/>
                <w:b w:val="0"/>
                <w:bCs w:val="0"/>
              </w:rPr>
              <w:t>ț</w:t>
            </w:r>
            <w:r w:rsidRPr="00E64801">
              <w:rPr>
                <w:rFonts w:asciiTheme="minorHAnsi" w:hAnsiTheme="minorHAnsi" w:cstheme="minorHAnsi"/>
                <w:b w:val="0"/>
                <w:bCs w:val="0"/>
              </w:rPr>
              <w:t>irea cunoştin</w:t>
            </w:r>
            <w:r w:rsidR="00CA7E6B" w:rsidRPr="00E64801">
              <w:rPr>
                <w:rFonts w:asciiTheme="minorHAnsi" w:hAnsiTheme="minorHAnsi" w:cstheme="minorHAnsi"/>
                <w:b w:val="0"/>
                <w:bCs w:val="0"/>
              </w:rPr>
              <w:t>ț</w:t>
            </w:r>
            <w:r w:rsidRPr="00E64801">
              <w:rPr>
                <w:rFonts w:asciiTheme="minorHAnsi" w:hAnsiTheme="minorHAnsi" w:cstheme="minorHAnsi"/>
                <w:b w:val="0"/>
                <w:bCs w:val="0"/>
              </w:rPr>
              <w:t>elor, abilită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ilor şi competen</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elor profesionale ale persoanelor excluse social </w:t>
            </w:r>
          </w:p>
          <w:p w:rsidR="00F84F5E" w:rsidRPr="00E64801" w:rsidRDefault="00F84F5E" w:rsidP="007846E7">
            <w:p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 Politici na</w:t>
            </w:r>
            <w:r w:rsidR="00CA7E6B" w:rsidRPr="00E64801">
              <w:rPr>
                <w:rFonts w:asciiTheme="minorHAnsi" w:hAnsiTheme="minorHAnsi" w:cstheme="minorHAnsi"/>
                <w:b w:val="0"/>
                <w:bCs w:val="0"/>
              </w:rPr>
              <w:t>ț</w:t>
            </w:r>
            <w:r w:rsidRPr="00E64801">
              <w:rPr>
                <w:rFonts w:asciiTheme="minorHAnsi" w:hAnsiTheme="minorHAnsi" w:cstheme="minorHAnsi"/>
                <w:b w:val="0"/>
                <w:bCs w:val="0"/>
              </w:rPr>
              <w:t>ionale favorabile incluziunii sociale, prin facilitarea accesului grupurilor vulnerabile la educa</w:t>
            </w:r>
            <w:r w:rsidR="00CA7E6B" w:rsidRPr="00E64801">
              <w:rPr>
                <w:rFonts w:asciiTheme="minorHAnsi" w:hAnsiTheme="minorHAnsi" w:cstheme="minorHAnsi"/>
                <w:b w:val="0"/>
                <w:bCs w:val="0"/>
              </w:rPr>
              <w:t>ț</w:t>
            </w:r>
            <w:r w:rsidRPr="00E64801">
              <w:rPr>
                <w:rFonts w:asciiTheme="minorHAnsi" w:hAnsiTheme="minorHAnsi" w:cstheme="minorHAnsi"/>
                <w:b w:val="0"/>
                <w:bCs w:val="0"/>
              </w:rPr>
              <w:t>ia formală, non-formală şi informală şi programe de învă</w:t>
            </w:r>
            <w:r w:rsidR="00CA7E6B" w:rsidRPr="00E64801">
              <w:rPr>
                <w:rFonts w:asciiTheme="minorHAnsi" w:hAnsiTheme="minorHAnsi" w:cstheme="minorHAnsi"/>
                <w:b w:val="0"/>
                <w:bCs w:val="0"/>
              </w:rPr>
              <w:t>ț</w:t>
            </w:r>
            <w:r w:rsidRPr="00E64801">
              <w:rPr>
                <w:rFonts w:asciiTheme="minorHAnsi" w:hAnsiTheme="minorHAnsi" w:cstheme="minorHAnsi"/>
                <w:b w:val="0"/>
                <w:bCs w:val="0"/>
              </w:rPr>
              <w:t>are pe tot parcursul vie</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ii </w:t>
            </w:r>
          </w:p>
          <w:p w:rsidR="00F84F5E" w:rsidRPr="00E64801" w:rsidRDefault="00F84F5E" w:rsidP="007846E7">
            <w:pPr>
              <w:autoSpaceDE w:val="0"/>
              <w:autoSpaceDN w:val="0"/>
              <w:adjustRightInd w:val="0"/>
              <w:jc w:val="both"/>
              <w:rPr>
                <w:rFonts w:asciiTheme="minorHAnsi" w:hAnsiTheme="minorHAnsi" w:cstheme="minorHAnsi"/>
                <w:b w:val="0"/>
                <w:bCs w:val="0"/>
              </w:rPr>
            </w:pPr>
            <w:r w:rsidRPr="00E64801">
              <w:rPr>
                <w:rFonts w:asciiTheme="minorHAnsi" w:hAnsiTheme="minorHAnsi" w:cstheme="minorHAnsi"/>
                <w:b w:val="0"/>
                <w:bCs w:val="0"/>
              </w:rPr>
              <w:t>- Stimularea accesului la servicii de evaluare a competen</w:t>
            </w:r>
            <w:r w:rsidR="00CA7E6B" w:rsidRPr="00E64801">
              <w:rPr>
                <w:rFonts w:asciiTheme="minorHAnsi" w:hAnsiTheme="minorHAnsi" w:cstheme="minorHAnsi"/>
                <w:b w:val="0"/>
                <w:bCs w:val="0"/>
              </w:rPr>
              <w:t>ț</w:t>
            </w:r>
            <w:r w:rsidRPr="00E64801">
              <w:rPr>
                <w:rFonts w:asciiTheme="minorHAnsi" w:hAnsiTheme="minorHAnsi" w:cstheme="minorHAnsi"/>
                <w:b w:val="0"/>
                <w:bCs w:val="0"/>
              </w:rPr>
              <w:t>elor dobândite în contexte nonformale, prin participarea tinerilor şi adul</w:t>
            </w:r>
            <w:r w:rsidR="00CA7E6B" w:rsidRPr="00E64801">
              <w:rPr>
                <w:rFonts w:asciiTheme="minorHAnsi" w:hAnsiTheme="minorHAnsi" w:cstheme="minorHAnsi"/>
                <w:b w:val="0"/>
                <w:bCs w:val="0"/>
              </w:rPr>
              <w:t>ț</w:t>
            </w:r>
            <w:r w:rsidRPr="00E64801">
              <w:rPr>
                <w:rFonts w:asciiTheme="minorHAnsi" w:hAnsiTheme="minorHAnsi" w:cstheme="minorHAnsi"/>
                <w:b w:val="0"/>
                <w:bCs w:val="0"/>
              </w:rPr>
              <w:t>ilor la programe cu finan</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are europeană </w:t>
            </w:r>
          </w:p>
          <w:p w:rsidR="00F84F5E" w:rsidRPr="00E64801" w:rsidRDefault="00F84F5E" w:rsidP="007846E7">
            <w:pPr>
              <w:autoSpaceDE w:val="0"/>
              <w:autoSpaceDN w:val="0"/>
              <w:adjustRightInd w:val="0"/>
              <w:spacing w:after="195"/>
              <w:jc w:val="both"/>
              <w:rPr>
                <w:rFonts w:asciiTheme="minorHAnsi" w:hAnsiTheme="minorHAnsi" w:cstheme="minorHAnsi"/>
                <w:b w:val="0"/>
                <w:bCs w:val="0"/>
              </w:rPr>
            </w:pPr>
            <w:r w:rsidRPr="00E64801">
              <w:rPr>
                <w:rFonts w:asciiTheme="minorHAnsi" w:hAnsiTheme="minorHAnsi" w:cstheme="minorHAnsi"/>
                <w:b w:val="0"/>
                <w:bCs w:val="0"/>
              </w:rPr>
              <w:t>- Investi</w:t>
            </w:r>
            <w:r w:rsidR="00CA7E6B" w:rsidRPr="00E64801">
              <w:rPr>
                <w:rFonts w:asciiTheme="minorHAnsi" w:hAnsiTheme="minorHAnsi" w:cstheme="minorHAnsi"/>
                <w:b w:val="0"/>
                <w:bCs w:val="0"/>
              </w:rPr>
              <w:t>ț</w:t>
            </w:r>
            <w:r w:rsidRPr="00E64801">
              <w:rPr>
                <w:rFonts w:asciiTheme="minorHAnsi" w:hAnsiTheme="minorHAnsi" w:cstheme="minorHAnsi"/>
                <w:b w:val="0"/>
                <w:bCs w:val="0"/>
              </w:rPr>
              <w:t>ii în capitalul uman, educa</w:t>
            </w:r>
            <w:r w:rsidR="00CA7E6B" w:rsidRPr="00E64801">
              <w:rPr>
                <w:rFonts w:asciiTheme="minorHAnsi" w:hAnsiTheme="minorHAnsi" w:cstheme="minorHAnsi"/>
                <w:b w:val="0"/>
                <w:bCs w:val="0"/>
              </w:rPr>
              <w:t>ț</w:t>
            </w:r>
            <w:r w:rsidRPr="00E64801">
              <w:rPr>
                <w:rFonts w:asciiTheme="minorHAnsi" w:hAnsiTheme="minorHAnsi" w:cstheme="minorHAnsi"/>
                <w:b w:val="0"/>
                <w:bCs w:val="0"/>
              </w:rPr>
              <w:t>ie şi formare pe parcursul întregii vie</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 prin </w:t>
            </w:r>
            <w:r w:rsidRPr="00E64801">
              <w:rPr>
                <w:rFonts w:asciiTheme="minorHAnsi" w:hAnsiTheme="minorHAnsi" w:cstheme="minorHAnsi"/>
                <w:b w:val="0"/>
                <w:bCs w:val="0"/>
              </w:rPr>
              <w:lastRenderedPageBreak/>
              <w:t>programele de finan</w:t>
            </w:r>
            <w:r w:rsidR="00CA7E6B" w:rsidRPr="00E64801">
              <w:rPr>
                <w:rFonts w:asciiTheme="minorHAnsi" w:hAnsiTheme="minorHAnsi" w:cstheme="minorHAnsi"/>
                <w:b w:val="0"/>
                <w:bCs w:val="0"/>
              </w:rPr>
              <w:t>ț</w:t>
            </w:r>
            <w:r w:rsidRPr="00E64801">
              <w:rPr>
                <w:rFonts w:asciiTheme="minorHAnsi" w:hAnsiTheme="minorHAnsi" w:cstheme="minorHAnsi"/>
                <w:b w:val="0"/>
                <w:bCs w:val="0"/>
              </w:rPr>
              <w:t>are din fonduri nerambursabile</w:t>
            </w:r>
          </w:p>
        </w:tc>
        <w:tc>
          <w:tcPr>
            <w:tcW w:w="609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numPr>
                <w:ilvl w:val="0"/>
                <w:numId w:val="42"/>
              </w:numPr>
              <w:autoSpaceDE w:val="0"/>
              <w:autoSpaceDN w:val="0"/>
              <w:adjustRightInd w:val="0"/>
              <w:spacing w:after="120"/>
              <w:jc w:val="both"/>
              <w:cnfStyle w:val="000000010000"/>
              <w:rPr>
                <w:rFonts w:cstheme="minorHAnsi"/>
              </w:rPr>
            </w:pPr>
            <w:r w:rsidRPr="00E64801">
              <w:rPr>
                <w:rFonts w:cstheme="minorHAnsi"/>
              </w:rPr>
              <w:lastRenderedPageBreak/>
              <w:t>Lipsa resurselor pentru investi</w:t>
            </w:r>
            <w:r w:rsidR="00CA7E6B" w:rsidRPr="00E64801">
              <w:rPr>
                <w:rFonts w:cstheme="minorHAnsi"/>
              </w:rPr>
              <w:t>ț</w:t>
            </w:r>
            <w:r w:rsidRPr="00E64801">
              <w:rPr>
                <w:rFonts w:cstheme="minorHAnsi"/>
              </w:rPr>
              <w:t>ii în dezvoltarea resurselor umane în perioade de recesiune economică</w:t>
            </w:r>
          </w:p>
          <w:p w:rsidR="00F84F5E" w:rsidRPr="00E64801" w:rsidRDefault="00F84F5E">
            <w:pPr>
              <w:numPr>
                <w:ilvl w:val="0"/>
                <w:numId w:val="42"/>
              </w:numPr>
              <w:autoSpaceDE w:val="0"/>
              <w:autoSpaceDN w:val="0"/>
              <w:adjustRightInd w:val="0"/>
              <w:spacing w:after="120"/>
              <w:jc w:val="both"/>
              <w:cnfStyle w:val="000000010000"/>
              <w:rPr>
                <w:rFonts w:cstheme="minorHAnsi"/>
              </w:rPr>
            </w:pPr>
            <w:r w:rsidRPr="00E64801">
              <w:rPr>
                <w:rFonts w:cstheme="minorHAnsi"/>
              </w:rPr>
              <w:t>Reducerea alocărilor bugetare pentru educa</w:t>
            </w:r>
            <w:r w:rsidR="00CA7E6B" w:rsidRPr="00E64801">
              <w:rPr>
                <w:rFonts w:cstheme="minorHAnsi"/>
              </w:rPr>
              <w:t>ț</w:t>
            </w:r>
            <w:r w:rsidRPr="00E64801">
              <w:rPr>
                <w:rFonts w:cstheme="minorHAnsi"/>
              </w:rPr>
              <w:t>ie la nivel na</w:t>
            </w:r>
            <w:r w:rsidR="00CA7E6B" w:rsidRPr="00E64801">
              <w:rPr>
                <w:rFonts w:cstheme="minorHAnsi"/>
              </w:rPr>
              <w:t>ț</w:t>
            </w:r>
            <w:r w:rsidRPr="00E64801">
              <w:rPr>
                <w:rFonts w:cstheme="minorHAnsi"/>
              </w:rPr>
              <w:t>ional</w:t>
            </w:r>
          </w:p>
          <w:p w:rsidR="00F84F5E" w:rsidRPr="00E64801" w:rsidRDefault="00F84F5E">
            <w:pPr>
              <w:numPr>
                <w:ilvl w:val="0"/>
                <w:numId w:val="42"/>
              </w:numPr>
              <w:autoSpaceDE w:val="0"/>
              <w:autoSpaceDN w:val="0"/>
              <w:adjustRightInd w:val="0"/>
              <w:spacing w:after="120"/>
              <w:jc w:val="both"/>
              <w:cnfStyle w:val="000000010000"/>
              <w:rPr>
                <w:rFonts w:cstheme="minorHAnsi"/>
              </w:rPr>
            </w:pPr>
            <w:r w:rsidRPr="00E64801">
              <w:rPr>
                <w:rFonts w:cstheme="minorHAnsi"/>
              </w:rPr>
              <w:t>Reglementare insuficientă şi neunitară a standardelor ocupa</w:t>
            </w:r>
            <w:r w:rsidR="00CA7E6B" w:rsidRPr="00E64801">
              <w:rPr>
                <w:rFonts w:cstheme="minorHAnsi"/>
              </w:rPr>
              <w:t>ț</w:t>
            </w:r>
            <w:r w:rsidRPr="00E64801">
              <w:rPr>
                <w:rFonts w:cstheme="minorHAnsi"/>
              </w:rPr>
              <w:t>ionale, respectiv a formării profesionale pe anumite calificări/meserii</w:t>
            </w:r>
          </w:p>
          <w:p w:rsidR="00F84F5E" w:rsidRPr="00E64801" w:rsidRDefault="00F84F5E">
            <w:pPr>
              <w:numPr>
                <w:ilvl w:val="0"/>
                <w:numId w:val="42"/>
              </w:numPr>
              <w:autoSpaceDE w:val="0"/>
              <w:autoSpaceDN w:val="0"/>
              <w:adjustRightInd w:val="0"/>
              <w:spacing w:after="120"/>
              <w:jc w:val="both"/>
              <w:cnfStyle w:val="000000010000"/>
              <w:rPr>
                <w:rFonts w:cstheme="minorHAnsi"/>
              </w:rPr>
            </w:pPr>
            <w:r w:rsidRPr="00E64801">
              <w:rPr>
                <w:rFonts w:cstheme="minorHAnsi"/>
              </w:rPr>
              <w:t>Inexisten</w:t>
            </w:r>
            <w:r w:rsidR="00CA7E6B" w:rsidRPr="00E64801">
              <w:rPr>
                <w:rFonts w:cstheme="minorHAnsi"/>
              </w:rPr>
              <w:t>ț</w:t>
            </w:r>
            <w:r w:rsidRPr="00E64801">
              <w:rPr>
                <w:rFonts w:cstheme="minorHAnsi"/>
              </w:rPr>
              <w:t>a cadrului legislativ vizând formarea pe tot parcursul vie</w:t>
            </w:r>
            <w:r w:rsidR="00CA7E6B" w:rsidRPr="00E64801">
              <w:rPr>
                <w:rFonts w:cstheme="minorHAnsi"/>
              </w:rPr>
              <w:t>ț</w:t>
            </w:r>
            <w:r w:rsidRPr="00E64801">
              <w:rPr>
                <w:rFonts w:cstheme="minorHAnsi"/>
              </w:rPr>
              <w:t>ii</w:t>
            </w:r>
          </w:p>
          <w:p w:rsidR="00F84F5E" w:rsidRPr="00E64801" w:rsidRDefault="00F84F5E">
            <w:pPr>
              <w:pStyle w:val="ListParagraph"/>
              <w:numPr>
                <w:ilvl w:val="0"/>
                <w:numId w:val="42"/>
              </w:numPr>
              <w:autoSpaceDE w:val="0"/>
              <w:autoSpaceDN w:val="0"/>
              <w:adjustRightInd w:val="0"/>
              <w:spacing w:after="195"/>
              <w:jc w:val="both"/>
              <w:cnfStyle w:val="000000010000"/>
              <w:rPr>
                <w:rFonts w:cstheme="minorHAnsi"/>
              </w:rPr>
            </w:pPr>
            <w:r w:rsidRPr="00E64801">
              <w:rPr>
                <w:rFonts w:cstheme="minorHAnsi"/>
              </w:rPr>
              <w:t xml:space="preserve">Dezinteresul persoanelor </w:t>
            </w:r>
            <w:r w:rsidR="006D46B3" w:rsidRPr="00E64801">
              <w:rPr>
                <w:rFonts w:cstheme="minorHAnsi"/>
              </w:rPr>
              <w:t xml:space="preserve">vulnerabile </w:t>
            </w:r>
            <w:r w:rsidRPr="00E64801">
              <w:rPr>
                <w:rFonts w:cstheme="minorHAnsi"/>
              </w:rPr>
              <w:t>fa</w:t>
            </w:r>
            <w:r w:rsidR="00CA7E6B" w:rsidRPr="00E64801">
              <w:rPr>
                <w:rFonts w:cstheme="minorHAnsi"/>
              </w:rPr>
              <w:t>ț</w:t>
            </w:r>
            <w:r w:rsidRPr="00E64801">
              <w:rPr>
                <w:rFonts w:cstheme="minorHAnsi"/>
              </w:rPr>
              <w:t>ă de formarea profesională continuă</w:t>
            </w:r>
          </w:p>
          <w:p w:rsidR="00534308" w:rsidRPr="00E64801" w:rsidRDefault="00534308">
            <w:pPr>
              <w:pStyle w:val="ListParagraph"/>
              <w:numPr>
                <w:ilvl w:val="0"/>
                <w:numId w:val="42"/>
              </w:numPr>
              <w:autoSpaceDE w:val="0"/>
              <w:autoSpaceDN w:val="0"/>
              <w:adjustRightInd w:val="0"/>
              <w:spacing w:after="195"/>
              <w:cnfStyle w:val="000000010000"/>
              <w:rPr>
                <w:rFonts w:cstheme="minorHAnsi"/>
              </w:rPr>
            </w:pPr>
            <w:r w:rsidRPr="00E64801">
              <w:rPr>
                <w:rFonts w:cstheme="minorHAnsi"/>
              </w:rPr>
              <w:t>Migrația tinerilor / studenților talentați către centre universitare naționale și internaționale</w:t>
            </w:r>
          </w:p>
          <w:p w:rsidR="00534308" w:rsidRPr="00E64801" w:rsidRDefault="00534308" w:rsidP="00534308">
            <w:pPr>
              <w:autoSpaceDE w:val="0"/>
              <w:autoSpaceDN w:val="0"/>
              <w:adjustRightInd w:val="0"/>
              <w:spacing w:after="195"/>
              <w:ind w:left="30"/>
              <w:jc w:val="both"/>
              <w:cnfStyle w:val="000000010000"/>
              <w:rPr>
                <w:rFonts w:cstheme="minorHAnsi"/>
              </w:rPr>
            </w:pPr>
          </w:p>
          <w:p w:rsidR="00F84F5E" w:rsidRPr="00E64801" w:rsidRDefault="00F84F5E" w:rsidP="007846E7">
            <w:pPr>
              <w:pStyle w:val="ListParagraph"/>
              <w:spacing w:after="120"/>
              <w:ind w:left="175"/>
              <w:jc w:val="both"/>
              <w:cnfStyle w:val="000000010000"/>
              <w:rPr>
                <w:rFonts w:cstheme="minorHAnsi"/>
              </w:rPr>
            </w:pPr>
          </w:p>
        </w:tc>
      </w:tr>
    </w:tbl>
    <w:p w:rsidR="00F84F5E" w:rsidRPr="00E64801" w:rsidRDefault="00F84F5E" w:rsidP="00F84F5E">
      <w:pPr>
        <w:rPr>
          <w:rFonts w:cstheme="minorHAnsi"/>
        </w:rPr>
      </w:pPr>
    </w:p>
    <w:tbl>
      <w:tblPr>
        <w:tblStyle w:val="LightGrid-Accent5"/>
        <w:tblW w:w="9923" w:type="dxa"/>
        <w:tblInd w:w="108" w:type="dxa"/>
        <w:shd w:val="clear" w:color="auto" w:fill="FFFFFF" w:themeFill="background1"/>
        <w:tblLook w:val="04A0"/>
      </w:tblPr>
      <w:tblGrid>
        <w:gridCol w:w="4820"/>
        <w:gridCol w:w="5103"/>
      </w:tblGrid>
      <w:tr w:rsidR="00F84F5E" w:rsidRPr="00E64801" w:rsidTr="007846E7">
        <w:trPr>
          <w:cnfStyle w:val="100000000000"/>
          <w:trHeight w:val="396"/>
        </w:trPr>
        <w:tc>
          <w:tcPr>
            <w:cnfStyle w:val="001000000000"/>
            <w:tcW w:w="9923" w:type="dxa"/>
            <w:gridSpan w:val="2"/>
            <w:tcBorders>
              <w:bottom w:val="single" w:sz="4" w:space="0" w:color="8496B0" w:themeColor="text2" w:themeTint="99"/>
            </w:tcBorders>
            <w:shd w:val="clear" w:color="auto" w:fill="FFFFFF" w:themeFill="background1"/>
          </w:tcPr>
          <w:p w:rsidR="00F84F5E" w:rsidRPr="00E64801" w:rsidRDefault="00F84F5E" w:rsidP="007846E7">
            <w:pPr>
              <w:pStyle w:val="ListParagraph"/>
              <w:spacing w:after="120"/>
              <w:ind w:left="176"/>
              <w:jc w:val="both"/>
              <w:rPr>
                <w:rFonts w:asciiTheme="minorHAnsi" w:eastAsiaTheme="minorEastAsia" w:hAnsiTheme="minorHAnsi" w:cstheme="minorHAnsi"/>
                <w:bCs w:val="0"/>
              </w:rPr>
            </w:pPr>
            <w:r w:rsidRPr="00E64801">
              <w:rPr>
                <w:rFonts w:asciiTheme="minorHAnsi" w:eastAsiaTheme="minorEastAsia" w:hAnsiTheme="minorHAnsi" w:cstheme="minorHAnsi"/>
                <w:bCs w:val="0"/>
              </w:rPr>
              <w:t>Sănătate</w:t>
            </w:r>
          </w:p>
        </w:tc>
      </w:tr>
      <w:tr w:rsidR="00F84F5E" w:rsidRPr="00E64801" w:rsidTr="007846E7">
        <w:trPr>
          <w:cnfStyle w:val="000000100000"/>
        </w:trPr>
        <w:tc>
          <w:tcPr>
            <w:cnfStyle w:val="001000000000"/>
            <w:tcW w:w="4820" w:type="dxa"/>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t>PUNCTE TARI</w:t>
            </w:r>
          </w:p>
        </w:tc>
        <w:tc>
          <w:tcPr>
            <w:tcW w:w="5103" w:type="dxa"/>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PUNCTE SLABE</w:t>
            </w:r>
          </w:p>
        </w:tc>
      </w:tr>
      <w:tr w:rsidR="00F84F5E" w:rsidRPr="00E64801" w:rsidTr="007846E7">
        <w:trPr>
          <w:cnfStyle w:val="000000010000"/>
          <w:trHeight w:val="396"/>
        </w:trPr>
        <w:tc>
          <w:tcPr>
            <w:cnfStyle w:val="001000000000"/>
            <w:tcW w:w="4820" w:type="dxa"/>
            <w:tcBorders>
              <w:bottom w:val="single" w:sz="4" w:space="0" w:color="8496B0" w:themeColor="text2" w:themeTint="99"/>
            </w:tcBorders>
            <w:shd w:val="clear" w:color="auto" w:fill="FFFFFF" w:themeFill="background1"/>
          </w:tcPr>
          <w:p w:rsidR="00F84F5E" w:rsidRPr="00E64801" w:rsidRDefault="00F84F5E">
            <w:pPr>
              <w:pStyle w:val="ListParagraph"/>
              <w:numPr>
                <w:ilvl w:val="0"/>
                <w:numId w:val="43"/>
              </w:numPr>
              <w:autoSpaceDE w:val="0"/>
              <w:autoSpaceDN w:val="0"/>
              <w:adjustRightInd w:val="0"/>
              <w:spacing w:after="120"/>
              <w:jc w:val="both"/>
              <w:rPr>
                <w:rFonts w:asciiTheme="minorHAnsi" w:hAnsiTheme="minorHAnsi" w:cstheme="minorHAnsi"/>
                <w:b w:val="0"/>
              </w:rPr>
            </w:pPr>
            <w:r w:rsidRPr="00E64801">
              <w:rPr>
                <w:rFonts w:asciiTheme="minorHAnsi" w:hAnsiTheme="minorHAnsi" w:cstheme="minorHAnsi"/>
                <w:b w:val="0"/>
              </w:rPr>
              <w:t xml:space="preserve"> Infrastructura de sănătate publică bine dezvoltată</w:t>
            </w:r>
          </w:p>
          <w:p w:rsidR="00F84F5E" w:rsidRPr="00E64801" w:rsidRDefault="00F84F5E">
            <w:pPr>
              <w:numPr>
                <w:ilvl w:val="0"/>
                <w:numId w:val="43"/>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Furnizarea serviciilor de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ă medicală în comunitate, în special în zonele marginalizate, cu precădere pentru tineri, copii, familii cu venituri reduse sau persoane fără surse de venit</w:t>
            </w:r>
          </w:p>
          <w:p w:rsidR="00F84F5E" w:rsidRPr="00E64801" w:rsidRDefault="00F84F5E">
            <w:pPr>
              <w:numPr>
                <w:ilvl w:val="0"/>
                <w:numId w:val="43"/>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a medico-sanitară a gravidei, mamei şi copilului asigurată la domiciliu</w:t>
            </w:r>
          </w:p>
          <w:p w:rsidR="00F84F5E" w:rsidRPr="00E64801" w:rsidRDefault="00F84F5E">
            <w:pPr>
              <w:numPr>
                <w:ilvl w:val="0"/>
                <w:numId w:val="43"/>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a medicală la domiciliu furnizată cu precădere pentru tineri, copii, persoane vârstnice</w:t>
            </w:r>
          </w:p>
          <w:p w:rsidR="00F84F5E" w:rsidRPr="00E64801" w:rsidRDefault="00F84F5E" w:rsidP="007846E7">
            <w:pPr>
              <w:autoSpaceDE w:val="0"/>
              <w:autoSpaceDN w:val="0"/>
              <w:adjustRightInd w:val="0"/>
              <w:jc w:val="both"/>
              <w:rPr>
                <w:rFonts w:asciiTheme="minorHAnsi" w:hAnsiTheme="minorHAnsi" w:cstheme="minorHAnsi"/>
                <w:b w:val="0"/>
              </w:rPr>
            </w:pPr>
            <w:r w:rsidRPr="00E64801">
              <w:rPr>
                <w:rFonts w:asciiTheme="minorHAnsi" w:hAnsiTheme="minorHAnsi" w:cstheme="minorHAnsi"/>
              </w:rPr>
              <w:t xml:space="preserve">- </w:t>
            </w:r>
            <w:r w:rsidRPr="00E64801">
              <w:rPr>
                <w:rFonts w:asciiTheme="minorHAnsi" w:hAnsiTheme="minorHAnsi" w:cstheme="minorHAnsi"/>
                <w:b w:val="0"/>
              </w:rPr>
              <w:t xml:space="preserve">Servicii medicale furnizate copiilor şi tinerilor în cabinete medicale şcolare </w:t>
            </w:r>
          </w:p>
        </w:tc>
        <w:tc>
          <w:tcPr>
            <w:tcW w:w="5103" w:type="dxa"/>
            <w:tcBorders>
              <w:bottom w:val="single" w:sz="4" w:space="0" w:color="8496B0" w:themeColor="text2" w:themeTint="99"/>
            </w:tcBorders>
            <w:shd w:val="clear" w:color="auto" w:fill="FFFFFF" w:themeFill="background1"/>
          </w:tcPr>
          <w:p w:rsidR="00F84F5E" w:rsidRPr="00E64801" w:rsidRDefault="00F84F5E">
            <w:pPr>
              <w:numPr>
                <w:ilvl w:val="0"/>
                <w:numId w:val="37"/>
              </w:numPr>
              <w:shd w:val="clear" w:color="auto" w:fill="FFFFFF"/>
              <w:tabs>
                <w:tab w:val="left" w:leader="underscore" w:pos="284"/>
              </w:tabs>
              <w:spacing w:after="120"/>
              <w:ind w:left="175" w:hanging="142"/>
              <w:jc w:val="both"/>
              <w:cnfStyle w:val="000000010000"/>
              <w:rPr>
                <w:rFonts w:cstheme="minorHAnsi"/>
              </w:rPr>
            </w:pPr>
            <w:r w:rsidRPr="00E64801">
              <w:rPr>
                <w:rFonts w:cstheme="minorHAnsi"/>
              </w:rPr>
              <w:t>Insuficientă acoperire şi diversificare a serviciilor de prevenire a îmbolnăvirilor în comunitate</w:t>
            </w:r>
          </w:p>
          <w:p w:rsidR="00F84F5E" w:rsidRPr="00E64801" w:rsidRDefault="00F84F5E">
            <w:pPr>
              <w:numPr>
                <w:ilvl w:val="0"/>
                <w:numId w:val="37"/>
              </w:numPr>
              <w:shd w:val="clear" w:color="auto" w:fill="FFFFFF"/>
              <w:tabs>
                <w:tab w:val="left" w:leader="underscore" w:pos="284"/>
              </w:tabs>
              <w:spacing w:after="120"/>
              <w:ind w:left="175" w:hanging="142"/>
              <w:jc w:val="both"/>
              <w:cnfStyle w:val="000000010000"/>
              <w:rPr>
                <w:rFonts w:cstheme="minorHAnsi"/>
              </w:rPr>
            </w:pPr>
            <w:r w:rsidRPr="00E64801">
              <w:rPr>
                <w:rFonts w:cstheme="minorHAnsi"/>
              </w:rPr>
              <w:t>Acoperire scăzută a serviciilor de îngrijire social-medicală pentru persoane cu dizabilită</w:t>
            </w:r>
            <w:r w:rsidR="00CA7E6B" w:rsidRPr="00E64801">
              <w:rPr>
                <w:rFonts w:cstheme="minorHAnsi"/>
              </w:rPr>
              <w:t>ț</w:t>
            </w:r>
            <w:r w:rsidRPr="00E64801">
              <w:rPr>
                <w:rFonts w:cstheme="minorHAnsi"/>
              </w:rPr>
              <w:t>i, persoane abuzate, persoane vârstnice</w:t>
            </w:r>
          </w:p>
          <w:p w:rsidR="00F84F5E" w:rsidRPr="00E64801" w:rsidRDefault="00F84F5E">
            <w:pPr>
              <w:pStyle w:val="ListParagraph"/>
              <w:numPr>
                <w:ilvl w:val="0"/>
                <w:numId w:val="36"/>
              </w:numPr>
              <w:spacing w:after="120"/>
              <w:ind w:left="175" w:hanging="142"/>
              <w:jc w:val="both"/>
              <w:cnfStyle w:val="000000010000"/>
              <w:rPr>
                <w:rFonts w:cstheme="minorHAnsi"/>
              </w:rPr>
            </w:pPr>
            <w:r w:rsidRPr="00E64801">
              <w:rPr>
                <w:rFonts w:cstheme="minorHAnsi"/>
              </w:rPr>
              <w:t>Lipsa unor servicii socio-medicale la nivel de municipiu, respectiv a infrastructurii necesare (centre pentru toxicomani, unită</w:t>
            </w:r>
            <w:r w:rsidR="00CA7E6B" w:rsidRPr="00E64801">
              <w:rPr>
                <w:rFonts w:cstheme="minorHAnsi"/>
              </w:rPr>
              <w:t>ț</w:t>
            </w:r>
            <w:r w:rsidRPr="00E64801">
              <w:rPr>
                <w:rFonts w:cstheme="minorHAnsi"/>
              </w:rPr>
              <w:t>i socio-medicale şi de îngrijiri paleative)</w:t>
            </w:r>
          </w:p>
          <w:p w:rsidR="00F84F5E" w:rsidRPr="00E64801" w:rsidRDefault="00F84F5E">
            <w:pPr>
              <w:pStyle w:val="ListParagraph"/>
              <w:numPr>
                <w:ilvl w:val="0"/>
                <w:numId w:val="36"/>
              </w:numPr>
              <w:ind w:left="175" w:hanging="142"/>
              <w:jc w:val="both"/>
              <w:cnfStyle w:val="000000010000"/>
              <w:rPr>
                <w:rFonts w:cstheme="minorHAnsi"/>
              </w:rPr>
            </w:pPr>
            <w:r w:rsidRPr="00E64801">
              <w:rPr>
                <w:rFonts w:cstheme="minorHAnsi"/>
              </w:rPr>
              <w:t>Nivel scăzut al activită</w:t>
            </w:r>
            <w:r w:rsidR="00CA7E6B" w:rsidRPr="00E64801">
              <w:rPr>
                <w:rFonts w:cstheme="minorHAnsi"/>
              </w:rPr>
              <w:t>ț</w:t>
            </w:r>
            <w:r w:rsidRPr="00E64801">
              <w:rPr>
                <w:rFonts w:cstheme="minorHAnsi"/>
              </w:rPr>
              <w:t>ilor de recuperare şi reabilitare pentru men</w:t>
            </w:r>
            <w:r w:rsidR="00CA7E6B" w:rsidRPr="00E64801">
              <w:rPr>
                <w:rFonts w:cstheme="minorHAnsi"/>
              </w:rPr>
              <w:t>ț</w:t>
            </w:r>
            <w:r w:rsidRPr="00E64801">
              <w:rPr>
                <w:rFonts w:cstheme="minorHAnsi"/>
              </w:rPr>
              <w:t>inerea şi îmbunătă</w:t>
            </w:r>
            <w:r w:rsidR="00CA7E6B" w:rsidRPr="00E64801">
              <w:rPr>
                <w:rFonts w:cstheme="minorHAnsi"/>
              </w:rPr>
              <w:t>ț</w:t>
            </w:r>
            <w:r w:rsidRPr="00E64801">
              <w:rPr>
                <w:rFonts w:cstheme="minorHAnsi"/>
              </w:rPr>
              <w:t>irea stării de sănătate a persoanelor vârstnice şi bolnavilor cronici.</w:t>
            </w:r>
          </w:p>
        </w:tc>
      </w:tr>
      <w:tr w:rsidR="00F84F5E" w:rsidRPr="00E64801" w:rsidTr="007846E7">
        <w:trPr>
          <w:cnfStyle w:val="000000100000"/>
        </w:trPr>
        <w:tc>
          <w:tcPr>
            <w:cnfStyle w:val="001000000000"/>
            <w:tcW w:w="4820"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t>OPORTUNITĂ</w:t>
            </w:r>
            <w:r w:rsidR="00CA7E6B" w:rsidRPr="00E64801">
              <w:rPr>
                <w:rFonts w:asciiTheme="minorHAnsi" w:hAnsiTheme="minorHAnsi" w:cstheme="minorHAnsi"/>
                <w:b w:val="0"/>
              </w:rPr>
              <w:t>Ț</w:t>
            </w:r>
            <w:r w:rsidRPr="00E64801">
              <w:rPr>
                <w:rFonts w:asciiTheme="minorHAnsi" w:hAnsiTheme="minorHAnsi" w:cstheme="minorHAnsi"/>
                <w:b w:val="0"/>
              </w:rPr>
              <w:t>I</w:t>
            </w:r>
          </w:p>
        </w:tc>
        <w:tc>
          <w:tcPr>
            <w:tcW w:w="5103"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AMENIN</w:t>
            </w:r>
            <w:r w:rsidR="00CA7E6B" w:rsidRPr="00E64801">
              <w:rPr>
                <w:rFonts w:cstheme="minorHAnsi"/>
              </w:rPr>
              <w:t>Ț</w:t>
            </w:r>
            <w:r w:rsidRPr="00E64801">
              <w:rPr>
                <w:rFonts w:cstheme="minorHAnsi"/>
              </w:rPr>
              <w:t>ĂRI</w:t>
            </w:r>
          </w:p>
        </w:tc>
      </w:tr>
      <w:tr w:rsidR="00F84F5E" w:rsidRPr="00E64801" w:rsidTr="007846E7">
        <w:trPr>
          <w:cnfStyle w:val="000000010000"/>
        </w:trPr>
        <w:tc>
          <w:tcPr>
            <w:cnfStyle w:val="001000000000"/>
            <w:tcW w:w="4820"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numPr>
                <w:ilvl w:val="0"/>
                <w:numId w:val="44"/>
              </w:numPr>
              <w:tabs>
                <w:tab w:val="left" w:pos="180"/>
              </w:tabs>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Derularea programelor na</w:t>
            </w:r>
            <w:r w:rsidR="00CA7E6B" w:rsidRPr="00E64801">
              <w:rPr>
                <w:rFonts w:asciiTheme="minorHAnsi" w:hAnsiTheme="minorHAnsi" w:cstheme="minorHAnsi"/>
                <w:b w:val="0"/>
                <w:bCs w:val="0"/>
              </w:rPr>
              <w:t>ț</w:t>
            </w:r>
            <w:r w:rsidRPr="00E64801">
              <w:rPr>
                <w:rFonts w:asciiTheme="minorHAnsi" w:hAnsiTheme="minorHAnsi" w:cstheme="minorHAnsi"/>
                <w:b w:val="0"/>
                <w:bCs w:val="0"/>
              </w:rPr>
              <w:t>ionale de sănătate pentru prevenirea îmbolnăvirilor</w:t>
            </w:r>
          </w:p>
          <w:p w:rsidR="00F84F5E" w:rsidRPr="00E64801" w:rsidRDefault="00F84F5E">
            <w:pPr>
              <w:numPr>
                <w:ilvl w:val="0"/>
                <w:numId w:val="44"/>
              </w:numPr>
              <w:tabs>
                <w:tab w:val="left" w:pos="180"/>
              </w:tabs>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Sprijin financiar al UE oferit statelor membre pentru a realiza reformele necesare în domeniul sănătă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şi politicilor sociale</w:t>
            </w:r>
          </w:p>
          <w:p w:rsidR="00F84F5E" w:rsidRPr="00E64801" w:rsidRDefault="00F84F5E" w:rsidP="007846E7">
            <w:pPr>
              <w:tabs>
                <w:tab w:val="left" w:pos="285"/>
              </w:tabs>
              <w:autoSpaceDE w:val="0"/>
              <w:autoSpaceDN w:val="0"/>
              <w:adjustRightInd w:val="0"/>
              <w:spacing w:after="195"/>
              <w:jc w:val="both"/>
              <w:rPr>
                <w:rFonts w:asciiTheme="minorHAnsi" w:hAnsiTheme="minorHAnsi" w:cstheme="minorHAnsi"/>
                <w:b w:val="0"/>
                <w:bCs w:val="0"/>
                <w:i/>
                <w:iCs/>
              </w:rPr>
            </w:pPr>
            <w:r w:rsidRPr="00E64801">
              <w:rPr>
                <w:rFonts w:asciiTheme="minorHAnsi" w:hAnsiTheme="minorHAnsi" w:cstheme="minorHAnsi"/>
                <w:b w:val="0"/>
                <w:bCs w:val="0"/>
              </w:rPr>
              <w:t>- Orientare a politicilor na</w:t>
            </w:r>
            <w:r w:rsidR="00CA7E6B" w:rsidRPr="00E64801">
              <w:rPr>
                <w:rFonts w:asciiTheme="minorHAnsi" w:hAnsiTheme="minorHAnsi" w:cstheme="minorHAnsi"/>
                <w:b w:val="0"/>
                <w:bCs w:val="0"/>
              </w:rPr>
              <w:t>ț</w:t>
            </w:r>
            <w:r w:rsidRPr="00E64801">
              <w:rPr>
                <w:rFonts w:asciiTheme="minorHAnsi" w:hAnsiTheme="minorHAnsi" w:cstheme="minorHAnsi"/>
                <w:b w:val="0"/>
                <w:bCs w:val="0"/>
              </w:rPr>
              <w:t>ionale spre un sistem de servicii de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ă comunitară de bază medico-sociale integrate şi comprehensive, destinate în principal grupurilor vulnerabile </w:t>
            </w:r>
          </w:p>
          <w:p w:rsidR="00F84F5E" w:rsidRPr="00E64801" w:rsidRDefault="00F84F5E" w:rsidP="007846E7">
            <w:pPr>
              <w:autoSpaceDE w:val="0"/>
              <w:autoSpaceDN w:val="0"/>
              <w:adjustRightInd w:val="0"/>
              <w:jc w:val="both"/>
              <w:rPr>
                <w:rFonts w:asciiTheme="minorHAnsi" w:hAnsiTheme="minorHAnsi" w:cstheme="minorHAnsi"/>
                <w:b w:val="0"/>
                <w:bCs w:val="0"/>
              </w:rPr>
            </w:pPr>
            <w:r w:rsidRPr="00E64801">
              <w:rPr>
                <w:rFonts w:asciiTheme="minorHAnsi" w:hAnsiTheme="minorHAnsi" w:cstheme="minorHAnsi"/>
                <w:b w:val="0"/>
                <w:bCs w:val="0"/>
              </w:rPr>
              <w:t>- Deplasarea accentului către dezvoltarea serviciilor preventive de sănătate şi creşterea accesibilită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la serviciile de bază (în special la servicii de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ă medico-sanitară, servicii paleative, îngrijiri de lungă durată) a persoanelor aflate în situa</w:t>
            </w:r>
            <w:r w:rsidR="00CA7E6B" w:rsidRPr="00E64801">
              <w:rPr>
                <w:rFonts w:asciiTheme="minorHAnsi" w:hAnsiTheme="minorHAnsi" w:cstheme="minorHAnsi"/>
                <w:b w:val="0"/>
                <w:bCs w:val="0"/>
              </w:rPr>
              <w:t>ț</w:t>
            </w:r>
            <w:r w:rsidRPr="00E64801">
              <w:rPr>
                <w:rFonts w:asciiTheme="minorHAnsi" w:hAnsiTheme="minorHAnsi" w:cstheme="minorHAnsi"/>
                <w:b w:val="0"/>
                <w:bCs w:val="0"/>
              </w:rPr>
              <w:t>ie de risc crescut în cadrul politicilor na</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ionale </w:t>
            </w:r>
          </w:p>
        </w:tc>
        <w:tc>
          <w:tcPr>
            <w:tcW w:w="5103"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rsidP="007846E7">
            <w:pPr>
              <w:spacing w:after="120"/>
              <w:jc w:val="both"/>
              <w:cnfStyle w:val="000000010000"/>
              <w:rPr>
                <w:rFonts w:cstheme="minorHAnsi"/>
              </w:rPr>
            </w:pPr>
            <w:r w:rsidRPr="00E64801">
              <w:rPr>
                <w:rFonts w:cstheme="minorHAnsi"/>
              </w:rPr>
              <w:t>- Insuficienta reglementare a unor tipuri de servicii socio-medicale</w:t>
            </w:r>
          </w:p>
          <w:p w:rsidR="00F84F5E" w:rsidRPr="00E64801" w:rsidRDefault="00F84F5E" w:rsidP="007846E7">
            <w:pPr>
              <w:spacing w:after="120"/>
              <w:jc w:val="both"/>
              <w:cnfStyle w:val="000000010000"/>
              <w:rPr>
                <w:rFonts w:cstheme="minorHAnsi"/>
              </w:rPr>
            </w:pPr>
            <w:r w:rsidRPr="00E64801">
              <w:rPr>
                <w:rFonts w:cstheme="minorHAnsi"/>
              </w:rPr>
              <w:t>- Sub-finan</w:t>
            </w:r>
            <w:r w:rsidR="00CA7E6B" w:rsidRPr="00E64801">
              <w:rPr>
                <w:rFonts w:cstheme="minorHAnsi"/>
              </w:rPr>
              <w:t>ț</w:t>
            </w:r>
            <w:r w:rsidRPr="00E64801">
              <w:rPr>
                <w:rFonts w:cstheme="minorHAnsi"/>
              </w:rPr>
              <w:t>area serviciilor medicale de bază în comunitate</w:t>
            </w:r>
          </w:p>
          <w:p w:rsidR="00F84F5E" w:rsidRPr="00E64801" w:rsidRDefault="00F84F5E" w:rsidP="007846E7">
            <w:pPr>
              <w:spacing w:after="120"/>
              <w:jc w:val="both"/>
              <w:cnfStyle w:val="000000010000"/>
              <w:rPr>
                <w:rFonts w:cstheme="minorHAnsi"/>
              </w:rPr>
            </w:pPr>
            <w:r w:rsidRPr="00E64801">
              <w:rPr>
                <w:rFonts w:cstheme="minorHAnsi"/>
              </w:rPr>
              <w:t>- Nivel redus al fondurilor guvernamentale alocate dezvoltării infrastructurii pentru furnizarea serviciilor socio-medicale şi de îngrijiri social-medicale pentru persoane în dificultate</w:t>
            </w:r>
          </w:p>
          <w:p w:rsidR="00F84F5E" w:rsidRPr="00E64801" w:rsidRDefault="00F84F5E" w:rsidP="007846E7">
            <w:pPr>
              <w:spacing w:after="120"/>
              <w:jc w:val="both"/>
              <w:cnfStyle w:val="000000010000"/>
              <w:rPr>
                <w:rFonts w:cstheme="minorHAnsi"/>
              </w:rPr>
            </w:pPr>
            <w:r w:rsidRPr="00E64801">
              <w:rPr>
                <w:rFonts w:cstheme="minorHAnsi"/>
              </w:rPr>
              <w:t>- Migra</w:t>
            </w:r>
            <w:r w:rsidR="00CA7E6B" w:rsidRPr="00E64801">
              <w:rPr>
                <w:rFonts w:cstheme="minorHAnsi"/>
              </w:rPr>
              <w:t>ț</w:t>
            </w:r>
            <w:r w:rsidRPr="00E64801">
              <w:rPr>
                <w:rFonts w:cstheme="minorHAnsi"/>
              </w:rPr>
              <w:t>ia for</w:t>
            </w:r>
            <w:r w:rsidR="00CA7E6B" w:rsidRPr="00E64801">
              <w:rPr>
                <w:rFonts w:cstheme="minorHAnsi"/>
              </w:rPr>
              <w:t>ț</w:t>
            </w:r>
            <w:r w:rsidRPr="00E64801">
              <w:rPr>
                <w:rFonts w:cstheme="minorHAnsi"/>
              </w:rPr>
              <w:t>ei de muncă din sistemul sanitar</w:t>
            </w:r>
          </w:p>
          <w:p w:rsidR="00534308" w:rsidRPr="00E64801" w:rsidRDefault="00534308" w:rsidP="007846E7">
            <w:pPr>
              <w:spacing w:after="120"/>
              <w:jc w:val="both"/>
              <w:cnfStyle w:val="000000010000"/>
              <w:rPr>
                <w:rFonts w:cstheme="minorHAnsi"/>
              </w:rPr>
            </w:pPr>
            <w:r w:rsidRPr="00E64801">
              <w:rPr>
                <w:rFonts w:cstheme="minorHAnsi"/>
              </w:rPr>
              <w:t>- Îmbătrânirea populației pune o presiune suplimentară asupra sistemului medical.</w:t>
            </w:r>
          </w:p>
          <w:p w:rsidR="00F84F5E" w:rsidRPr="00E64801" w:rsidRDefault="00F84F5E" w:rsidP="007846E7">
            <w:pPr>
              <w:spacing w:after="120"/>
              <w:jc w:val="both"/>
              <w:cnfStyle w:val="000000010000"/>
              <w:rPr>
                <w:rFonts w:cstheme="minorHAnsi"/>
              </w:rPr>
            </w:pPr>
          </w:p>
        </w:tc>
      </w:tr>
    </w:tbl>
    <w:p w:rsidR="00F84F5E" w:rsidRPr="00E64801" w:rsidRDefault="00F84F5E" w:rsidP="00F84F5E">
      <w:pPr>
        <w:rPr>
          <w:rFonts w:cstheme="minorHAnsi"/>
        </w:rPr>
      </w:pPr>
    </w:p>
    <w:tbl>
      <w:tblPr>
        <w:tblStyle w:val="LightGrid-Accent5"/>
        <w:tblW w:w="9923" w:type="dxa"/>
        <w:tblInd w:w="108" w:type="dxa"/>
        <w:shd w:val="clear" w:color="auto" w:fill="FFFFFF" w:themeFill="background1"/>
        <w:tblLook w:val="04A0"/>
      </w:tblPr>
      <w:tblGrid>
        <w:gridCol w:w="4111"/>
        <w:gridCol w:w="5812"/>
      </w:tblGrid>
      <w:tr w:rsidR="00F84F5E" w:rsidRPr="00E64801" w:rsidTr="007846E7">
        <w:trPr>
          <w:cnfStyle w:val="100000000000"/>
          <w:trHeight w:val="396"/>
        </w:trPr>
        <w:tc>
          <w:tcPr>
            <w:cnfStyle w:val="001000000000"/>
            <w:tcW w:w="9923" w:type="dxa"/>
            <w:gridSpan w:val="2"/>
            <w:tcBorders>
              <w:bottom w:val="single" w:sz="4" w:space="0" w:color="8496B0" w:themeColor="text2" w:themeTint="99"/>
            </w:tcBorders>
            <w:shd w:val="clear" w:color="auto" w:fill="FFFFFF" w:themeFill="background1"/>
          </w:tcPr>
          <w:p w:rsidR="00F84F5E" w:rsidRPr="00E64801" w:rsidRDefault="00F84F5E" w:rsidP="007846E7">
            <w:pPr>
              <w:pStyle w:val="ListParagraph"/>
              <w:spacing w:after="120"/>
              <w:ind w:left="176"/>
              <w:jc w:val="both"/>
              <w:rPr>
                <w:rFonts w:asciiTheme="minorHAnsi" w:hAnsiTheme="minorHAnsi" w:cstheme="minorHAnsi"/>
              </w:rPr>
            </w:pPr>
            <w:r w:rsidRPr="00E64801">
              <w:rPr>
                <w:rFonts w:asciiTheme="minorHAnsi" w:hAnsiTheme="minorHAnsi" w:cstheme="minorHAnsi"/>
              </w:rPr>
              <w:t>Economie</w:t>
            </w:r>
          </w:p>
        </w:tc>
      </w:tr>
      <w:tr w:rsidR="00F84F5E" w:rsidRPr="00E64801" w:rsidTr="007846E7">
        <w:trPr>
          <w:cnfStyle w:val="000000100000"/>
        </w:trPr>
        <w:tc>
          <w:tcPr>
            <w:cnfStyle w:val="001000000000"/>
            <w:tcW w:w="4111" w:type="dxa"/>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t>PUNCTE TARI</w:t>
            </w:r>
          </w:p>
        </w:tc>
        <w:tc>
          <w:tcPr>
            <w:tcW w:w="5812" w:type="dxa"/>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PUNCTE SLABE</w:t>
            </w:r>
          </w:p>
        </w:tc>
      </w:tr>
      <w:tr w:rsidR="00F84F5E" w:rsidRPr="00E64801" w:rsidTr="007846E7">
        <w:trPr>
          <w:cnfStyle w:val="000000010000"/>
          <w:trHeight w:val="350"/>
        </w:trPr>
        <w:tc>
          <w:tcPr>
            <w:cnfStyle w:val="001000000000"/>
            <w:tcW w:w="4111" w:type="dxa"/>
            <w:tcBorders>
              <w:bottom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42" w:hanging="142"/>
              <w:jc w:val="both"/>
              <w:rPr>
                <w:rFonts w:asciiTheme="minorHAnsi" w:eastAsiaTheme="minorEastAsia" w:hAnsiTheme="minorHAnsi" w:cstheme="minorHAnsi"/>
                <w:b w:val="0"/>
                <w:bCs w:val="0"/>
              </w:rPr>
            </w:pPr>
            <w:r w:rsidRPr="00E64801">
              <w:rPr>
                <w:rFonts w:asciiTheme="minorHAnsi" w:eastAsiaTheme="minorEastAsia" w:hAnsiTheme="minorHAnsi" w:cstheme="minorHAnsi"/>
                <w:b w:val="0"/>
                <w:bCs w:val="0"/>
              </w:rPr>
              <w:t>Resurse locale şi poten</w:t>
            </w:r>
            <w:r w:rsidR="00CA7E6B" w:rsidRPr="00E64801">
              <w:rPr>
                <w:rFonts w:asciiTheme="minorHAnsi" w:eastAsiaTheme="minorEastAsia" w:hAnsiTheme="minorHAnsi" w:cstheme="minorHAnsi"/>
                <w:b w:val="0"/>
                <w:bCs w:val="0"/>
              </w:rPr>
              <w:t>ț</w:t>
            </w:r>
            <w:r w:rsidRPr="00E64801">
              <w:rPr>
                <w:rFonts w:asciiTheme="minorHAnsi" w:eastAsiaTheme="minorEastAsia" w:hAnsiTheme="minorHAnsi" w:cstheme="minorHAnsi"/>
                <w:b w:val="0"/>
                <w:bCs w:val="0"/>
              </w:rPr>
              <w:t>ial de dezvoltare al zonei</w:t>
            </w:r>
          </w:p>
          <w:p w:rsidR="00F84F5E" w:rsidRPr="00E64801" w:rsidRDefault="00F84F5E">
            <w:pPr>
              <w:pStyle w:val="ListParagraph"/>
              <w:numPr>
                <w:ilvl w:val="0"/>
                <w:numId w:val="36"/>
              </w:numPr>
              <w:spacing w:after="120" w:line="276" w:lineRule="auto"/>
              <w:ind w:left="142" w:hanging="142"/>
              <w:jc w:val="both"/>
              <w:rPr>
                <w:rFonts w:asciiTheme="minorHAnsi" w:eastAsiaTheme="minorEastAsia" w:hAnsiTheme="minorHAnsi" w:cstheme="minorHAnsi"/>
                <w:b w:val="0"/>
                <w:bCs w:val="0"/>
              </w:rPr>
            </w:pPr>
            <w:r w:rsidRPr="00E64801">
              <w:rPr>
                <w:rFonts w:asciiTheme="minorHAnsi" w:eastAsiaTheme="minorEastAsia" w:hAnsiTheme="minorHAnsi" w:cstheme="minorHAnsi"/>
                <w:b w:val="0"/>
                <w:bCs w:val="0"/>
              </w:rPr>
              <w:lastRenderedPageBreak/>
              <w:t>Existen</w:t>
            </w:r>
            <w:r w:rsidR="00CA7E6B" w:rsidRPr="00E64801">
              <w:rPr>
                <w:rFonts w:asciiTheme="minorHAnsi" w:eastAsiaTheme="minorEastAsia" w:hAnsiTheme="minorHAnsi" w:cstheme="minorHAnsi"/>
                <w:b w:val="0"/>
                <w:bCs w:val="0"/>
              </w:rPr>
              <w:t>ț</w:t>
            </w:r>
            <w:r w:rsidRPr="00E64801">
              <w:rPr>
                <w:rFonts w:asciiTheme="minorHAnsi" w:eastAsiaTheme="minorEastAsia" w:hAnsiTheme="minorHAnsi" w:cstheme="minorHAnsi"/>
                <w:b w:val="0"/>
                <w:bCs w:val="0"/>
              </w:rPr>
              <w:t>a unor modele de bune practici la nivel local (structuri ale economiei sociale) pentru asigurarea coeziunii sociale şi economice</w:t>
            </w:r>
          </w:p>
        </w:tc>
        <w:tc>
          <w:tcPr>
            <w:tcW w:w="5812" w:type="dxa"/>
            <w:tcBorders>
              <w:bottom w:val="single" w:sz="4" w:space="0" w:color="8496B0" w:themeColor="text2" w:themeTint="99"/>
            </w:tcBorders>
            <w:shd w:val="clear" w:color="auto" w:fill="FFFFFF" w:themeFill="background1"/>
          </w:tcPr>
          <w:p w:rsidR="00F84F5E" w:rsidRPr="00E64801" w:rsidRDefault="00F84F5E">
            <w:pPr>
              <w:pStyle w:val="ListParagraph"/>
              <w:numPr>
                <w:ilvl w:val="0"/>
                <w:numId w:val="46"/>
              </w:numPr>
              <w:tabs>
                <w:tab w:val="left" w:pos="180"/>
              </w:tabs>
              <w:autoSpaceDE w:val="0"/>
              <w:autoSpaceDN w:val="0"/>
              <w:adjustRightInd w:val="0"/>
              <w:spacing w:after="120"/>
              <w:jc w:val="both"/>
              <w:cnfStyle w:val="000000010000"/>
              <w:rPr>
                <w:rFonts w:cstheme="minorHAnsi"/>
              </w:rPr>
            </w:pPr>
            <w:r w:rsidRPr="00E64801">
              <w:rPr>
                <w:rFonts w:cstheme="minorHAnsi"/>
              </w:rPr>
              <w:lastRenderedPageBreak/>
              <w:t xml:space="preserve">Izolare geografică şi lipsa racordării la principalele culoare de transport, pentru extinderea schimburilor de mărfuri şi </w:t>
            </w:r>
            <w:r w:rsidRPr="00E64801">
              <w:rPr>
                <w:rFonts w:cstheme="minorHAnsi"/>
              </w:rPr>
              <w:lastRenderedPageBreak/>
              <w:t>persoane, precum şi accentuarea coeziunii teritoriale</w:t>
            </w:r>
          </w:p>
          <w:p w:rsidR="00F84F5E" w:rsidRPr="00E64801" w:rsidRDefault="00F84F5E">
            <w:pPr>
              <w:numPr>
                <w:ilvl w:val="0"/>
                <w:numId w:val="46"/>
              </w:numPr>
              <w:autoSpaceDE w:val="0"/>
              <w:autoSpaceDN w:val="0"/>
              <w:adjustRightInd w:val="0"/>
              <w:spacing w:after="120"/>
              <w:jc w:val="both"/>
              <w:cnfStyle w:val="000000010000"/>
              <w:rPr>
                <w:rFonts w:cstheme="minorHAnsi"/>
              </w:rPr>
            </w:pPr>
            <w:r w:rsidRPr="00E64801">
              <w:rPr>
                <w:rFonts w:cstheme="minorHAnsi"/>
              </w:rPr>
              <w:t>Scăderea natalită</w:t>
            </w:r>
            <w:r w:rsidR="00CA7E6B" w:rsidRPr="00E64801">
              <w:rPr>
                <w:rFonts w:cstheme="minorHAnsi"/>
              </w:rPr>
              <w:t>ț</w:t>
            </w:r>
            <w:r w:rsidRPr="00E64801">
              <w:rPr>
                <w:rFonts w:cstheme="minorHAnsi"/>
              </w:rPr>
              <w:t>ii şi îmbătrânire demografică, cu consecin</w:t>
            </w:r>
            <w:r w:rsidR="00CA7E6B" w:rsidRPr="00E64801">
              <w:rPr>
                <w:rFonts w:cstheme="minorHAnsi"/>
              </w:rPr>
              <w:t>ț</w:t>
            </w:r>
            <w:r w:rsidRPr="00E64801">
              <w:rPr>
                <w:rFonts w:cstheme="minorHAnsi"/>
              </w:rPr>
              <w:t>e asupra pie</w:t>
            </w:r>
            <w:r w:rsidR="00CA7E6B" w:rsidRPr="00E64801">
              <w:rPr>
                <w:rFonts w:cstheme="minorHAnsi"/>
              </w:rPr>
              <w:t>ț</w:t>
            </w:r>
            <w:r w:rsidRPr="00E64801">
              <w:rPr>
                <w:rFonts w:cstheme="minorHAnsi"/>
              </w:rPr>
              <w:t>ei muncii şi dezvoltării economice a comunită</w:t>
            </w:r>
            <w:r w:rsidR="00CA7E6B" w:rsidRPr="00E64801">
              <w:rPr>
                <w:rFonts w:cstheme="minorHAnsi"/>
              </w:rPr>
              <w:t>ț</w:t>
            </w:r>
            <w:r w:rsidRPr="00E64801">
              <w:rPr>
                <w:rFonts w:cstheme="minorHAnsi"/>
              </w:rPr>
              <w:t>ii</w:t>
            </w:r>
          </w:p>
          <w:p w:rsidR="00F84F5E" w:rsidRPr="00E64801" w:rsidRDefault="00F84F5E">
            <w:pPr>
              <w:numPr>
                <w:ilvl w:val="0"/>
                <w:numId w:val="46"/>
              </w:numPr>
              <w:autoSpaceDE w:val="0"/>
              <w:autoSpaceDN w:val="0"/>
              <w:adjustRightInd w:val="0"/>
              <w:spacing w:after="120"/>
              <w:jc w:val="both"/>
              <w:cnfStyle w:val="000000010000"/>
              <w:rPr>
                <w:rFonts w:cstheme="minorHAnsi"/>
              </w:rPr>
            </w:pPr>
            <w:r w:rsidRPr="00E64801">
              <w:rPr>
                <w:rFonts w:cstheme="minorHAnsi"/>
              </w:rPr>
              <w:t>Nivel scăzut de dezvoltare a mediului de afaceri, de atragere a investi</w:t>
            </w:r>
            <w:r w:rsidR="00CA7E6B" w:rsidRPr="00E64801">
              <w:rPr>
                <w:rFonts w:cstheme="minorHAnsi"/>
              </w:rPr>
              <w:t>ț</w:t>
            </w:r>
            <w:r w:rsidRPr="00E64801">
              <w:rPr>
                <w:rFonts w:cstheme="minorHAnsi"/>
              </w:rPr>
              <w:t>iilor şi stimulare a antreprenoriatului la nivel local, fapt care afectează integrarea socio-profesională a persoanelor vulnerabile</w:t>
            </w:r>
          </w:p>
          <w:p w:rsidR="00F84F5E" w:rsidRPr="00E64801" w:rsidRDefault="00F84F5E">
            <w:pPr>
              <w:numPr>
                <w:ilvl w:val="0"/>
                <w:numId w:val="46"/>
              </w:numPr>
              <w:autoSpaceDE w:val="0"/>
              <w:autoSpaceDN w:val="0"/>
              <w:adjustRightInd w:val="0"/>
              <w:spacing w:after="120"/>
              <w:jc w:val="both"/>
              <w:cnfStyle w:val="000000010000"/>
              <w:rPr>
                <w:rFonts w:cstheme="minorHAnsi"/>
              </w:rPr>
            </w:pPr>
            <w:r w:rsidRPr="00E64801">
              <w:rPr>
                <w:rFonts w:cstheme="minorHAnsi"/>
              </w:rPr>
              <w:t>Inexisten</w:t>
            </w:r>
            <w:r w:rsidR="00CA7E6B" w:rsidRPr="00E64801">
              <w:rPr>
                <w:rFonts w:cstheme="minorHAnsi"/>
              </w:rPr>
              <w:t>ț</w:t>
            </w:r>
            <w:r w:rsidRPr="00E64801">
              <w:rPr>
                <w:rFonts w:cstheme="minorHAnsi"/>
              </w:rPr>
              <w:t>a unor politici locale fiscale de stimulare a mediului privat de a se implica în ac</w:t>
            </w:r>
            <w:r w:rsidR="00CA7E6B" w:rsidRPr="00E64801">
              <w:rPr>
                <w:rFonts w:cstheme="minorHAnsi"/>
              </w:rPr>
              <w:t>ț</w:t>
            </w:r>
            <w:r w:rsidRPr="00E64801">
              <w:rPr>
                <w:rFonts w:cstheme="minorHAnsi"/>
              </w:rPr>
              <w:t>iuni de responsabilitate socială</w:t>
            </w:r>
          </w:p>
          <w:p w:rsidR="00F84F5E" w:rsidRPr="00E64801" w:rsidRDefault="00F84F5E">
            <w:pPr>
              <w:numPr>
                <w:ilvl w:val="0"/>
                <w:numId w:val="45"/>
              </w:numPr>
              <w:autoSpaceDE w:val="0"/>
              <w:autoSpaceDN w:val="0"/>
              <w:adjustRightInd w:val="0"/>
              <w:spacing w:after="120"/>
              <w:jc w:val="both"/>
              <w:cnfStyle w:val="000000010000"/>
              <w:rPr>
                <w:rFonts w:cstheme="minorHAnsi"/>
              </w:rPr>
            </w:pPr>
            <w:r w:rsidRPr="00E64801">
              <w:rPr>
                <w:rFonts w:cstheme="minorHAnsi"/>
              </w:rPr>
              <w:t>Lipsa de măsuri la nivel local pentru încurajarea dezvoltării mediului de afaceri</w:t>
            </w:r>
          </w:p>
          <w:p w:rsidR="00F84F5E" w:rsidRPr="00E64801" w:rsidRDefault="00F84F5E">
            <w:pPr>
              <w:numPr>
                <w:ilvl w:val="0"/>
                <w:numId w:val="45"/>
              </w:numPr>
              <w:autoSpaceDE w:val="0"/>
              <w:autoSpaceDN w:val="0"/>
              <w:adjustRightInd w:val="0"/>
              <w:spacing w:after="120"/>
              <w:jc w:val="both"/>
              <w:cnfStyle w:val="000000010000"/>
              <w:rPr>
                <w:rFonts w:cstheme="minorHAnsi"/>
              </w:rPr>
            </w:pPr>
            <w:r w:rsidRPr="00E64801">
              <w:rPr>
                <w:rFonts w:cstheme="minorHAnsi"/>
              </w:rPr>
              <w:t>Lipsa unei strategii de dezvoltare economică locală</w:t>
            </w:r>
          </w:p>
          <w:p w:rsidR="00534308" w:rsidRPr="00E64801" w:rsidRDefault="00534308">
            <w:pPr>
              <w:pStyle w:val="ListParagraph"/>
              <w:numPr>
                <w:ilvl w:val="0"/>
                <w:numId w:val="45"/>
              </w:numPr>
              <w:autoSpaceDE w:val="0"/>
              <w:autoSpaceDN w:val="0"/>
              <w:adjustRightInd w:val="0"/>
              <w:spacing w:after="195"/>
              <w:cnfStyle w:val="000000010000"/>
              <w:rPr>
                <w:rFonts w:cstheme="minorHAnsi"/>
              </w:rPr>
            </w:pPr>
            <w:r w:rsidRPr="00E64801">
              <w:rPr>
                <w:rFonts w:cstheme="minorHAnsi"/>
              </w:rPr>
              <w:t>Migrația tinerilor către orașe mai mari, inclusiv centre universitare (Cluj Napoca sau orașe din străinătate)</w:t>
            </w:r>
          </w:p>
          <w:p w:rsidR="00534308" w:rsidRPr="00E64801" w:rsidRDefault="00534308">
            <w:pPr>
              <w:pStyle w:val="ListParagraph"/>
              <w:numPr>
                <w:ilvl w:val="0"/>
                <w:numId w:val="45"/>
              </w:numPr>
              <w:autoSpaceDE w:val="0"/>
              <w:autoSpaceDN w:val="0"/>
              <w:adjustRightInd w:val="0"/>
              <w:spacing w:after="195"/>
              <w:cnfStyle w:val="000000010000"/>
              <w:rPr>
                <w:rFonts w:cstheme="minorHAnsi"/>
              </w:rPr>
            </w:pPr>
            <w:r w:rsidRPr="00E64801">
              <w:rPr>
                <w:rFonts w:cstheme="minorHAnsi"/>
              </w:rPr>
              <w:t>Depopularea atât prin sporul natural, cât și prin migrație</w:t>
            </w:r>
          </w:p>
          <w:p w:rsidR="00534308" w:rsidRPr="00E64801" w:rsidRDefault="00534308">
            <w:pPr>
              <w:pStyle w:val="ListParagraph"/>
              <w:numPr>
                <w:ilvl w:val="0"/>
                <w:numId w:val="45"/>
              </w:numPr>
              <w:autoSpaceDE w:val="0"/>
              <w:autoSpaceDN w:val="0"/>
              <w:adjustRightInd w:val="0"/>
              <w:spacing w:after="195"/>
              <w:cnfStyle w:val="000000010000"/>
              <w:rPr>
                <w:rFonts w:cstheme="minorHAnsi"/>
              </w:rPr>
            </w:pPr>
            <w:r w:rsidRPr="00E64801">
              <w:rPr>
                <w:rFonts w:cstheme="minorHAnsi"/>
              </w:rPr>
              <w:t>Îmbătrânirea populației fără măsuri active la nivel strategic în direcția stimulării îmbătrânirii active.</w:t>
            </w:r>
          </w:p>
        </w:tc>
      </w:tr>
      <w:tr w:rsidR="00F84F5E" w:rsidRPr="00E64801" w:rsidTr="007846E7">
        <w:trPr>
          <w:cnfStyle w:val="000000100000"/>
        </w:trPr>
        <w:tc>
          <w:tcPr>
            <w:cnfStyle w:val="001000000000"/>
            <w:tcW w:w="4111"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rPr>
                <w:rFonts w:asciiTheme="minorHAnsi" w:hAnsiTheme="minorHAnsi" w:cstheme="minorHAnsi"/>
                <w:b w:val="0"/>
              </w:rPr>
            </w:pPr>
            <w:r w:rsidRPr="00E64801">
              <w:rPr>
                <w:rFonts w:asciiTheme="minorHAnsi" w:hAnsiTheme="minorHAnsi" w:cstheme="minorHAnsi"/>
                <w:b w:val="0"/>
              </w:rPr>
              <w:lastRenderedPageBreak/>
              <w:t xml:space="preserve">                           OPORTUNITĂ</w:t>
            </w:r>
            <w:r w:rsidR="00CA7E6B" w:rsidRPr="00E64801">
              <w:rPr>
                <w:rFonts w:asciiTheme="minorHAnsi" w:hAnsiTheme="minorHAnsi" w:cstheme="minorHAnsi"/>
                <w:b w:val="0"/>
              </w:rPr>
              <w:t>Ț</w:t>
            </w:r>
            <w:r w:rsidRPr="00E64801">
              <w:rPr>
                <w:rFonts w:asciiTheme="minorHAnsi" w:hAnsiTheme="minorHAnsi" w:cstheme="minorHAnsi"/>
                <w:b w:val="0"/>
              </w:rPr>
              <w:t>I</w:t>
            </w:r>
          </w:p>
        </w:tc>
        <w:tc>
          <w:tcPr>
            <w:tcW w:w="5812"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AMENIN</w:t>
            </w:r>
            <w:r w:rsidR="00CA7E6B" w:rsidRPr="00E64801">
              <w:rPr>
                <w:rFonts w:cstheme="minorHAnsi"/>
              </w:rPr>
              <w:t>Ț</w:t>
            </w:r>
            <w:r w:rsidRPr="00E64801">
              <w:rPr>
                <w:rFonts w:cstheme="minorHAnsi"/>
              </w:rPr>
              <w:t>ĂRI</w:t>
            </w:r>
          </w:p>
        </w:tc>
      </w:tr>
      <w:tr w:rsidR="00F84F5E" w:rsidRPr="00E64801" w:rsidTr="007846E7">
        <w:trPr>
          <w:cnfStyle w:val="000000010000"/>
        </w:trPr>
        <w:tc>
          <w:tcPr>
            <w:cnfStyle w:val="001000000000"/>
            <w:tcW w:w="4111"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numPr>
                <w:ilvl w:val="0"/>
                <w:numId w:val="47"/>
              </w:numPr>
              <w:tabs>
                <w:tab w:val="left" w:pos="180"/>
              </w:tabs>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Utilizarea poten</w:t>
            </w:r>
            <w:r w:rsidR="00CA7E6B" w:rsidRPr="00E64801">
              <w:rPr>
                <w:rFonts w:asciiTheme="minorHAnsi" w:hAnsiTheme="minorHAnsi" w:cstheme="minorHAnsi"/>
                <w:b w:val="0"/>
                <w:bCs w:val="0"/>
              </w:rPr>
              <w:t>ț</w:t>
            </w:r>
            <w:r w:rsidRPr="00E64801">
              <w:rPr>
                <w:rFonts w:asciiTheme="minorHAnsi" w:hAnsiTheme="minorHAnsi" w:cstheme="minorHAnsi"/>
                <w:b w:val="0"/>
                <w:bCs w:val="0"/>
              </w:rPr>
              <w:t>ialului neexploatat al  tinerilor, femeilor, lucrătorilor vârstnici, care pot aduce valoare adăugată dezvoltării mediului de afaceri</w:t>
            </w:r>
          </w:p>
          <w:p w:rsidR="00F84F5E" w:rsidRPr="00E64801" w:rsidRDefault="00F84F5E">
            <w:pPr>
              <w:numPr>
                <w:ilvl w:val="0"/>
                <w:numId w:val="47"/>
              </w:numPr>
              <w:tabs>
                <w:tab w:val="left" w:pos="180"/>
              </w:tabs>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Finan</w:t>
            </w:r>
            <w:r w:rsidR="00CA7E6B" w:rsidRPr="00E64801">
              <w:rPr>
                <w:rFonts w:asciiTheme="minorHAnsi" w:hAnsiTheme="minorHAnsi" w:cstheme="minorHAnsi"/>
                <w:b w:val="0"/>
                <w:bCs w:val="0"/>
              </w:rPr>
              <w:t>ț</w:t>
            </w:r>
            <w:r w:rsidRPr="00E64801">
              <w:rPr>
                <w:rFonts w:asciiTheme="minorHAnsi" w:hAnsiTheme="minorHAnsi" w:cstheme="minorHAnsi"/>
                <w:b w:val="0"/>
                <w:bCs w:val="0"/>
              </w:rPr>
              <w:t>area prin programe europene a dezvoltării competen</w:t>
            </w:r>
            <w:r w:rsidR="00CA7E6B" w:rsidRPr="00E64801">
              <w:rPr>
                <w:rFonts w:asciiTheme="minorHAnsi" w:hAnsiTheme="minorHAnsi" w:cstheme="minorHAnsi"/>
                <w:b w:val="0"/>
                <w:bCs w:val="0"/>
              </w:rPr>
              <w:t>ț</w:t>
            </w:r>
            <w:r w:rsidRPr="00E64801">
              <w:rPr>
                <w:rFonts w:asciiTheme="minorHAnsi" w:hAnsiTheme="minorHAnsi" w:cstheme="minorHAnsi"/>
                <w:b w:val="0"/>
                <w:bCs w:val="0"/>
              </w:rPr>
              <w:t>elor cheie (în special sectorul TIC), a cercetării şi inovării, care vor creşte competitivitatea persoanelor pe pia</w:t>
            </w:r>
            <w:r w:rsidR="00CA7E6B" w:rsidRPr="00E64801">
              <w:rPr>
                <w:rFonts w:asciiTheme="minorHAnsi" w:hAnsiTheme="minorHAnsi" w:cstheme="minorHAnsi"/>
                <w:b w:val="0"/>
                <w:bCs w:val="0"/>
              </w:rPr>
              <w:t>ț</w:t>
            </w:r>
            <w:r w:rsidRPr="00E64801">
              <w:rPr>
                <w:rFonts w:asciiTheme="minorHAnsi" w:hAnsiTheme="minorHAnsi" w:cstheme="minorHAnsi"/>
                <w:b w:val="0"/>
                <w:bCs w:val="0"/>
              </w:rPr>
              <w:t>a muncii şi vor contribui la dezvoltarea economică</w:t>
            </w:r>
          </w:p>
          <w:p w:rsidR="00F84F5E" w:rsidRPr="00E64801" w:rsidRDefault="00F84F5E" w:rsidP="007846E7">
            <w:pPr>
              <w:autoSpaceDE w:val="0"/>
              <w:autoSpaceDN w:val="0"/>
              <w:adjustRightInd w:val="0"/>
              <w:spacing w:after="195"/>
              <w:rPr>
                <w:rFonts w:asciiTheme="minorHAnsi" w:hAnsiTheme="minorHAnsi" w:cstheme="minorHAnsi"/>
                <w:b w:val="0"/>
                <w:bCs w:val="0"/>
              </w:rPr>
            </w:pPr>
            <w:r w:rsidRPr="00E64801">
              <w:rPr>
                <w:rFonts w:asciiTheme="minorHAnsi" w:hAnsiTheme="minorHAnsi" w:cstheme="minorHAnsi"/>
                <w:b w:val="0"/>
                <w:bCs w:val="0"/>
              </w:rPr>
              <w:t>- Existen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a unor modele de economie socială </w:t>
            </w:r>
          </w:p>
          <w:p w:rsidR="00F84F5E" w:rsidRPr="00E64801" w:rsidRDefault="00F84F5E" w:rsidP="007846E7">
            <w:pPr>
              <w:pStyle w:val="ListParagraph"/>
              <w:spacing w:after="120" w:line="276" w:lineRule="auto"/>
              <w:ind w:left="142"/>
              <w:jc w:val="both"/>
              <w:rPr>
                <w:rFonts w:asciiTheme="minorHAnsi" w:hAnsiTheme="minorHAnsi" w:cstheme="minorHAnsi"/>
                <w:b w:val="0"/>
              </w:rPr>
            </w:pPr>
          </w:p>
        </w:tc>
        <w:tc>
          <w:tcPr>
            <w:tcW w:w="5812"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49"/>
              </w:numPr>
              <w:tabs>
                <w:tab w:val="left" w:pos="180"/>
              </w:tabs>
              <w:autoSpaceDE w:val="0"/>
              <w:autoSpaceDN w:val="0"/>
              <w:adjustRightInd w:val="0"/>
              <w:spacing w:after="120"/>
              <w:jc w:val="both"/>
              <w:cnfStyle w:val="000000010000"/>
              <w:rPr>
                <w:rFonts w:cstheme="minorHAnsi"/>
              </w:rPr>
            </w:pPr>
            <w:r w:rsidRPr="00E64801">
              <w:rPr>
                <w:rFonts w:cstheme="minorHAnsi"/>
              </w:rPr>
              <w:t>Previziuni economice modeste la nivel global, cu şomaj ridicat</w:t>
            </w:r>
          </w:p>
          <w:p w:rsidR="00F84F5E" w:rsidRPr="00E64801" w:rsidRDefault="00F84F5E">
            <w:pPr>
              <w:numPr>
                <w:ilvl w:val="0"/>
                <w:numId w:val="49"/>
              </w:numPr>
              <w:autoSpaceDE w:val="0"/>
              <w:autoSpaceDN w:val="0"/>
              <w:adjustRightInd w:val="0"/>
              <w:spacing w:after="120"/>
              <w:jc w:val="both"/>
              <w:cnfStyle w:val="000000010000"/>
              <w:rPr>
                <w:rFonts w:cstheme="minorHAnsi"/>
              </w:rPr>
            </w:pPr>
            <w:r w:rsidRPr="00E64801">
              <w:rPr>
                <w:rFonts w:cstheme="minorHAnsi"/>
              </w:rPr>
              <w:t>Insuficientă redresare economică, lipsa unei creşteri sănătoase la nivel european şi stagnarea zonei euro, cu impact pe scară largă</w:t>
            </w:r>
          </w:p>
          <w:p w:rsidR="00F84F5E" w:rsidRPr="00E64801" w:rsidRDefault="00F84F5E">
            <w:pPr>
              <w:numPr>
                <w:ilvl w:val="0"/>
                <w:numId w:val="48"/>
              </w:numPr>
              <w:autoSpaceDE w:val="0"/>
              <w:autoSpaceDN w:val="0"/>
              <w:adjustRightInd w:val="0"/>
              <w:spacing w:after="120"/>
              <w:jc w:val="both"/>
              <w:cnfStyle w:val="000000010000"/>
              <w:rPr>
                <w:rFonts w:cstheme="minorHAnsi"/>
              </w:rPr>
            </w:pPr>
            <w:r w:rsidRPr="00E64801">
              <w:rPr>
                <w:rFonts w:cstheme="minorHAnsi"/>
              </w:rPr>
              <w:t>Oferta scăzută şi neatractivă de locuri de muncă</w:t>
            </w:r>
          </w:p>
          <w:p w:rsidR="00F84F5E" w:rsidRPr="00E64801" w:rsidRDefault="00F84F5E">
            <w:pPr>
              <w:numPr>
                <w:ilvl w:val="0"/>
                <w:numId w:val="49"/>
              </w:numPr>
              <w:autoSpaceDE w:val="0"/>
              <w:autoSpaceDN w:val="0"/>
              <w:adjustRightInd w:val="0"/>
              <w:spacing w:after="120"/>
              <w:jc w:val="both"/>
              <w:cnfStyle w:val="000000010000"/>
              <w:rPr>
                <w:rFonts w:cstheme="minorHAnsi"/>
              </w:rPr>
            </w:pPr>
            <w:r w:rsidRPr="00E64801">
              <w:rPr>
                <w:rFonts w:cstheme="minorHAnsi"/>
              </w:rPr>
              <w:t>Inexisten</w:t>
            </w:r>
            <w:r w:rsidR="00CA7E6B" w:rsidRPr="00E64801">
              <w:rPr>
                <w:rFonts w:cstheme="minorHAnsi"/>
              </w:rPr>
              <w:t>ț</w:t>
            </w:r>
            <w:r w:rsidRPr="00E64801">
              <w:rPr>
                <w:rFonts w:cstheme="minorHAnsi"/>
              </w:rPr>
              <w:t>a cadrului legislativ în domeniul economiei sociale</w:t>
            </w:r>
          </w:p>
          <w:p w:rsidR="00F84F5E" w:rsidRPr="00E64801" w:rsidRDefault="00F84F5E">
            <w:pPr>
              <w:numPr>
                <w:ilvl w:val="0"/>
                <w:numId w:val="49"/>
              </w:numPr>
              <w:autoSpaceDE w:val="0"/>
              <w:autoSpaceDN w:val="0"/>
              <w:adjustRightInd w:val="0"/>
              <w:spacing w:after="120"/>
              <w:jc w:val="both"/>
              <w:cnfStyle w:val="000000010000"/>
              <w:rPr>
                <w:rFonts w:cstheme="minorHAnsi"/>
              </w:rPr>
            </w:pPr>
            <w:r w:rsidRPr="00E64801">
              <w:rPr>
                <w:rFonts w:cstheme="minorHAnsi"/>
              </w:rPr>
              <w:t>Politici fiscale inadecvate pentru stimularea antreprenoriatului social</w:t>
            </w:r>
          </w:p>
          <w:p w:rsidR="003C2BD9" w:rsidRPr="00E64801" w:rsidRDefault="003C2BD9">
            <w:pPr>
              <w:numPr>
                <w:ilvl w:val="0"/>
                <w:numId w:val="49"/>
              </w:numPr>
              <w:autoSpaceDE w:val="0"/>
              <w:autoSpaceDN w:val="0"/>
              <w:adjustRightInd w:val="0"/>
              <w:spacing w:after="120"/>
              <w:jc w:val="both"/>
              <w:cnfStyle w:val="000000010000"/>
              <w:rPr>
                <w:rFonts w:cstheme="minorHAnsi"/>
              </w:rPr>
            </w:pPr>
            <w:r w:rsidRPr="00E64801">
              <w:rPr>
                <w:rFonts w:cstheme="minorHAnsi"/>
              </w:rPr>
              <w:t>Corelare slabă între competențele resurselor umane și nevoile angajatorilor</w:t>
            </w:r>
          </w:p>
          <w:p w:rsidR="00F84F5E" w:rsidRPr="00E64801" w:rsidRDefault="00F84F5E">
            <w:pPr>
              <w:numPr>
                <w:ilvl w:val="0"/>
                <w:numId w:val="49"/>
              </w:numPr>
              <w:autoSpaceDE w:val="0"/>
              <w:autoSpaceDN w:val="0"/>
              <w:adjustRightInd w:val="0"/>
              <w:spacing w:after="120"/>
              <w:jc w:val="both"/>
              <w:cnfStyle w:val="000000010000"/>
              <w:rPr>
                <w:rFonts w:cstheme="minorHAnsi"/>
              </w:rPr>
            </w:pPr>
            <w:r w:rsidRPr="00E64801">
              <w:rPr>
                <w:rFonts w:cstheme="minorHAnsi"/>
              </w:rPr>
              <w:t>Dezinteresul sistemului bancar în creditarea mediul de afaceri, mai ales al microintreprinderilor</w:t>
            </w:r>
          </w:p>
          <w:p w:rsidR="00F84F5E" w:rsidRPr="00E64801" w:rsidRDefault="00F84F5E">
            <w:pPr>
              <w:pStyle w:val="ListParagraph"/>
              <w:numPr>
                <w:ilvl w:val="0"/>
                <w:numId w:val="49"/>
              </w:numPr>
              <w:autoSpaceDE w:val="0"/>
              <w:autoSpaceDN w:val="0"/>
              <w:adjustRightInd w:val="0"/>
              <w:spacing w:after="195"/>
              <w:cnfStyle w:val="000000010000"/>
              <w:rPr>
                <w:rFonts w:cstheme="minorHAnsi"/>
              </w:rPr>
            </w:pPr>
            <w:r w:rsidRPr="00E64801">
              <w:rPr>
                <w:rFonts w:cstheme="minorHAnsi"/>
              </w:rPr>
              <w:t>Apropierea de Jude</w:t>
            </w:r>
            <w:r w:rsidR="00CA7E6B" w:rsidRPr="00E64801">
              <w:rPr>
                <w:rFonts w:cstheme="minorHAnsi"/>
              </w:rPr>
              <w:t>ț</w:t>
            </w:r>
            <w:r w:rsidRPr="00E64801">
              <w:rPr>
                <w:rFonts w:cstheme="minorHAnsi"/>
              </w:rPr>
              <w:t>ul Cluj, care atrage investi</w:t>
            </w:r>
            <w:r w:rsidR="00CA7E6B" w:rsidRPr="00E64801">
              <w:rPr>
                <w:rFonts w:cstheme="minorHAnsi"/>
              </w:rPr>
              <w:t>ț</w:t>
            </w:r>
            <w:r w:rsidRPr="00E64801">
              <w:rPr>
                <w:rFonts w:cstheme="minorHAnsi"/>
              </w:rPr>
              <w:t>iile şi for</w:t>
            </w:r>
            <w:r w:rsidR="00CA7E6B" w:rsidRPr="00E64801">
              <w:rPr>
                <w:rFonts w:cstheme="minorHAnsi"/>
              </w:rPr>
              <w:t>ț</w:t>
            </w:r>
            <w:r w:rsidRPr="00E64801">
              <w:rPr>
                <w:rFonts w:cstheme="minorHAnsi"/>
              </w:rPr>
              <w:t>a de muncă bine calificată</w:t>
            </w:r>
          </w:p>
          <w:p w:rsidR="006D46B3" w:rsidRPr="00E64801" w:rsidRDefault="006D46B3">
            <w:pPr>
              <w:pStyle w:val="ListParagraph"/>
              <w:numPr>
                <w:ilvl w:val="0"/>
                <w:numId w:val="49"/>
              </w:numPr>
              <w:autoSpaceDE w:val="0"/>
              <w:autoSpaceDN w:val="0"/>
              <w:adjustRightInd w:val="0"/>
              <w:spacing w:after="195"/>
              <w:cnfStyle w:val="000000010000"/>
              <w:rPr>
                <w:rFonts w:cstheme="minorHAnsi"/>
              </w:rPr>
            </w:pPr>
            <w:r w:rsidRPr="00E64801">
              <w:rPr>
                <w:rFonts w:cstheme="minorHAnsi"/>
              </w:rPr>
              <w:t>Finanțarea de parcuri industriale în comunitățile învecinate (Baia Sprie, Șomcuta Mare, etc)</w:t>
            </w:r>
          </w:p>
        </w:tc>
      </w:tr>
    </w:tbl>
    <w:p w:rsidR="00F84F5E" w:rsidRPr="00E64801" w:rsidRDefault="00F84F5E" w:rsidP="00F84F5E">
      <w:pPr>
        <w:rPr>
          <w:rFonts w:cstheme="minorHAnsi"/>
        </w:rPr>
      </w:pPr>
    </w:p>
    <w:tbl>
      <w:tblPr>
        <w:tblStyle w:val="LightGrid-Accent5"/>
        <w:tblW w:w="9923" w:type="dxa"/>
        <w:tblInd w:w="108" w:type="dxa"/>
        <w:shd w:val="clear" w:color="auto" w:fill="FFFFFF" w:themeFill="background1"/>
        <w:tblLook w:val="04A0"/>
      </w:tblPr>
      <w:tblGrid>
        <w:gridCol w:w="3828"/>
        <w:gridCol w:w="6095"/>
      </w:tblGrid>
      <w:tr w:rsidR="00F84F5E" w:rsidRPr="00E64801" w:rsidTr="007846E7">
        <w:trPr>
          <w:cnfStyle w:val="100000000000"/>
          <w:trHeight w:val="350"/>
        </w:trPr>
        <w:tc>
          <w:tcPr>
            <w:cnfStyle w:val="001000000000"/>
            <w:tcW w:w="9923" w:type="dxa"/>
            <w:gridSpan w:val="2"/>
            <w:tcBorders>
              <w:bottom w:val="single" w:sz="4" w:space="0" w:color="8496B0" w:themeColor="text2" w:themeTint="99"/>
            </w:tcBorders>
            <w:shd w:val="clear" w:color="auto" w:fill="FFFFFF" w:themeFill="background1"/>
          </w:tcPr>
          <w:p w:rsidR="00F84F5E" w:rsidRPr="00E64801" w:rsidRDefault="00F84F5E" w:rsidP="007846E7">
            <w:pPr>
              <w:pStyle w:val="ListParagraph"/>
              <w:spacing w:after="120"/>
              <w:ind w:left="176"/>
              <w:jc w:val="both"/>
              <w:rPr>
                <w:rFonts w:asciiTheme="minorHAnsi" w:hAnsiTheme="minorHAnsi" w:cstheme="minorHAnsi"/>
              </w:rPr>
            </w:pPr>
            <w:r w:rsidRPr="00E64801">
              <w:rPr>
                <w:rFonts w:asciiTheme="minorHAnsi" w:hAnsiTheme="minorHAnsi" w:cstheme="minorHAnsi"/>
              </w:rPr>
              <w:t>Asisten</w:t>
            </w:r>
            <w:r w:rsidR="00CA7E6B" w:rsidRPr="00E64801">
              <w:rPr>
                <w:rFonts w:asciiTheme="minorHAnsi" w:hAnsiTheme="minorHAnsi" w:cstheme="minorHAnsi"/>
              </w:rPr>
              <w:t>ț</w:t>
            </w:r>
            <w:r w:rsidRPr="00E64801">
              <w:rPr>
                <w:rFonts w:asciiTheme="minorHAnsi" w:hAnsiTheme="minorHAnsi" w:cstheme="minorHAnsi"/>
              </w:rPr>
              <w:t>a socială</w:t>
            </w:r>
          </w:p>
        </w:tc>
      </w:tr>
      <w:tr w:rsidR="00F84F5E" w:rsidRPr="00E64801" w:rsidTr="007846E7">
        <w:trPr>
          <w:cnfStyle w:val="000000100000"/>
        </w:trPr>
        <w:tc>
          <w:tcPr>
            <w:cnfStyle w:val="001000000000"/>
            <w:tcW w:w="3828" w:type="dxa"/>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lastRenderedPageBreak/>
              <w:t>PUNCTE TARI</w:t>
            </w:r>
          </w:p>
        </w:tc>
        <w:tc>
          <w:tcPr>
            <w:tcW w:w="6095" w:type="dxa"/>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PUNCTE SLABE</w:t>
            </w:r>
          </w:p>
        </w:tc>
      </w:tr>
      <w:tr w:rsidR="00F84F5E" w:rsidRPr="00E64801" w:rsidTr="007846E7">
        <w:trPr>
          <w:cnfStyle w:val="000000010000"/>
          <w:trHeight w:val="350"/>
        </w:trPr>
        <w:tc>
          <w:tcPr>
            <w:cnfStyle w:val="001000000000"/>
            <w:tcW w:w="3828" w:type="dxa"/>
            <w:tcBorders>
              <w:bottom w:val="single" w:sz="4" w:space="0" w:color="8496B0" w:themeColor="text2" w:themeTint="99"/>
            </w:tcBorders>
            <w:shd w:val="clear" w:color="auto" w:fill="FFFFFF" w:themeFill="background1"/>
          </w:tcPr>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Beneficii de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ă socială direc</w:t>
            </w:r>
            <w:r w:rsidR="00CA7E6B" w:rsidRPr="00E64801">
              <w:rPr>
                <w:rFonts w:asciiTheme="minorHAnsi" w:hAnsiTheme="minorHAnsi" w:cstheme="minorHAnsi"/>
                <w:b w:val="0"/>
                <w:bCs w:val="0"/>
              </w:rPr>
              <w:t>ț</w:t>
            </w:r>
            <w:r w:rsidRPr="00E64801">
              <w:rPr>
                <w:rFonts w:asciiTheme="minorHAnsi" w:hAnsiTheme="minorHAnsi" w:cstheme="minorHAnsi"/>
                <w:b w:val="0"/>
                <w:bCs w:val="0"/>
              </w:rPr>
              <w:t>ionate cu prioritate către familii cu venituri reduse, copii, persoane vârstnice  şi persoane cu nevoi speciale</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Existen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a unui sistem informatic de eviden</w:t>
            </w:r>
            <w:r w:rsidR="00CA7E6B" w:rsidRPr="00E64801">
              <w:rPr>
                <w:rFonts w:asciiTheme="minorHAnsi" w:hAnsiTheme="minorHAnsi" w:cstheme="minorHAnsi"/>
                <w:b w:val="0"/>
                <w:bCs w:val="0"/>
              </w:rPr>
              <w:t>ț</w:t>
            </w:r>
            <w:r w:rsidRPr="00E64801">
              <w:rPr>
                <w:rFonts w:asciiTheme="minorHAnsi" w:hAnsiTheme="minorHAnsi" w:cstheme="minorHAnsi"/>
                <w:b w:val="0"/>
                <w:bCs w:val="0"/>
              </w:rPr>
              <w:t>ă a beneficiilor de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ă socială</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Servicii sociale dezvoltate de către</w:t>
            </w:r>
            <w:r w:rsidR="00267835" w:rsidRPr="00E64801">
              <w:rPr>
                <w:rFonts w:asciiTheme="minorHAnsi" w:hAnsiTheme="minorHAnsi" w:cstheme="minorHAnsi"/>
                <w:b w:val="0"/>
                <w:bCs w:val="0"/>
              </w:rPr>
              <w:t xml:space="preserve"> DAS</w:t>
            </w:r>
            <w:r w:rsidRPr="00E64801">
              <w:rPr>
                <w:rFonts w:asciiTheme="minorHAnsi" w:hAnsiTheme="minorHAnsi" w:cstheme="minorHAnsi"/>
                <w:b w:val="0"/>
                <w:bCs w:val="0"/>
              </w:rPr>
              <w:t>, direc</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ionate cu precădere către: persoane vârstnice, </w:t>
            </w:r>
            <w:r w:rsidR="006D46B3" w:rsidRPr="00E64801">
              <w:rPr>
                <w:rFonts w:asciiTheme="minorHAnsi" w:hAnsiTheme="minorHAnsi" w:cstheme="minorHAnsi"/>
                <w:b w:val="0"/>
                <w:bCs w:val="0"/>
              </w:rPr>
              <w:t>persoane cu dizabilități</w:t>
            </w:r>
            <w:r w:rsidRPr="00E64801">
              <w:rPr>
                <w:rFonts w:asciiTheme="minorHAnsi" w:hAnsiTheme="minorHAnsi" w:cstheme="minorHAnsi"/>
                <w:b w:val="0"/>
                <w:bCs w:val="0"/>
              </w:rPr>
              <w:t>, copii, persoane marginalizate social şi familii cu venituri reduse</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Acoperire teritorială a nevoilor sociale ale comunită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la nivel de cartier, prin crearea centrelor sociale multifunc</w:t>
            </w:r>
            <w:r w:rsidR="00CA7E6B" w:rsidRPr="00E64801">
              <w:rPr>
                <w:rFonts w:asciiTheme="minorHAnsi" w:hAnsiTheme="minorHAnsi" w:cstheme="minorHAnsi"/>
                <w:b w:val="0"/>
                <w:bCs w:val="0"/>
              </w:rPr>
              <w:t>ț</w:t>
            </w:r>
            <w:r w:rsidRPr="00E64801">
              <w:rPr>
                <w:rFonts w:asciiTheme="minorHAnsi" w:hAnsiTheme="minorHAnsi" w:cstheme="minorHAnsi"/>
                <w:b w:val="0"/>
                <w:bCs w:val="0"/>
              </w:rPr>
              <w:t>ionale, care sus</w:t>
            </w:r>
            <w:r w:rsidR="00CA7E6B" w:rsidRPr="00E64801">
              <w:rPr>
                <w:rFonts w:asciiTheme="minorHAnsi" w:hAnsiTheme="minorHAnsi" w:cstheme="minorHAnsi"/>
                <w:b w:val="0"/>
                <w:bCs w:val="0"/>
              </w:rPr>
              <w:t>ț</w:t>
            </w:r>
            <w:r w:rsidRPr="00E64801">
              <w:rPr>
                <w:rFonts w:asciiTheme="minorHAnsi" w:hAnsiTheme="minorHAnsi" w:cstheme="minorHAnsi"/>
                <w:b w:val="0"/>
                <w:bCs w:val="0"/>
              </w:rPr>
              <w:t>in abordarea integrată în furnizarea serviciilor sociale</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Pondere crescută a serviciilor sociale acordate în comunitate şi centre de zi</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 xml:space="preserve">Infrastructura socială publică de furnizare a serviciilor sociale bine dezvoltată </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Capacitate crescută de furnizare a serviciilor sociale de către furnizorii locali acredita</w:t>
            </w:r>
            <w:r w:rsidR="00CA7E6B" w:rsidRPr="00E64801">
              <w:rPr>
                <w:rFonts w:asciiTheme="minorHAnsi" w:hAnsiTheme="minorHAnsi" w:cstheme="minorHAnsi"/>
                <w:b w:val="0"/>
                <w:bCs w:val="0"/>
              </w:rPr>
              <w:t>ț</w:t>
            </w:r>
            <w:r w:rsidRPr="00E64801">
              <w:rPr>
                <w:rFonts w:asciiTheme="minorHAnsi" w:hAnsiTheme="minorHAnsi" w:cstheme="minorHAnsi"/>
                <w:b w:val="0"/>
                <w:bCs w:val="0"/>
              </w:rPr>
              <w:t>i, publici şi priva</w:t>
            </w:r>
            <w:r w:rsidR="00CA7E6B" w:rsidRPr="00E64801">
              <w:rPr>
                <w:rFonts w:asciiTheme="minorHAnsi" w:hAnsiTheme="minorHAnsi" w:cstheme="minorHAnsi"/>
                <w:b w:val="0"/>
                <w:bCs w:val="0"/>
              </w:rPr>
              <w:t>ț</w:t>
            </w:r>
            <w:r w:rsidRPr="00E64801">
              <w:rPr>
                <w:rFonts w:asciiTheme="minorHAnsi" w:hAnsiTheme="minorHAnsi" w:cstheme="minorHAnsi"/>
                <w:b w:val="0"/>
                <w:bCs w:val="0"/>
              </w:rPr>
              <w:t>i</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Număr relativ ridicat de ONG-uri locale acreditate ca furnizori de servicii sociale</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 xml:space="preserve">Cadru de cooperare definit şi aplicat între </w:t>
            </w:r>
            <w:r w:rsidR="00267835" w:rsidRPr="00E64801">
              <w:rPr>
                <w:rFonts w:asciiTheme="minorHAnsi" w:hAnsiTheme="minorHAnsi" w:cstheme="minorHAnsi"/>
                <w:b w:val="0"/>
                <w:bCs w:val="0"/>
              </w:rPr>
              <w:t xml:space="preserve">DAS </w:t>
            </w:r>
            <w:r w:rsidRPr="00E64801">
              <w:rPr>
                <w:rFonts w:asciiTheme="minorHAnsi" w:hAnsiTheme="minorHAnsi" w:cstheme="minorHAnsi"/>
                <w:b w:val="0"/>
                <w:bCs w:val="0"/>
              </w:rPr>
              <w:t>şi ONG-urile din domeniul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ei sociale</w:t>
            </w:r>
          </w:p>
          <w:p w:rsidR="00F84F5E" w:rsidRPr="00E64801" w:rsidRDefault="00F84F5E">
            <w:pPr>
              <w:numPr>
                <w:ilvl w:val="0"/>
                <w:numId w:val="51"/>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 xml:space="preserve">Capacitate de planificare şi dezvoltare a </w:t>
            </w:r>
            <w:r w:rsidR="00267835" w:rsidRPr="00E64801">
              <w:rPr>
                <w:rFonts w:asciiTheme="minorHAnsi" w:hAnsiTheme="minorHAnsi" w:cstheme="minorHAnsi"/>
                <w:b w:val="0"/>
                <w:bCs w:val="0"/>
              </w:rPr>
              <w:t>DAS</w:t>
            </w:r>
            <w:r w:rsidRPr="00E64801">
              <w:rPr>
                <w:rFonts w:asciiTheme="minorHAnsi" w:hAnsiTheme="minorHAnsi" w:cstheme="minorHAnsi"/>
                <w:b w:val="0"/>
                <w:bCs w:val="0"/>
              </w:rPr>
              <w:t xml:space="preserve">: </w:t>
            </w:r>
          </w:p>
          <w:p w:rsidR="00F84F5E" w:rsidRPr="00E64801" w:rsidRDefault="00F84F5E">
            <w:pPr>
              <w:numPr>
                <w:ilvl w:val="0"/>
                <w:numId w:val="50"/>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strategii/ programe/ proiecte</w:t>
            </w:r>
          </w:p>
          <w:p w:rsidR="00F84F5E" w:rsidRPr="00E64801" w:rsidRDefault="00F84F5E">
            <w:pPr>
              <w:numPr>
                <w:ilvl w:val="0"/>
                <w:numId w:val="50"/>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corelare a planificării institu</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ionale cu documentele de dezvoltare locală şi regională şi sectoriale în </w:t>
            </w:r>
            <w:r w:rsidRPr="00E64801">
              <w:rPr>
                <w:rFonts w:asciiTheme="minorHAnsi" w:hAnsiTheme="minorHAnsi" w:cstheme="minorHAnsi"/>
                <w:b w:val="0"/>
                <w:bCs w:val="0"/>
              </w:rPr>
              <w:lastRenderedPageBreak/>
              <w:t>domeniul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ei sociale</w:t>
            </w:r>
          </w:p>
          <w:p w:rsidR="003103A4" w:rsidRPr="00E64801" w:rsidRDefault="003103A4">
            <w:pPr>
              <w:pStyle w:val="ListParagraph"/>
              <w:numPr>
                <w:ilvl w:val="0"/>
                <w:numId w:val="52"/>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Grad ridicat de digitalizare a proceselor interne ale DAS Baia Mare</w:t>
            </w:r>
          </w:p>
        </w:tc>
        <w:tc>
          <w:tcPr>
            <w:tcW w:w="6095" w:type="dxa"/>
            <w:tcBorders>
              <w:bottom w:val="single" w:sz="4" w:space="0" w:color="8496B0" w:themeColor="text2" w:themeTint="99"/>
            </w:tcBorders>
            <w:shd w:val="clear" w:color="auto" w:fill="FFFFFF" w:themeFill="background1"/>
          </w:tcPr>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lastRenderedPageBreak/>
              <w:t>Orientare scăzută înspre nevoile sociale ale comunită</w:t>
            </w:r>
            <w:r w:rsidR="00CA7E6B" w:rsidRPr="00E64801">
              <w:rPr>
                <w:rFonts w:cstheme="minorHAnsi"/>
              </w:rPr>
              <w:t>ț</w:t>
            </w:r>
            <w:r w:rsidRPr="00E64801">
              <w:rPr>
                <w:rFonts w:cstheme="minorHAnsi"/>
              </w:rPr>
              <w:t>ii şi lipsa unui sistem de monitorizare/ analize locale privind starea socială a municipiului</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Insuficienta dezvoltare a măsurilor de prevenire a situa</w:t>
            </w:r>
            <w:r w:rsidR="00CA7E6B" w:rsidRPr="00E64801">
              <w:rPr>
                <w:rFonts w:cstheme="minorHAnsi"/>
              </w:rPr>
              <w:t>ț</w:t>
            </w:r>
            <w:r w:rsidRPr="00E64801">
              <w:rPr>
                <w:rFonts w:cstheme="minorHAnsi"/>
              </w:rPr>
              <w:t>iilor de risc în domeniul sănătă</w:t>
            </w:r>
            <w:r w:rsidR="00CA7E6B" w:rsidRPr="00E64801">
              <w:rPr>
                <w:rFonts w:cstheme="minorHAnsi"/>
              </w:rPr>
              <w:t>ț</w:t>
            </w:r>
            <w:r w:rsidRPr="00E64801">
              <w:rPr>
                <w:rFonts w:cstheme="minorHAnsi"/>
              </w:rPr>
              <w:t>ii, educa</w:t>
            </w:r>
            <w:r w:rsidR="00CA7E6B" w:rsidRPr="00E64801">
              <w:rPr>
                <w:rFonts w:cstheme="minorHAnsi"/>
              </w:rPr>
              <w:t>ț</w:t>
            </w:r>
            <w:r w:rsidRPr="00E64801">
              <w:rPr>
                <w:rFonts w:cstheme="minorHAnsi"/>
              </w:rPr>
              <w:t>iei, asisten</w:t>
            </w:r>
            <w:r w:rsidR="00CA7E6B" w:rsidRPr="00E64801">
              <w:rPr>
                <w:rFonts w:cstheme="minorHAnsi"/>
              </w:rPr>
              <w:t>ț</w:t>
            </w:r>
            <w:r w:rsidRPr="00E64801">
              <w:rPr>
                <w:rFonts w:cstheme="minorHAnsi"/>
              </w:rPr>
              <w:t>ei sociale şi concentrarea pe măsuri defensive, de combatere a unor fenomene</w:t>
            </w:r>
          </w:p>
          <w:p w:rsidR="00F84F5E" w:rsidRPr="00E64801" w:rsidRDefault="00F84F5E">
            <w:pPr>
              <w:pStyle w:val="ListParagraph"/>
              <w:numPr>
                <w:ilvl w:val="0"/>
                <w:numId w:val="52"/>
              </w:numPr>
              <w:autoSpaceDE w:val="0"/>
              <w:autoSpaceDN w:val="0"/>
              <w:adjustRightInd w:val="0"/>
              <w:spacing w:after="195"/>
              <w:cnfStyle w:val="000000010000"/>
              <w:rPr>
                <w:rFonts w:cstheme="minorHAnsi"/>
              </w:rPr>
            </w:pPr>
            <w:r w:rsidRPr="00E64801">
              <w:rPr>
                <w:rFonts w:cstheme="minorHAnsi"/>
              </w:rPr>
              <w:t>Pondere crescută a beneficiilor de asisten</w:t>
            </w:r>
            <w:r w:rsidR="00CA7E6B" w:rsidRPr="00E64801">
              <w:rPr>
                <w:rFonts w:cstheme="minorHAnsi"/>
              </w:rPr>
              <w:t>ț</w:t>
            </w:r>
            <w:r w:rsidRPr="00E64801">
              <w:rPr>
                <w:rFonts w:cstheme="minorHAnsi"/>
              </w:rPr>
              <w:t>ă socială (56%) fa</w:t>
            </w:r>
            <w:r w:rsidR="00CA7E6B" w:rsidRPr="00E64801">
              <w:rPr>
                <w:rFonts w:cstheme="minorHAnsi"/>
              </w:rPr>
              <w:t>ț</w:t>
            </w:r>
            <w:r w:rsidRPr="00E64801">
              <w:rPr>
                <w:rFonts w:cstheme="minorHAnsi"/>
              </w:rPr>
              <w:t>ă de serviciile sociale furnizate în comunitate</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Lipsa corelării beneficiilor de asisten</w:t>
            </w:r>
            <w:r w:rsidR="00CA7E6B" w:rsidRPr="00E64801">
              <w:rPr>
                <w:rFonts w:cstheme="minorHAnsi"/>
              </w:rPr>
              <w:t>ț</w:t>
            </w:r>
            <w:r w:rsidRPr="00E64801">
              <w:rPr>
                <w:rFonts w:cstheme="minorHAnsi"/>
              </w:rPr>
              <w:t>ă socială cu serviciile sociale şi măsurile de integrare pe pia</w:t>
            </w:r>
            <w:r w:rsidR="00CA7E6B" w:rsidRPr="00E64801">
              <w:rPr>
                <w:rFonts w:cstheme="minorHAnsi"/>
              </w:rPr>
              <w:t>ț</w:t>
            </w:r>
            <w:r w:rsidRPr="00E64801">
              <w:rPr>
                <w:rFonts w:cstheme="minorHAnsi"/>
              </w:rPr>
              <w:t>a muncii</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Lipsa unei abordări integrate, pentru asigurarea complementarită</w:t>
            </w:r>
            <w:r w:rsidR="00CA7E6B" w:rsidRPr="00E64801">
              <w:rPr>
                <w:rFonts w:cstheme="minorHAnsi"/>
              </w:rPr>
              <w:t>ț</w:t>
            </w:r>
            <w:r w:rsidRPr="00E64801">
              <w:rPr>
                <w:rFonts w:cstheme="minorHAnsi"/>
              </w:rPr>
              <w:t>ii serviciilor sociale cu serviciile de sănătate, serviciile de educa</w:t>
            </w:r>
            <w:r w:rsidR="00CA7E6B" w:rsidRPr="00E64801">
              <w:rPr>
                <w:rFonts w:cstheme="minorHAnsi"/>
              </w:rPr>
              <w:t>ț</w:t>
            </w:r>
            <w:r w:rsidRPr="00E64801">
              <w:rPr>
                <w:rFonts w:cstheme="minorHAnsi"/>
              </w:rPr>
              <w:t>ie şi formare pe parcursul întregii vie</w:t>
            </w:r>
            <w:r w:rsidR="00CA7E6B" w:rsidRPr="00E64801">
              <w:rPr>
                <w:rFonts w:cstheme="minorHAnsi"/>
              </w:rPr>
              <w:t>ț</w:t>
            </w:r>
            <w:r w:rsidRPr="00E64801">
              <w:rPr>
                <w:rFonts w:cstheme="minorHAnsi"/>
              </w:rPr>
              <w:t>i, măsurile active de ocupare pe pia</w:t>
            </w:r>
            <w:r w:rsidR="00CA7E6B" w:rsidRPr="00E64801">
              <w:rPr>
                <w:rFonts w:cstheme="minorHAnsi"/>
              </w:rPr>
              <w:t>ț</w:t>
            </w:r>
            <w:r w:rsidRPr="00E64801">
              <w:rPr>
                <w:rFonts w:cstheme="minorHAnsi"/>
              </w:rPr>
              <w:t>a muncii şi locuire socială</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 xml:space="preserve">Lipsa diversificării serviciilor destinate prevenirii și combaterii riscului de marginalizare sau excludere socială, precum şi necorelarea cu serviciile specializate </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Neadaptarea serviciilor furnizate la nevoile specifice ale unor categorii vulnerabile (tineri, persoane vârstnice, persoane cu dizabilită</w:t>
            </w:r>
            <w:r w:rsidR="00CA7E6B" w:rsidRPr="00E64801">
              <w:rPr>
                <w:rFonts w:cstheme="minorHAnsi"/>
              </w:rPr>
              <w:t>ț</w:t>
            </w:r>
            <w:r w:rsidRPr="00E64801">
              <w:rPr>
                <w:rFonts w:cstheme="minorHAnsi"/>
              </w:rPr>
              <w:t xml:space="preserve">i, etc.) </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Insuficienta monitorizare a unor fenomene sociale în creştere, precum consumul de droguri, persoanele fără adăpost, copiii, străzii, persoane de etnie romă</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Dezvoltare redusă a serviciilor sociale pentru familii cu 2 sau mai mul</w:t>
            </w:r>
            <w:r w:rsidR="00CA7E6B" w:rsidRPr="00E64801">
              <w:rPr>
                <w:rFonts w:cstheme="minorHAnsi"/>
              </w:rPr>
              <w:t>ț</w:t>
            </w:r>
            <w:r w:rsidRPr="00E64801">
              <w:rPr>
                <w:rFonts w:cstheme="minorHAnsi"/>
              </w:rPr>
              <w:t>i copii, familii monoparentale, persoane dependente de droguri, persoane abuzate, respectiv victime ale violen</w:t>
            </w:r>
            <w:r w:rsidR="00CA7E6B" w:rsidRPr="00E64801">
              <w:rPr>
                <w:rFonts w:cstheme="minorHAnsi"/>
              </w:rPr>
              <w:t>ț</w:t>
            </w:r>
            <w:r w:rsidRPr="00E64801">
              <w:rPr>
                <w:rFonts w:cstheme="minorHAnsi"/>
              </w:rPr>
              <w:t>ei domestice, femei în situa</w:t>
            </w:r>
            <w:r w:rsidR="00CA7E6B" w:rsidRPr="00E64801">
              <w:rPr>
                <w:rFonts w:cstheme="minorHAnsi"/>
              </w:rPr>
              <w:t>ț</w:t>
            </w:r>
            <w:r w:rsidRPr="00E64801">
              <w:rPr>
                <w:rFonts w:cstheme="minorHAnsi"/>
              </w:rPr>
              <w:t>ii de risc, persoane fără surse de venit, persoane fără adăpost, persoane de etnie romă</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Acoperire redusă a unor tipuri de servicii sociale la nivel local (activită</w:t>
            </w:r>
            <w:r w:rsidR="00CA7E6B" w:rsidRPr="00E64801">
              <w:rPr>
                <w:rFonts w:cstheme="minorHAnsi"/>
              </w:rPr>
              <w:t>ț</w:t>
            </w:r>
            <w:r w:rsidRPr="00E64801">
              <w:rPr>
                <w:rFonts w:cstheme="minorHAnsi"/>
              </w:rPr>
              <w:t>i de îngrijire personală a persoanelor vârstnice şi cu dizabilită</w:t>
            </w:r>
            <w:r w:rsidR="00CA7E6B" w:rsidRPr="00E64801">
              <w:rPr>
                <w:rFonts w:cstheme="minorHAnsi"/>
              </w:rPr>
              <w:t>ț</w:t>
            </w:r>
            <w:r w:rsidRPr="00E64801">
              <w:rPr>
                <w:rFonts w:cstheme="minorHAnsi"/>
              </w:rPr>
              <w:t>i la domiciliu: ajutor pentru îndeplinirea activită</w:t>
            </w:r>
            <w:r w:rsidR="00CA7E6B" w:rsidRPr="00E64801">
              <w:rPr>
                <w:rFonts w:cstheme="minorHAnsi"/>
              </w:rPr>
              <w:t>ț</w:t>
            </w:r>
            <w:r w:rsidRPr="00E64801">
              <w:rPr>
                <w:rFonts w:cstheme="minorHAnsi"/>
              </w:rPr>
              <w:t xml:space="preserve">ilor uzuale şi </w:t>
            </w:r>
            <w:r w:rsidR="003103A4" w:rsidRPr="00E64801">
              <w:rPr>
                <w:rFonts w:cstheme="minorHAnsi"/>
              </w:rPr>
              <w:t>îngrijiri</w:t>
            </w:r>
            <w:r w:rsidRPr="00E64801">
              <w:rPr>
                <w:rFonts w:cstheme="minorHAnsi"/>
              </w:rPr>
              <w:t xml:space="preserve"> de lungă durată) </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Insuficienta dezvoltare a serviciilor de reinser</w:t>
            </w:r>
            <w:r w:rsidR="00CA7E6B" w:rsidRPr="00E64801">
              <w:rPr>
                <w:rFonts w:cstheme="minorHAnsi"/>
              </w:rPr>
              <w:t>ț</w:t>
            </w:r>
            <w:r w:rsidRPr="00E64801">
              <w:rPr>
                <w:rFonts w:cstheme="minorHAnsi"/>
              </w:rPr>
              <w:t>ie sau reintegrare socială (familii monoparentale, persoane vârstnice, bolnavi cronici, familii cu venituri reduse, persoane fără surse de venit şi persoane marginalizate social)</w:t>
            </w:r>
          </w:p>
          <w:p w:rsidR="00F84F5E" w:rsidRPr="00E64801" w:rsidRDefault="00F84F5E">
            <w:pPr>
              <w:numPr>
                <w:ilvl w:val="0"/>
                <w:numId w:val="52"/>
              </w:numPr>
              <w:autoSpaceDE w:val="0"/>
              <w:autoSpaceDN w:val="0"/>
              <w:adjustRightInd w:val="0"/>
              <w:spacing w:after="120"/>
              <w:jc w:val="both"/>
              <w:cnfStyle w:val="000000010000"/>
              <w:rPr>
                <w:rFonts w:cstheme="minorHAnsi"/>
              </w:rPr>
            </w:pPr>
            <w:r w:rsidRPr="00E64801">
              <w:rPr>
                <w:rFonts w:cstheme="minorHAnsi"/>
              </w:rPr>
              <w:t xml:space="preserve">Insuficienta acoperire cu servicii a unor cartiere, pentru abordarea teritorială a nevoilor persoanelor vulnerabile (centre comunitare de cartier), dar şi la nivel de municipiu (centre </w:t>
            </w:r>
            <w:r w:rsidRPr="00E64801">
              <w:rPr>
                <w:rFonts w:cstheme="minorHAnsi"/>
              </w:rPr>
              <w:lastRenderedPageBreak/>
              <w:t>reziden</w:t>
            </w:r>
            <w:r w:rsidR="00CA7E6B" w:rsidRPr="00E64801">
              <w:rPr>
                <w:rFonts w:cstheme="minorHAnsi"/>
              </w:rPr>
              <w:t>ț</w:t>
            </w:r>
            <w:r w:rsidRPr="00E64801">
              <w:rPr>
                <w:rFonts w:cstheme="minorHAnsi"/>
              </w:rPr>
              <w:t>iale pentru vârstnici)</w:t>
            </w:r>
          </w:p>
        </w:tc>
      </w:tr>
      <w:tr w:rsidR="00F84F5E" w:rsidRPr="00E64801" w:rsidTr="007846E7">
        <w:trPr>
          <w:cnfStyle w:val="000000100000"/>
        </w:trPr>
        <w:tc>
          <w:tcPr>
            <w:cnfStyle w:val="001000000000"/>
            <w:tcW w:w="382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lastRenderedPageBreak/>
              <w:t>OPORTUNITĂ</w:t>
            </w:r>
            <w:r w:rsidR="00CA7E6B" w:rsidRPr="00E64801">
              <w:rPr>
                <w:rFonts w:asciiTheme="minorHAnsi" w:hAnsiTheme="minorHAnsi" w:cstheme="minorHAnsi"/>
                <w:b w:val="0"/>
              </w:rPr>
              <w:t>Ț</w:t>
            </w:r>
            <w:r w:rsidRPr="00E64801">
              <w:rPr>
                <w:rFonts w:asciiTheme="minorHAnsi" w:hAnsiTheme="minorHAnsi" w:cstheme="minorHAnsi"/>
                <w:b w:val="0"/>
              </w:rPr>
              <w:t>I</w:t>
            </w:r>
          </w:p>
        </w:tc>
        <w:tc>
          <w:tcPr>
            <w:tcW w:w="609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AMENIN</w:t>
            </w:r>
            <w:r w:rsidR="00CA7E6B" w:rsidRPr="00E64801">
              <w:rPr>
                <w:rFonts w:cstheme="minorHAnsi"/>
              </w:rPr>
              <w:t>Ț</w:t>
            </w:r>
            <w:r w:rsidRPr="00E64801">
              <w:rPr>
                <w:rFonts w:cstheme="minorHAnsi"/>
              </w:rPr>
              <w:t>ĂRI</w:t>
            </w:r>
          </w:p>
        </w:tc>
      </w:tr>
      <w:tr w:rsidR="00F84F5E" w:rsidRPr="00E64801" w:rsidTr="007846E7">
        <w:trPr>
          <w:cnfStyle w:val="000000010000"/>
        </w:trPr>
        <w:tc>
          <w:tcPr>
            <w:cnfStyle w:val="001000000000"/>
            <w:tcW w:w="382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rsidP="007846E7">
            <w:pPr>
              <w:autoSpaceDE w:val="0"/>
              <w:autoSpaceDN w:val="0"/>
              <w:adjustRightInd w:val="0"/>
              <w:ind w:left="34"/>
              <w:jc w:val="both"/>
              <w:rPr>
                <w:rFonts w:asciiTheme="minorHAnsi" w:hAnsiTheme="minorHAnsi" w:cstheme="minorHAnsi"/>
                <w:b w:val="0"/>
                <w:bCs w:val="0"/>
              </w:rPr>
            </w:pPr>
            <w:r w:rsidRPr="00E64801">
              <w:rPr>
                <w:rFonts w:asciiTheme="minorHAnsi" w:hAnsiTheme="minorHAnsi" w:cstheme="minorHAnsi"/>
                <w:b w:val="0"/>
              </w:rPr>
              <w:t xml:space="preserve">- </w:t>
            </w:r>
            <w:r w:rsidRPr="00E64801">
              <w:rPr>
                <w:rFonts w:asciiTheme="minorHAnsi" w:hAnsiTheme="minorHAnsi" w:cstheme="minorHAnsi"/>
                <w:b w:val="0"/>
                <w:bCs w:val="0"/>
              </w:rPr>
              <w:t>Orientare la nivelul UE spre măsuri care să garanteze că sistemele de protec</w:t>
            </w:r>
            <w:r w:rsidR="00CA7E6B" w:rsidRPr="00E64801">
              <w:rPr>
                <w:rFonts w:asciiTheme="minorHAnsi" w:hAnsiTheme="minorHAnsi" w:cstheme="minorHAnsi"/>
                <w:b w:val="0"/>
                <w:bCs w:val="0"/>
              </w:rPr>
              <w:t>ț</w:t>
            </w:r>
            <w:r w:rsidRPr="00E64801">
              <w:rPr>
                <w:rFonts w:asciiTheme="minorHAnsi" w:hAnsiTheme="minorHAnsi" w:cstheme="minorHAnsi"/>
                <w:b w:val="0"/>
                <w:bCs w:val="0"/>
              </w:rPr>
              <w:t>ie socială răspund nevoilor oamenilor, în momente critice din via</w:t>
            </w:r>
            <w:r w:rsidR="00CA7E6B" w:rsidRPr="00E64801">
              <w:rPr>
                <w:rFonts w:asciiTheme="minorHAnsi" w:hAnsiTheme="minorHAnsi" w:cstheme="minorHAnsi"/>
                <w:b w:val="0"/>
                <w:bCs w:val="0"/>
              </w:rPr>
              <w:t>ț</w:t>
            </w:r>
            <w:r w:rsidRPr="00E64801">
              <w:rPr>
                <w:rFonts w:asciiTheme="minorHAnsi" w:hAnsiTheme="minorHAnsi" w:cstheme="minorHAnsi"/>
                <w:b w:val="0"/>
                <w:bCs w:val="0"/>
              </w:rPr>
              <w:t>a lor (interven</w:t>
            </w:r>
            <w:r w:rsidR="00CA7E6B" w:rsidRPr="00E64801">
              <w:rPr>
                <w:rFonts w:asciiTheme="minorHAnsi" w:hAnsiTheme="minorHAnsi" w:cstheme="minorHAnsi"/>
                <w:b w:val="0"/>
                <w:bCs w:val="0"/>
              </w:rPr>
              <w:t>ț</w:t>
            </w:r>
            <w:r w:rsidRPr="00E64801">
              <w:rPr>
                <w:rFonts w:asciiTheme="minorHAnsi" w:hAnsiTheme="minorHAnsi" w:cstheme="minorHAnsi"/>
                <w:b w:val="0"/>
                <w:bCs w:val="0"/>
              </w:rPr>
              <w:t>ii din timp şi prevenire)</w:t>
            </w:r>
          </w:p>
          <w:p w:rsidR="00F84F5E" w:rsidRPr="00E64801" w:rsidRDefault="00F84F5E" w:rsidP="007846E7">
            <w:pPr>
              <w:autoSpaceDE w:val="0"/>
              <w:autoSpaceDN w:val="0"/>
              <w:adjustRightInd w:val="0"/>
              <w:ind w:left="34"/>
              <w:jc w:val="both"/>
              <w:rPr>
                <w:rFonts w:asciiTheme="minorHAnsi" w:hAnsiTheme="minorHAnsi" w:cstheme="minorHAnsi"/>
                <w:b w:val="0"/>
                <w:bCs w:val="0"/>
              </w:rPr>
            </w:pPr>
            <w:r w:rsidRPr="00E64801">
              <w:rPr>
                <w:rFonts w:asciiTheme="minorHAnsi" w:hAnsiTheme="minorHAnsi" w:cstheme="minorHAnsi"/>
                <w:b w:val="0"/>
                <w:bCs w:val="0"/>
              </w:rPr>
              <w:t>- Asigurarea unei protec</w:t>
            </w:r>
            <w:r w:rsidR="00CA7E6B" w:rsidRPr="00E64801">
              <w:rPr>
                <w:rFonts w:asciiTheme="minorHAnsi" w:hAnsiTheme="minorHAnsi" w:cstheme="minorHAnsi"/>
                <w:b w:val="0"/>
                <w:bCs w:val="0"/>
              </w:rPr>
              <w:t>ț</w:t>
            </w:r>
            <w:r w:rsidRPr="00E64801">
              <w:rPr>
                <w:rFonts w:asciiTheme="minorHAnsi" w:hAnsiTheme="minorHAnsi" w:cstheme="minorHAnsi"/>
                <w:b w:val="0"/>
                <w:bCs w:val="0"/>
              </w:rPr>
              <w:t>ii sociale adecvate și durabile prin simplificarea administrării presta</w:t>
            </w:r>
            <w:r w:rsidR="00CA7E6B" w:rsidRPr="00E64801">
              <w:rPr>
                <w:rFonts w:asciiTheme="minorHAnsi" w:hAnsiTheme="minorHAnsi" w:cstheme="minorHAnsi"/>
                <w:b w:val="0"/>
                <w:bCs w:val="0"/>
              </w:rPr>
              <w:t>ț</w:t>
            </w:r>
            <w:r w:rsidRPr="00E64801">
              <w:rPr>
                <w:rFonts w:asciiTheme="minorHAnsi" w:hAnsiTheme="minorHAnsi" w:cstheme="minorHAnsi"/>
                <w:b w:val="0"/>
                <w:bCs w:val="0"/>
              </w:rPr>
              <w:t>iilor și serviciilor, prin orientarea acestora și prin condi</w:t>
            </w:r>
            <w:r w:rsidR="00CA7E6B" w:rsidRPr="00E64801">
              <w:rPr>
                <w:rFonts w:asciiTheme="minorHAnsi" w:hAnsiTheme="minorHAnsi" w:cstheme="minorHAnsi"/>
                <w:b w:val="0"/>
                <w:bCs w:val="0"/>
              </w:rPr>
              <w:t>ț</w:t>
            </w:r>
            <w:r w:rsidRPr="00E64801">
              <w:rPr>
                <w:rFonts w:asciiTheme="minorHAnsi" w:hAnsiTheme="minorHAnsi" w:cstheme="minorHAnsi"/>
                <w:b w:val="0"/>
                <w:bCs w:val="0"/>
              </w:rPr>
              <w:t>ionarea lor</w:t>
            </w:r>
          </w:p>
          <w:p w:rsidR="00F84F5E" w:rsidRPr="00E64801" w:rsidRDefault="00F84F5E" w:rsidP="00576402">
            <w:pPr>
              <w:autoSpaceDE w:val="0"/>
              <w:autoSpaceDN w:val="0"/>
              <w:adjustRightInd w:val="0"/>
              <w:ind w:left="34"/>
              <w:jc w:val="both"/>
              <w:rPr>
                <w:rFonts w:asciiTheme="minorHAnsi" w:hAnsiTheme="minorHAnsi" w:cstheme="minorHAnsi"/>
                <w:b w:val="0"/>
                <w:bCs w:val="0"/>
              </w:rPr>
            </w:pPr>
            <w:r w:rsidRPr="00E64801">
              <w:rPr>
                <w:rFonts w:asciiTheme="minorHAnsi" w:hAnsiTheme="minorHAnsi" w:cstheme="minorHAnsi"/>
                <w:b w:val="0"/>
                <w:bCs w:val="0"/>
              </w:rPr>
              <w:t>- Consolidarea abordării integrate în cadrul politicilor na</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ionale </w:t>
            </w:r>
          </w:p>
          <w:p w:rsidR="00F84F5E" w:rsidRPr="00E64801" w:rsidRDefault="00F84F5E" w:rsidP="007846E7">
            <w:pPr>
              <w:autoSpaceDE w:val="0"/>
              <w:autoSpaceDN w:val="0"/>
              <w:adjustRightInd w:val="0"/>
              <w:ind w:left="34"/>
              <w:jc w:val="both"/>
              <w:rPr>
                <w:rFonts w:asciiTheme="minorHAnsi" w:hAnsiTheme="minorHAnsi" w:cstheme="minorHAnsi"/>
                <w:b w:val="0"/>
                <w:bCs w:val="0"/>
              </w:rPr>
            </w:pPr>
            <w:r w:rsidRPr="00E64801">
              <w:rPr>
                <w:rFonts w:asciiTheme="minorHAnsi" w:hAnsiTheme="minorHAnsi" w:cstheme="minorHAnsi"/>
                <w:b w:val="0"/>
                <w:bCs w:val="0"/>
              </w:rPr>
              <w:t>- Punerea accentului pe investi</w:t>
            </w:r>
            <w:r w:rsidR="00CA7E6B" w:rsidRPr="00E64801">
              <w:rPr>
                <w:rFonts w:asciiTheme="minorHAnsi" w:hAnsiTheme="minorHAnsi" w:cstheme="minorHAnsi"/>
                <w:b w:val="0"/>
                <w:bCs w:val="0"/>
              </w:rPr>
              <w:t>ț</w:t>
            </w:r>
            <w:r w:rsidRPr="00E64801">
              <w:rPr>
                <w:rFonts w:asciiTheme="minorHAnsi" w:hAnsiTheme="minorHAnsi" w:cstheme="minorHAnsi"/>
                <w:b w:val="0"/>
                <w:bCs w:val="0"/>
              </w:rPr>
              <w:t>ii sociale simple, bine direc</w:t>
            </w:r>
            <w:r w:rsidR="00CA7E6B" w:rsidRPr="00E64801">
              <w:rPr>
                <w:rFonts w:asciiTheme="minorHAnsi" w:hAnsiTheme="minorHAnsi" w:cstheme="minorHAnsi"/>
                <w:b w:val="0"/>
                <w:bCs w:val="0"/>
              </w:rPr>
              <w:t>ț</w:t>
            </w:r>
            <w:r w:rsidRPr="00E64801">
              <w:rPr>
                <w:rFonts w:asciiTheme="minorHAnsi" w:hAnsiTheme="minorHAnsi" w:cstheme="minorHAnsi"/>
                <w:b w:val="0"/>
                <w:bCs w:val="0"/>
              </w:rPr>
              <w:t>ionate şi bazate pe condi</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ionalitate </w:t>
            </w:r>
          </w:p>
          <w:p w:rsidR="00F84F5E" w:rsidRPr="00E64801" w:rsidRDefault="00F84F5E" w:rsidP="007846E7">
            <w:pPr>
              <w:autoSpaceDE w:val="0"/>
              <w:autoSpaceDN w:val="0"/>
              <w:adjustRightInd w:val="0"/>
              <w:ind w:left="34"/>
              <w:jc w:val="both"/>
              <w:rPr>
                <w:rFonts w:asciiTheme="minorHAnsi" w:hAnsiTheme="minorHAnsi" w:cstheme="minorHAnsi"/>
                <w:b w:val="0"/>
                <w:bCs w:val="0"/>
              </w:rPr>
            </w:pPr>
            <w:r w:rsidRPr="00E64801">
              <w:rPr>
                <w:rFonts w:asciiTheme="minorHAnsi" w:hAnsiTheme="minorHAnsi" w:cstheme="minorHAnsi"/>
                <w:b w:val="0"/>
                <w:bCs w:val="0"/>
              </w:rPr>
              <w:t>- Descentralizarea unor tipuri de servicii sociale la nivel local prin legea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ei sociale</w:t>
            </w:r>
          </w:p>
          <w:p w:rsidR="00F84F5E" w:rsidRPr="00E64801" w:rsidRDefault="00F84F5E" w:rsidP="007846E7">
            <w:pPr>
              <w:autoSpaceDE w:val="0"/>
              <w:autoSpaceDN w:val="0"/>
              <w:adjustRightInd w:val="0"/>
              <w:ind w:left="34"/>
              <w:jc w:val="both"/>
              <w:rPr>
                <w:rFonts w:cstheme="minorHAnsi"/>
              </w:rPr>
            </w:pPr>
            <w:r w:rsidRPr="00E64801">
              <w:rPr>
                <w:rFonts w:asciiTheme="minorHAnsi" w:hAnsiTheme="minorHAnsi" w:cstheme="minorHAnsi"/>
                <w:b w:val="0"/>
                <w:bCs w:val="0"/>
              </w:rPr>
              <w:t>- Finan</w:t>
            </w:r>
            <w:r w:rsidR="00CA7E6B" w:rsidRPr="00E64801">
              <w:rPr>
                <w:rFonts w:asciiTheme="minorHAnsi" w:hAnsiTheme="minorHAnsi" w:cstheme="minorHAnsi"/>
                <w:b w:val="0"/>
                <w:bCs w:val="0"/>
              </w:rPr>
              <w:t>ț</w:t>
            </w:r>
            <w:r w:rsidRPr="00E64801">
              <w:rPr>
                <w:rFonts w:asciiTheme="minorHAnsi" w:hAnsiTheme="minorHAnsi" w:cstheme="minorHAnsi"/>
                <w:b w:val="0"/>
                <w:bCs w:val="0"/>
              </w:rPr>
              <w:t>ări nerambursabile pentru incluziunea socială a persoanelor vulnerabile social, în special cele de etnie romă (Granturile SEE, POCU)</w:t>
            </w:r>
          </w:p>
          <w:p w:rsidR="003103A4" w:rsidRPr="00E64801" w:rsidRDefault="003103A4" w:rsidP="007846E7">
            <w:pPr>
              <w:autoSpaceDE w:val="0"/>
              <w:autoSpaceDN w:val="0"/>
              <w:adjustRightInd w:val="0"/>
              <w:ind w:left="34"/>
              <w:jc w:val="both"/>
              <w:rPr>
                <w:rFonts w:asciiTheme="minorHAnsi" w:hAnsiTheme="minorHAnsi" w:cstheme="minorHAnsi"/>
                <w:b w:val="0"/>
                <w:bCs w:val="0"/>
              </w:rPr>
            </w:pPr>
            <w:r w:rsidRPr="00E64801">
              <w:rPr>
                <w:rFonts w:asciiTheme="minorHAnsi" w:hAnsiTheme="minorHAnsi" w:cstheme="minorHAnsi"/>
                <w:b w:val="0"/>
                <w:bCs w:val="0"/>
              </w:rPr>
              <w:t>- Implementarea proiectelor de Dezvoltare Locală plasată sub responsabilitatea comunității (mecanismul DLRC) la nivelul a două cartiere defavorizate din municipiu</w:t>
            </w:r>
          </w:p>
        </w:tc>
        <w:tc>
          <w:tcPr>
            <w:tcW w:w="609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numPr>
                <w:ilvl w:val="0"/>
                <w:numId w:val="53"/>
              </w:numPr>
              <w:autoSpaceDE w:val="0"/>
              <w:autoSpaceDN w:val="0"/>
              <w:adjustRightInd w:val="0"/>
              <w:jc w:val="both"/>
              <w:cnfStyle w:val="000000010000"/>
              <w:rPr>
                <w:rFonts w:cstheme="minorHAnsi"/>
              </w:rPr>
            </w:pPr>
            <w:r w:rsidRPr="00E64801">
              <w:rPr>
                <w:rFonts w:cstheme="minorHAnsi"/>
              </w:rPr>
              <w:t>Disfunc</w:t>
            </w:r>
            <w:r w:rsidR="00CA7E6B" w:rsidRPr="00E64801">
              <w:rPr>
                <w:rFonts w:cstheme="minorHAnsi"/>
              </w:rPr>
              <w:t>ț</w:t>
            </w:r>
            <w:r w:rsidRPr="00E64801">
              <w:rPr>
                <w:rFonts w:cstheme="minorHAnsi"/>
              </w:rPr>
              <w:t>ionalită</w:t>
            </w:r>
            <w:r w:rsidR="00CA7E6B" w:rsidRPr="00E64801">
              <w:rPr>
                <w:rFonts w:cstheme="minorHAnsi"/>
              </w:rPr>
              <w:t>ț</w:t>
            </w:r>
            <w:r w:rsidRPr="00E64801">
              <w:rPr>
                <w:rFonts w:cstheme="minorHAnsi"/>
              </w:rPr>
              <w:t>i în reglementarea legislativă a sistemului na</w:t>
            </w:r>
            <w:r w:rsidR="00CA7E6B" w:rsidRPr="00E64801">
              <w:rPr>
                <w:rFonts w:cstheme="minorHAnsi"/>
              </w:rPr>
              <w:t>ț</w:t>
            </w:r>
            <w:r w:rsidRPr="00E64801">
              <w:rPr>
                <w:rFonts w:cstheme="minorHAnsi"/>
              </w:rPr>
              <w:t>ional de asisten</w:t>
            </w:r>
            <w:r w:rsidR="00CA7E6B" w:rsidRPr="00E64801">
              <w:rPr>
                <w:rFonts w:cstheme="minorHAnsi"/>
              </w:rPr>
              <w:t>ț</w:t>
            </w:r>
            <w:r w:rsidRPr="00E64801">
              <w:rPr>
                <w:rFonts w:cstheme="minorHAnsi"/>
              </w:rPr>
              <w:t>ă socială, prin suprapuneri de responsabilită</w:t>
            </w:r>
            <w:r w:rsidR="00CA7E6B" w:rsidRPr="00E64801">
              <w:rPr>
                <w:rFonts w:cstheme="minorHAnsi"/>
              </w:rPr>
              <w:t>ț</w:t>
            </w:r>
            <w:r w:rsidRPr="00E64801">
              <w:rPr>
                <w:rFonts w:cstheme="minorHAnsi"/>
              </w:rPr>
              <w:t>i între diferitele niveluri ale administra</w:t>
            </w:r>
            <w:r w:rsidR="00CA7E6B" w:rsidRPr="00E64801">
              <w:rPr>
                <w:rFonts w:cstheme="minorHAnsi"/>
              </w:rPr>
              <w:t>ț</w:t>
            </w:r>
            <w:r w:rsidRPr="00E64801">
              <w:rPr>
                <w:rFonts w:cstheme="minorHAnsi"/>
              </w:rPr>
              <w:t>iei publice (autorită</w:t>
            </w:r>
            <w:r w:rsidR="00CA7E6B" w:rsidRPr="00E64801">
              <w:rPr>
                <w:rFonts w:cstheme="minorHAnsi"/>
              </w:rPr>
              <w:t>ț</w:t>
            </w:r>
            <w:r w:rsidRPr="00E64801">
              <w:rPr>
                <w:rFonts w:cstheme="minorHAnsi"/>
              </w:rPr>
              <w:t>i deconcentrate/locale) şi domenii nereglementate</w:t>
            </w:r>
          </w:p>
          <w:p w:rsidR="00F84F5E" w:rsidRPr="00E64801" w:rsidRDefault="00F84F5E">
            <w:pPr>
              <w:numPr>
                <w:ilvl w:val="0"/>
                <w:numId w:val="53"/>
              </w:numPr>
              <w:autoSpaceDE w:val="0"/>
              <w:autoSpaceDN w:val="0"/>
              <w:adjustRightInd w:val="0"/>
              <w:jc w:val="both"/>
              <w:cnfStyle w:val="000000010000"/>
              <w:rPr>
                <w:rFonts w:cstheme="minorHAnsi"/>
              </w:rPr>
            </w:pPr>
            <w:r w:rsidRPr="00E64801">
              <w:rPr>
                <w:rFonts w:cstheme="minorHAnsi"/>
              </w:rPr>
              <w:t>Descentralizare a unor tipuri de servicii sociale la nivel local fără resurse alocate</w:t>
            </w:r>
          </w:p>
          <w:p w:rsidR="00F84F5E" w:rsidRPr="00E64801" w:rsidRDefault="00F84F5E">
            <w:pPr>
              <w:numPr>
                <w:ilvl w:val="0"/>
                <w:numId w:val="53"/>
              </w:numPr>
              <w:autoSpaceDE w:val="0"/>
              <w:autoSpaceDN w:val="0"/>
              <w:adjustRightInd w:val="0"/>
              <w:jc w:val="both"/>
              <w:cnfStyle w:val="000000010000"/>
              <w:rPr>
                <w:rFonts w:cstheme="minorHAnsi"/>
              </w:rPr>
            </w:pPr>
            <w:r w:rsidRPr="00E64801">
              <w:rPr>
                <w:rFonts w:cstheme="minorHAnsi"/>
              </w:rPr>
              <w:t>Finan</w:t>
            </w:r>
            <w:r w:rsidR="00CA7E6B" w:rsidRPr="00E64801">
              <w:rPr>
                <w:rFonts w:cstheme="minorHAnsi"/>
              </w:rPr>
              <w:t>ț</w:t>
            </w:r>
            <w:r w:rsidRPr="00E64801">
              <w:rPr>
                <w:rFonts w:cstheme="minorHAnsi"/>
              </w:rPr>
              <w:t>are guvernamentală inadecvată a serviciilor sociale furnizate la nivel local, fa</w:t>
            </w:r>
            <w:r w:rsidR="00CA7E6B" w:rsidRPr="00E64801">
              <w:rPr>
                <w:rFonts w:cstheme="minorHAnsi"/>
              </w:rPr>
              <w:t>ț</w:t>
            </w:r>
            <w:r w:rsidRPr="00E64801">
              <w:rPr>
                <w:rFonts w:cstheme="minorHAnsi"/>
              </w:rPr>
              <w:t>ă de alocările pentru sus</w:t>
            </w:r>
            <w:r w:rsidR="00CA7E6B" w:rsidRPr="00E64801">
              <w:rPr>
                <w:rFonts w:cstheme="minorHAnsi"/>
              </w:rPr>
              <w:t>ț</w:t>
            </w:r>
            <w:r w:rsidRPr="00E64801">
              <w:rPr>
                <w:rFonts w:cstheme="minorHAnsi"/>
              </w:rPr>
              <w:t>inerea serviciilor deconcentrate ale administra</w:t>
            </w:r>
            <w:r w:rsidR="00CA7E6B" w:rsidRPr="00E64801">
              <w:rPr>
                <w:rFonts w:cstheme="minorHAnsi"/>
              </w:rPr>
              <w:t>ț</w:t>
            </w:r>
            <w:r w:rsidRPr="00E64801">
              <w:rPr>
                <w:rFonts w:cstheme="minorHAnsi"/>
              </w:rPr>
              <w:t>iei publice centrale</w:t>
            </w:r>
          </w:p>
          <w:p w:rsidR="00F84F5E" w:rsidRPr="00E64801" w:rsidRDefault="00F84F5E">
            <w:pPr>
              <w:numPr>
                <w:ilvl w:val="0"/>
                <w:numId w:val="53"/>
              </w:numPr>
              <w:autoSpaceDE w:val="0"/>
              <w:autoSpaceDN w:val="0"/>
              <w:adjustRightInd w:val="0"/>
              <w:jc w:val="both"/>
              <w:cnfStyle w:val="000000010000"/>
              <w:rPr>
                <w:rFonts w:cstheme="minorHAnsi"/>
              </w:rPr>
            </w:pPr>
            <w:r w:rsidRPr="00E64801">
              <w:rPr>
                <w:rFonts w:cstheme="minorHAnsi"/>
              </w:rPr>
              <w:t>Dezechilibru major al alocărilor bugetare guvernamentale, prin finan</w:t>
            </w:r>
            <w:r w:rsidR="00CA7E6B" w:rsidRPr="00E64801">
              <w:rPr>
                <w:rFonts w:cstheme="minorHAnsi"/>
              </w:rPr>
              <w:t>ț</w:t>
            </w:r>
            <w:r w:rsidRPr="00E64801">
              <w:rPr>
                <w:rFonts w:cstheme="minorHAnsi"/>
              </w:rPr>
              <w:t>area cu precădere a beneficiilor de asisten</w:t>
            </w:r>
            <w:r w:rsidR="00CA7E6B" w:rsidRPr="00E64801">
              <w:rPr>
                <w:rFonts w:cstheme="minorHAnsi"/>
              </w:rPr>
              <w:t>ț</w:t>
            </w:r>
            <w:r w:rsidRPr="00E64801">
              <w:rPr>
                <w:rFonts w:cstheme="minorHAnsi"/>
              </w:rPr>
              <w:t>ă socială în defavoarea serviciilor sociale, singurele capabile să realizeze incluziunea socială a persoanelor vulnerabile social</w:t>
            </w:r>
          </w:p>
          <w:p w:rsidR="00F84F5E" w:rsidRPr="00E64801" w:rsidRDefault="00F84F5E">
            <w:pPr>
              <w:numPr>
                <w:ilvl w:val="0"/>
                <w:numId w:val="53"/>
              </w:numPr>
              <w:autoSpaceDE w:val="0"/>
              <w:autoSpaceDN w:val="0"/>
              <w:adjustRightInd w:val="0"/>
              <w:jc w:val="both"/>
              <w:cnfStyle w:val="000000010000"/>
              <w:rPr>
                <w:rFonts w:cstheme="minorHAnsi"/>
              </w:rPr>
            </w:pPr>
            <w:r w:rsidRPr="00E64801">
              <w:rPr>
                <w:rFonts w:cstheme="minorHAnsi"/>
              </w:rPr>
              <w:t>Nereglementarea/ reglementare insuficientă a unor consecin</w:t>
            </w:r>
            <w:r w:rsidR="00CA7E6B" w:rsidRPr="00E64801">
              <w:rPr>
                <w:rFonts w:cstheme="minorHAnsi"/>
              </w:rPr>
              <w:t>ț</w:t>
            </w:r>
            <w:r w:rsidRPr="00E64801">
              <w:rPr>
                <w:rFonts w:cstheme="minorHAnsi"/>
              </w:rPr>
              <w:t>e/ constrângeri/ sanc</w:t>
            </w:r>
            <w:r w:rsidR="00CA7E6B" w:rsidRPr="00E64801">
              <w:rPr>
                <w:rFonts w:cstheme="minorHAnsi"/>
              </w:rPr>
              <w:t>ț</w:t>
            </w:r>
            <w:r w:rsidRPr="00E64801">
              <w:rPr>
                <w:rFonts w:cstheme="minorHAnsi"/>
              </w:rPr>
              <w:t>iuni fa</w:t>
            </w:r>
            <w:r w:rsidR="00CA7E6B" w:rsidRPr="00E64801">
              <w:rPr>
                <w:rFonts w:cstheme="minorHAnsi"/>
              </w:rPr>
              <w:t>ț</w:t>
            </w:r>
            <w:r w:rsidRPr="00E64801">
              <w:rPr>
                <w:rFonts w:cstheme="minorHAnsi"/>
              </w:rPr>
              <w:t>ă de nerespectarea prevederilor legale pentru persoanele asistate social la nivel na</w:t>
            </w:r>
            <w:r w:rsidR="00CA7E6B" w:rsidRPr="00E64801">
              <w:rPr>
                <w:rFonts w:cstheme="minorHAnsi"/>
              </w:rPr>
              <w:t>ț</w:t>
            </w:r>
            <w:r w:rsidRPr="00E64801">
              <w:rPr>
                <w:rFonts w:cstheme="minorHAnsi"/>
              </w:rPr>
              <w:t>ional (responsabilizarea asista</w:t>
            </w:r>
            <w:r w:rsidR="00CA7E6B" w:rsidRPr="00E64801">
              <w:rPr>
                <w:rFonts w:cstheme="minorHAnsi"/>
              </w:rPr>
              <w:t>ț</w:t>
            </w:r>
            <w:r w:rsidRPr="00E64801">
              <w:rPr>
                <w:rFonts w:cstheme="minorHAnsi"/>
              </w:rPr>
              <w:t>ilor)</w:t>
            </w:r>
          </w:p>
          <w:p w:rsidR="00F84F5E" w:rsidRPr="00E64801" w:rsidRDefault="00F84F5E">
            <w:pPr>
              <w:numPr>
                <w:ilvl w:val="0"/>
                <w:numId w:val="53"/>
              </w:numPr>
              <w:autoSpaceDE w:val="0"/>
              <w:autoSpaceDN w:val="0"/>
              <w:adjustRightInd w:val="0"/>
              <w:jc w:val="both"/>
              <w:cnfStyle w:val="000000010000"/>
              <w:rPr>
                <w:rFonts w:cstheme="minorHAnsi"/>
              </w:rPr>
            </w:pPr>
            <w:r w:rsidRPr="00E64801">
              <w:rPr>
                <w:rFonts w:cstheme="minorHAnsi"/>
              </w:rPr>
              <w:t>Polarizare socială prin accentuarea sărăciei grupurilor vulnerabile social (vârstnici, persoane de etnie romă, copii şi tineri asista</w:t>
            </w:r>
            <w:r w:rsidR="00CA7E6B" w:rsidRPr="00E64801">
              <w:rPr>
                <w:rFonts w:cstheme="minorHAnsi"/>
              </w:rPr>
              <w:t>ț</w:t>
            </w:r>
            <w:r w:rsidRPr="00E64801">
              <w:rPr>
                <w:rFonts w:cstheme="minorHAnsi"/>
              </w:rPr>
              <w:t>i social)</w:t>
            </w:r>
          </w:p>
          <w:p w:rsidR="00F84F5E" w:rsidRPr="00E64801" w:rsidRDefault="00F84F5E">
            <w:pPr>
              <w:pStyle w:val="ListParagraph"/>
              <w:numPr>
                <w:ilvl w:val="0"/>
                <w:numId w:val="53"/>
              </w:numPr>
              <w:autoSpaceDE w:val="0"/>
              <w:autoSpaceDN w:val="0"/>
              <w:adjustRightInd w:val="0"/>
              <w:jc w:val="both"/>
              <w:cnfStyle w:val="000000010000"/>
              <w:rPr>
                <w:rFonts w:cstheme="minorHAnsi"/>
              </w:rPr>
            </w:pPr>
            <w:r w:rsidRPr="00E64801">
              <w:rPr>
                <w:rFonts w:cstheme="minorHAnsi"/>
              </w:rPr>
              <w:t>Tendin</w:t>
            </w:r>
            <w:r w:rsidR="00CA7E6B" w:rsidRPr="00E64801">
              <w:rPr>
                <w:rFonts w:cstheme="minorHAnsi"/>
              </w:rPr>
              <w:t>ț</w:t>
            </w:r>
            <w:r w:rsidRPr="00E64801">
              <w:rPr>
                <w:rFonts w:cstheme="minorHAnsi"/>
              </w:rPr>
              <w:t>e de creştere a unor noi fenomene sociale: şomajul în rândul tinerilor, îmbătrânire demografică, consum de droguri, violen</w:t>
            </w:r>
            <w:r w:rsidR="00CA7E6B" w:rsidRPr="00E64801">
              <w:rPr>
                <w:rFonts w:cstheme="minorHAnsi"/>
              </w:rPr>
              <w:t>ț</w:t>
            </w:r>
            <w:r w:rsidRPr="00E64801">
              <w:rPr>
                <w:rFonts w:cstheme="minorHAnsi"/>
              </w:rPr>
              <w:t>ă, excluziunea socială a romilor, etc.</w:t>
            </w:r>
          </w:p>
          <w:p w:rsidR="00F84F5E" w:rsidRPr="00E64801" w:rsidRDefault="00F84F5E" w:rsidP="007846E7">
            <w:pPr>
              <w:pStyle w:val="ListParagraph"/>
              <w:spacing w:line="276" w:lineRule="auto"/>
              <w:ind w:left="176"/>
              <w:jc w:val="both"/>
              <w:cnfStyle w:val="000000010000"/>
              <w:rPr>
                <w:rFonts w:cstheme="minorHAnsi"/>
              </w:rPr>
            </w:pPr>
          </w:p>
        </w:tc>
      </w:tr>
    </w:tbl>
    <w:p w:rsidR="00F84F5E" w:rsidRPr="00E64801" w:rsidRDefault="00F84F5E" w:rsidP="00F84F5E">
      <w:pPr>
        <w:spacing w:after="0"/>
        <w:rPr>
          <w:rFonts w:cstheme="minorHAnsi"/>
        </w:rPr>
      </w:pPr>
    </w:p>
    <w:tbl>
      <w:tblPr>
        <w:tblStyle w:val="LightGrid-Accent5"/>
        <w:tblW w:w="9923" w:type="dxa"/>
        <w:tblInd w:w="108" w:type="dxa"/>
        <w:shd w:val="clear" w:color="auto" w:fill="FFFFFF" w:themeFill="background1"/>
        <w:tblLook w:val="04A0"/>
      </w:tblPr>
      <w:tblGrid>
        <w:gridCol w:w="4395"/>
        <w:gridCol w:w="5528"/>
      </w:tblGrid>
      <w:tr w:rsidR="00F84F5E" w:rsidRPr="00E64801" w:rsidTr="007846E7">
        <w:trPr>
          <w:cnfStyle w:val="100000000000"/>
          <w:trHeight w:val="350"/>
        </w:trPr>
        <w:tc>
          <w:tcPr>
            <w:cnfStyle w:val="001000000000"/>
            <w:tcW w:w="9923" w:type="dxa"/>
            <w:gridSpan w:val="2"/>
            <w:tcBorders>
              <w:bottom w:val="single" w:sz="4" w:space="0" w:color="8496B0" w:themeColor="text2" w:themeTint="99"/>
            </w:tcBorders>
            <w:shd w:val="clear" w:color="auto" w:fill="FFFFFF" w:themeFill="background1"/>
          </w:tcPr>
          <w:p w:rsidR="00F84F5E" w:rsidRPr="00E64801" w:rsidRDefault="00F84F5E" w:rsidP="007846E7">
            <w:pPr>
              <w:pStyle w:val="ListParagraph"/>
              <w:spacing w:after="120"/>
              <w:ind w:left="176"/>
              <w:jc w:val="both"/>
              <w:rPr>
                <w:rFonts w:asciiTheme="minorHAnsi" w:hAnsiTheme="minorHAnsi" w:cstheme="minorHAnsi"/>
              </w:rPr>
            </w:pPr>
            <w:r w:rsidRPr="00E64801">
              <w:rPr>
                <w:rFonts w:asciiTheme="minorHAnsi" w:hAnsiTheme="minorHAnsi" w:cstheme="minorHAnsi"/>
              </w:rPr>
              <w:t>Locuire socială</w:t>
            </w:r>
          </w:p>
        </w:tc>
      </w:tr>
      <w:tr w:rsidR="00F84F5E" w:rsidRPr="00E64801" w:rsidTr="007846E7">
        <w:trPr>
          <w:cnfStyle w:val="000000100000"/>
        </w:trPr>
        <w:tc>
          <w:tcPr>
            <w:cnfStyle w:val="001000000000"/>
            <w:tcW w:w="4395" w:type="dxa"/>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t>PUNCTE TARI</w:t>
            </w:r>
          </w:p>
        </w:tc>
        <w:tc>
          <w:tcPr>
            <w:tcW w:w="5528" w:type="dxa"/>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PUNCTE SLABE</w:t>
            </w:r>
          </w:p>
        </w:tc>
      </w:tr>
      <w:tr w:rsidR="00F84F5E" w:rsidRPr="00E64801" w:rsidTr="007846E7">
        <w:trPr>
          <w:cnfStyle w:val="000000010000"/>
          <w:trHeight w:val="350"/>
        </w:trPr>
        <w:tc>
          <w:tcPr>
            <w:cnfStyle w:val="001000000000"/>
            <w:tcW w:w="4395" w:type="dxa"/>
            <w:tcBorders>
              <w:bottom w:val="single" w:sz="4" w:space="0" w:color="8496B0" w:themeColor="text2" w:themeTint="99"/>
            </w:tcBorders>
            <w:shd w:val="clear" w:color="auto" w:fill="FFFFFF" w:themeFill="background1"/>
          </w:tcPr>
          <w:p w:rsidR="00F84F5E" w:rsidRPr="00E64801" w:rsidRDefault="00F84F5E" w:rsidP="00196689">
            <w:pPr>
              <w:pStyle w:val="ListParagraph"/>
              <w:numPr>
                <w:ilvl w:val="0"/>
                <w:numId w:val="36"/>
              </w:numPr>
              <w:spacing w:after="120"/>
              <w:jc w:val="both"/>
              <w:rPr>
                <w:rFonts w:asciiTheme="minorHAnsi" w:eastAsiaTheme="minorEastAsia" w:hAnsiTheme="minorHAnsi" w:cstheme="minorHAnsi"/>
                <w:b w:val="0"/>
                <w:bCs w:val="0"/>
              </w:rPr>
            </w:pPr>
            <w:r w:rsidRPr="00E64801">
              <w:rPr>
                <w:rFonts w:asciiTheme="minorHAnsi" w:eastAsiaTheme="minorEastAsia" w:hAnsiTheme="minorHAnsi" w:cstheme="minorHAnsi"/>
                <w:b w:val="0"/>
                <w:bCs w:val="0"/>
              </w:rPr>
              <w:t>Reabilitarea blocurilor vechi de locuin</w:t>
            </w:r>
            <w:r w:rsidR="00CA7E6B" w:rsidRPr="00E64801">
              <w:rPr>
                <w:rFonts w:asciiTheme="minorHAnsi" w:eastAsiaTheme="minorEastAsia" w:hAnsiTheme="minorHAnsi" w:cstheme="minorHAnsi"/>
                <w:b w:val="0"/>
                <w:bCs w:val="0"/>
              </w:rPr>
              <w:t>ț</w:t>
            </w:r>
            <w:r w:rsidRPr="00E64801">
              <w:rPr>
                <w:rFonts w:asciiTheme="minorHAnsi" w:eastAsiaTheme="minorEastAsia" w:hAnsiTheme="minorHAnsi" w:cstheme="minorHAnsi"/>
                <w:b w:val="0"/>
                <w:bCs w:val="0"/>
              </w:rPr>
              <w:t xml:space="preserve">e sociale </w:t>
            </w:r>
          </w:p>
          <w:p w:rsidR="00F84F5E" w:rsidRPr="00E64801" w:rsidRDefault="00F84F5E" w:rsidP="00196689">
            <w:pPr>
              <w:pStyle w:val="ListParagraph"/>
              <w:numPr>
                <w:ilvl w:val="0"/>
                <w:numId w:val="36"/>
              </w:numPr>
              <w:spacing w:after="120"/>
              <w:jc w:val="both"/>
              <w:rPr>
                <w:rFonts w:asciiTheme="minorHAnsi" w:eastAsiaTheme="minorEastAsia" w:hAnsiTheme="minorHAnsi" w:cstheme="minorHAnsi"/>
                <w:bCs w:val="0"/>
              </w:rPr>
            </w:pPr>
            <w:r w:rsidRPr="00E64801">
              <w:rPr>
                <w:rFonts w:asciiTheme="minorHAnsi" w:eastAsiaTheme="minorEastAsia" w:hAnsiTheme="minorHAnsi" w:cstheme="minorHAnsi"/>
                <w:b w:val="0"/>
                <w:bCs w:val="0"/>
              </w:rPr>
              <w:t>Asigurarea unor locuin</w:t>
            </w:r>
            <w:r w:rsidR="00CA7E6B" w:rsidRPr="00E64801">
              <w:rPr>
                <w:rFonts w:asciiTheme="minorHAnsi" w:eastAsiaTheme="minorEastAsia" w:hAnsiTheme="minorHAnsi" w:cstheme="minorHAnsi"/>
                <w:b w:val="0"/>
                <w:bCs w:val="0"/>
              </w:rPr>
              <w:t>ț</w:t>
            </w:r>
            <w:r w:rsidRPr="00E64801">
              <w:rPr>
                <w:rFonts w:asciiTheme="minorHAnsi" w:eastAsiaTheme="minorEastAsia" w:hAnsiTheme="minorHAnsi" w:cstheme="minorHAnsi"/>
                <w:b w:val="0"/>
                <w:bCs w:val="0"/>
              </w:rPr>
              <w:t>e de necesitate, în regim de urgen</w:t>
            </w:r>
            <w:r w:rsidR="00CA7E6B" w:rsidRPr="00E64801">
              <w:rPr>
                <w:rFonts w:asciiTheme="minorHAnsi" w:eastAsiaTheme="minorEastAsia" w:hAnsiTheme="minorHAnsi" w:cstheme="minorHAnsi"/>
                <w:b w:val="0"/>
                <w:bCs w:val="0"/>
              </w:rPr>
              <w:t>ț</w:t>
            </w:r>
            <w:r w:rsidRPr="00E64801">
              <w:rPr>
                <w:rFonts w:asciiTheme="minorHAnsi" w:eastAsiaTheme="minorEastAsia" w:hAnsiTheme="minorHAnsi" w:cstheme="minorHAnsi"/>
                <w:b w:val="0"/>
                <w:bCs w:val="0"/>
              </w:rPr>
              <w:t>ă</w:t>
            </w:r>
          </w:p>
          <w:p w:rsidR="00F84F5E" w:rsidRPr="00E64801" w:rsidRDefault="00F84F5E" w:rsidP="00196689">
            <w:pPr>
              <w:pStyle w:val="ListParagraph"/>
              <w:numPr>
                <w:ilvl w:val="0"/>
                <w:numId w:val="36"/>
              </w:numPr>
              <w:spacing w:after="120"/>
              <w:jc w:val="both"/>
              <w:rPr>
                <w:rFonts w:asciiTheme="minorHAnsi" w:eastAsiaTheme="minorEastAsia" w:hAnsiTheme="minorHAnsi" w:cstheme="minorHAnsi"/>
                <w:b w:val="0"/>
                <w:bCs w:val="0"/>
              </w:rPr>
            </w:pPr>
            <w:r w:rsidRPr="00E64801">
              <w:rPr>
                <w:rFonts w:asciiTheme="minorHAnsi" w:eastAsiaTheme="minorEastAsia" w:hAnsiTheme="minorHAnsi" w:cstheme="minorHAnsi"/>
                <w:b w:val="0"/>
                <w:bCs w:val="0"/>
              </w:rPr>
              <w:t>Existen</w:t>
            </w:r>
            <w:r w:rsidR="00CA7E6B" w:rsidRPr="00E64801">
              <w:rPr>
                <w:rFonts w:asciiTheme="minorHAnsi" w:eastAsiaTheme="minorEastAsia" w:hAnsiTheme="minorHAnsi" w:cstheme="minorHAnsi"/>
                <w:b w:val="0"/>
                <w:bCs w:val="0"/>
              </w:rPr>
              <w:t>ț</w:t>
            </w:r>
            <w:r w:rsidRPr="00E64801">
              <w:rPr>
                <w:rFonts w:asciiTheme="minorHAnsi" w:eastAsiaTheme="minorEastAsia" w:hAnsiTheme="minorHAnsi" w:cstheme="minorHAnsi"/>
                <w:b w:val="0"/>
                <w:bCs w:val="0"/>
              </w:rPr>
              <w:t>a unor adăposturi de noapte</w:t>
            </w:r>
          </w:p>
          <w:p w:rsidR="00196689" w:rsidRPr="00E64801" w:rsidRDefault="00196689" w:rsidP="00196689">
            <w:pPr>
              <w:pStyle w:val="ListParagraph"/>
              <w:numPr>
                <w:ilvl w:val="0"/>
                <w:numId w:val="36"/>
              </w:numPr>
              <w:spacing w:after="120"/>
              <w:jc w:val="both"/>
              <w:rPr>
                <w:rFonts w:asciiTheme="minorHAnsi" w:hAnsiTheme="minorHAnsi" w:cstheme="minorHAnsi"/>
                <w:b w:val="0"/>
                <w:bCs w:val="0"/>
              </w:rPr>
            </w:pPr>
            <w:r w:rsidRPr="00E64801">
              <w:rPr>
                <w:rFonts w:asciiTheme="minorHAnsi" w:eastAsiaTheme="minorEastAsia" w:hAnsiTheme="minorHAnsi" w:cstheme="minorHAnsi"/>
                <w:b w:val="0"/>
                <w:bCs w:val="0"/>
              </w:rPr>
              <w:t>Cartografierea la nivel local a așezărilor informale</w:t>
            </w:r>
            <w:r w:rsidRPr="00E64801">
              <w:rPr>
                <w:rFonts w:asciiTheme="minorHAnsi" w:hAnsiTheme="minorHAnsi" w:cstheme="minorHAnsi"/>
                <w:b w:val="0"/>
                <w:bCs w:val="0"/>
              </w:rPr>
              <w:t xml:space="preserve"> şi zonelor marginalizate</w:t>
            </w:r>
          </w:p>
          <w:p w:rsidR="00196689" w:rsidRPr="00E64801" w:rsidRDefault="00196689" w:rsidP="00196689">
            <w:pPr>
              <w:spacing w:after="120"/>
              <w:jc w:val="both"/>
              <w:rPr>
                <w:rFonts w:eastAsiaTheme="minorEastAsia" w:cstheme="minorHAnsi"/>
              </w:rPr>
            </w:pPr>
          </w:p>
        </w:tc>
        <w:tc>
          <w:tcPr>
            <w:tcW w:w="5528" w:type="dxa"/>
            <w:tcBorders>
              <w:bottom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76" w:hanging="119"/>
              <w:jc w:val="both"/>
              <w:cnfStyle w:val="000000010000"/>
              <w:rPr>
                <w:rFonts w:cstheme="minorHAnsi"/>
              </w:rPr>
            </w:pPr>
            <w:r w:rsidRPr="00E64801">
              <w:rPr>
                <w:rFonts w:cstheme="minorHAnsi"/>
              </w:rPr>
              <w:t>Insuficienta acoperire a nevoilor de locuire socială la nivel de municipiu şi lipsa unei politici clare în domeniul locuirii</w:t>
            </w:r>
          </w:p>
          <w:p w:rsidR="00F84F5E" w:rsidRPr="00E64801" w:rsidRDefault="00F84F5E">
            <w:pPr>
              <w:pStyle w:val="ListParagraph"/>
              <w:numPr>
                <w:ilvl w:val="0"/>
                <w:numId w:val="36"/>
              </w:numPr>
              <w:spacing w:after="120" w:line="276" w:lineRule="auto"/>
              <w:ind w:left="176" w:hanging="119"/>
              <w:jc w:val="both"/>
              <w:cnfStyle w:val="000000010000"/>
              <w:rPr>
                <w:rFonts w:cstheme="minorHAnsi"/>
              </w:rPr>
            </w:pPr>
            <w:r w:rsidRPr="00E64801">
              <w:rPr>
                <w:rFonts w:cstheme="minorHAnsi"/>
              </w:rPr>
              <w:t>Insuficienta dezvoltare a fondului public de locuin</w:t>
            </w:r>
            <w:r w:rsidR="00CA7E6B" w:rsidRPr="00E64801">
              <w:rPr>
                <w:rFonts w:cstheme="minorHAnsi"/>
              </w:rPr>
              <w:t>ț</w:t>
            </w:r>
            <w:r w:rsidRPr="00E64801">
              <w:rPr>
                <w:rFonts w:cstheme="minorHAnsi"/>
              </w:rPr>
              <w:t>e sociale şi solicitări neacoperite</w:t>
            </w:r>
          </w:p>
          <w:p w:rsidR="00F84F5E" w:rsidRPr="00E64801" w:rsidRDefault="00F84F5E">
            <w:pPr>
              <w:pStyle w:val="ListParagraph"/>
              <w:numPr>
                <w:ilvl w:val="0"/>
                <w:numId w:val="36"/>
              </w:numPr>
              <w:spacing w:after="120" w:line="276" w:lineRule="auto"/>
              <w:ind w:left="176" w:hanging="119"/>
              <w:jc w:val="both"/>
              <w:cnfStyle w:val="000000010000"/>
              <w:rPr>
                <w:rFonts w:cstheme="minorHAnsi"/>
              </w:rPr>
            </w:pPr>
            <w:r w:rsidRPr="00E64801">
              <w:rPr>
                <w:rFonts w:cstheme="minorHAnsi"/>
              </w:rPr>
              <w:t>Existen</w:t>
            </w:r>
            <w:r w:rsidR="00CA7E6B" w:rsidRPr="00E64801">
              <w:rPr>
                <w:rFonts w:cstheme="minorHAnsi"/>
              </w:rPr>
              <w:t>ț</w:t>
            </w:r>
            <w:r w:rsidRPr="00E64801">
              <w:rPr>
                <w:rFonts w:cstheme="minorHAnsi"/>
              </w:rPr>
              <w:t>a unor zone marginalizate, cu condi</w:t>
            </w:r>
            <w:r w:rsidR="00CA7E6B" w:rsidRPr="00E64801">
              <w:rPr>
                <w:rFonts w:cstheme="minorHAnsi"/>
              </w:rPr>
              <w:t>ț</w:t>
            </w:r>
            <w:r w:rsidRPr="00E64801">
              <w:rPr>
                <w:rFonts w:cstheme="minorHAnsi"/>
              </w:rPr>
              <w:t>ii inadecvate de locuire, accesibilitate scăzută la utilită</w:t>
            </w:r>
            <w:r w:rsidR="00CA7E6B" w:rsidRPr="00E64801">
              <w:rPr>
                <w:rFonts w:cstheme="minorHAnsi"/>
              </w:rPr>
              <w:t>ț</w:t>
            </w:r>
            <w:r w:rsidRPr="00E64801">
              <w:rPr>
                <w:rFonts w:cstheme="minorHAnsi"/>
              </w:rPr>
              <w:t>i şi servicii de bază (educa</w:t>
            </w:r>
            <w:r w:rsidR="00CA7E6B" w:rsidRPr="00E64801">
              <w:rPr>
                <w:rFonts w:cstheme="minorHAnsi"/>
              </w:rPr>
              <w:t>ț</w:t>
            </w:r>
            <w:r w:rsidRPr="00E64801">
              <w:rPr>
                <w:rFonts w:cstheme="minorHAnsi"/>
              </w:rPr>
              <w:t>ie, sănătate, ocupare pe pia</w:t>
            </w:r>
            <w:r w:rsidR="00CA7E6B" w:rsidRPr="00E64801">
              <w:rPr>
                <w:rFonts w:cstheme="minorHAnsi"/>
              </w:rPr>
              <w:t>ț</w:t>
            </w:r>
            <w:r w:rsidRPr="00E64801">
              <w:rPr>
                <w:rFonts w:cstheme="minorHAnsi"/>
              </w:rPr>
              <w:t>a muncii, asisten</w:t>
            </w:r>
            <w:r w:rsidR="00CA7E6B" w:rsidRPr="00E64801">
              <w:rPr>
                <w:rFonts w:cstheme="minorHAnsi"/>
              </w:rPr>
              <w:t>ț</w:t>
            </w:r>
            <w:r w:rsidRPr="00E64801">
              <w:rPr>
                <w:rFonts w:cstheme="minorHAnsi"/>
              </w:rPr>
              <w:t xml:space="preserve">ă socială) </w:t>
            </w:r>
          </w:p>
          <w:p w:rsidR="00F84F5E" w:rsidRPr="00E64801" w:rsidRDefault="00F84F5E">
            <w:pPr>
              <w:pStyle w:val="ListParagraph"/>
              <w:numPr>
                <w:ilvl w:val="0"/>
                <w:numId w:val="36"/>
              </w:numPr>
              <w:spacing w:after="120" w:line="276" w:lineRule="auto"/>
              <w:ind w:left="176" w:hanging="119"/>
              <w:jc w:val="both"/>
              <w:cnfStyle w:val="000000010000"/>
              <w:rPr>
                <w:rFonts w:cstheme="minorHAnsi"/>
              </w:rPr>
            </w:pPr>
            <w:r w:rsidRPr="00E64801">
              <w:rPr>
                <w:rFonts w:cstheme="minorHAnsi"/>
              </w:rPr>
              <w:lastRenderedPageBreak/>
              <w:t>Număr ridicat de persoane cu nevoi sociale complexe care trăiesc în zone marginalizate</w:t>
            </w:r>
          </w:p>
          <w:p w:rsidR="00F84F5E" w:rsidRPr="00E64801" w:rsidRDefault="00F84F5E">
            <w:pPr>
              <w:pStyle w:val="ListParagraph"/>
              <w:numPr>
                <w:ilvl w:val="0"/>
                <w:numId w:val="36"/>
              </w:numPr>
              <w:spacing w:after="120" w:line="276" w:lineRule="auto"/>
              <w:ind w:left="176" w:hanging="119"/>
              <w:jc w:val="both"/>
              <w:cnfStyle w:val="000000010000"/>
              <w:rPr>
                <w:rFonts w:cstheme="minorHAnsi"/>
              </w:rPr>
            </w:pPr>
            <w:r w:rsidRPr="00E64801">
              <w:rPr>
                <w:rFonts w:cstheme="minorHAnsi"/>
              </w:rPr>
              <w:t>Deficien</w:t>
            </w:r>
            <w:r w:rsidR="00CA7E6B" w:rsidRPr="00E64801">
              <w:rPr>
                <w:rFonts w:cstheme="minorHAnsi"/>
              </w:rPr>
              <w:t>ț</w:t>
            </w:r>
            <w:r w:rsidRPr="00E64801">
              <w:rPr>
                <w:rFonts w:cstheme="minorHAnsi"/>
              </w:rPr>
              <w:t>e în asigurarea accesibilită</w:t>
            </w:r>
            <w:r w:rsidR="00CA7E6B" w:rsidRPr="00E64801">
              <w:rPr>
                <w:rFonts w:cstheme="minorHAnsi"/>
              </w:rPr>
              <w:t>ț</w:t>
            </w:r>
            <w:r w:rsidRPr="00E64801">
              <w:rPr>
                <w:rFonts w:cstheme="minorHAnsi"/>
              </w:rPr>
              <w:t>ii şi mobilită</w:t>
            </w:r>
            <w:r w:rsidR="00CA7E6B" w:rsidRPr="00E64801">
              <w:rPr>
                <w:rFonts w:cstheme="minorHAnsi"/>
              </w:rPr>
              <w:t>ț</w:t>
            </w:r>
            <w:r w:rsidRPr="00E64801">
              <w:rPr>
                <w:rFonts w:cstheme="minorHAnsi"/>
              </w:rPr>
              <w:t>ii la nivel urban pentru anumite categorii vulnerabile (persoane vârstnice, persoane cu dizabilită</w:t>
            </w:r>
            <w:r w:rsidR="00CA7E6B" w:rsidRPr="00E64801">
              <w:rPr>
                <w:rFonts w:cstheme="minorHAnsi"/>
              </w:rPr>
              <w:t>ț</w:t>
            </w:r>
            <w:r w:rsidRPr="00E64801">
              <w:rPr>
                <w:rFonts w:cstheme="minorHAnsi"/>
              </w:rPr>
              <w:t>i).</w:t>
            </w:r>
          </w:p>
          <w:p w:rsidR="003103A4" w:rsidRPr="00E64801" w:rsidRDefault="003103A4">
            <w:pPr>
              <w:pStyle w:val="ListParagraph"/>
              <w:numPr>
                <w:ilvl w:val="0"/>
                <w:numId w:val="36"/>
              </w:numPr>
              <w:spacing w:after="120" w:line="276" w:lineRule="auto"/>
              <w:ind w:left="176" w:hanging="119"/>
              <w:jc w:val="both"/>
              <w:cnfStyle w:val="000000010000"/>
              <w:rPr>
                <w:rFonts w:cstheme="minorHAnsi"/>
              </w:rPr>
            </w:pPr>
            <w:r w:rsidRPr="00E64801">
              <w:rPr>
                <w:rFonts w:cstheme="minorHAnsi"/>
              </w:rPr>
              <w:t>Lipsa unor parteneriate cu actori locali care pot suplini lipsurile și pot sprijini eforturile administrației locale</w:t>
            </w:r>
          </w:p>
        </w:tc>
      </w:tr>
      <w:tr w:rsidR="00F84F5E" w:rsidRPr="00E64801" w:rsidTr="007846E7">
        <w:trPr>
          <w:cnfStyle w:val="000000100000"/>
        </w:trPr>
        <w:tc>
          <w:tcPr>
            <w:cnfStyle w:val="001000000000"/>
            <w:tcW w:w="439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lastRenderedPageBreak/>
              <w:t>OPORTUNITĂ</w:t>
            </w:r>
            <w:r w:rsidR="00CA7E6B" w:rsidRPr="00E64801">
              <w:rPr>
                <w:rFonts w:asciiTheme="minorHAnsi" w:hAnsiTheme="minorHAnsi" w:cstheme="minorHAnsi"/>
                <w:b w:val="0"/>
              </w:rPr>
              <w:t>Ț</w:t>
            </w:r>
            <w:r w:rsidRPr="00E64801">
              <w:rPr>
                <w:rFonts w:asciiTheme="minorHAnsi" w:hAnsiTheme="minorHAnsi" w:cstheme="minorHAnsi"/>
                <w:b w:val="0"/>
              </w:rPr>
              <w:t>I</w:t>
            </w:r>
          </w:p>
        </w:tc>
        <w:tc>
          <w:tcPr>
            <w:tcW w:w="552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cnfStyle w:val="000000100000"/>
              <w:rPr>
                <w:rFonts w:cstheme="minorHAnsi"/>
              </w:rPr>
            </w:pPr>
            <w:r w:rsidRPr="00E64801">
              <w:rPr>
                <w:rFonts w:cstheme="minorHAnsi"/>
              </w:rPr>
              <w:t>AMENIN</w:t>
            </w:r>
            <w:r w:rsidR="00CA7E6B" w:rsidRPr="00E64801">
              <w:rPr>
                <w:rFonts w:cstheme="minorHAnsi"/>
              </w:rPr>
              <w:t>Ț</w:t>
            </w:r>
            <w:r w:rsidRPr="00E64801">
              <w:rPr>
                <w:rFonts w:cstheme="minorHAnsi"/>
              </w:rPr>
              <w:t>ĂRI</w:t>
            </w:r>
          </w:p>
        </w:tc>
      </w:tr>
      <w:tr w:rsidR="00F84F5E" w:rsidRPr="00E64801" w:rsidTr="007846E7">
        <w:trPr>
          <w:cnfStyle w:val="000000010000"/>
        </w:trPr>
        <w:tc>
          <w:tcPr>
            <w:cnfStyle w:val="001000000000"/>
            <w:tcW w:w="439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numPr>
                <w:ilvl w:val="0"/>
                <w:numId w:val="54"/>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Dezvoltarea infrastructurii sociale a oraşului în paralel cu expansiunea lui economică- abordarea durabilă, integrată a proiectelor de dezvoltare locală: corelarea planurilor economice şi de mediu cu cele sociale ale comunită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w:t>
            </w:r>
          </w:p>
          <w:p w:rsidR="00F84F5E" w:rsidRPr="00E64801" w:rsidRDefault="00F84F5E">
            <w:pPr>
              <w:numPr>
                <w:ilvl w:val="0"/>
                <w:numId w:val="54"/>
              </w:numPr>
              <w:autoSpaceDE w:val="0"/>
              <w:autoSpaceDN w:val="0"/>
              <w:adjustRightInd w:val="0"/>
              <w:spacing w:after="120"/>
              <w:jc w:val="both"/>
              <w:rPr>
                <w:rFonts w:asciiTheme="minorHAnsi" w:hAnsiTheme="minorHAnsi" w:cstheme="minorHAnsi"/>
                <w:b w:val="0"/>
                <w:bCs w:val="0"/>
              </w:rPr>
            </w:pPr>
            <w:r w:rsidRPr="00E64801">
              <w:rPr>
                <w:rFonts w:asciiTheme="minorHAnsi" w:hAnsiTheme="minorHAnsi" w:cstheme="minorHAnsi"/>
                <w:b w:val="0"/>
                <w:bCs w:val="0"/>
              </w:rPr>
              <w:t>Finan</w:t>
            </w:r>
            <w:r w:rsidR="00CA7E6B" w:rsidRPr="00E64801">
              <w:rPr>
                <w:rFonts w:asciiTheme="minorHAnsi" w:hAnsiTheme="minorHAnsi" w:cstheme="minorHAnsi"/>
                <w:b w:val="0"/>
                <w:bCs w:val="0"/>
              </w:rPr>
              <w:t>ț</w:t>
            </w:r>
            <w:r w:rsidRPr="00E64801">
              <w:rPr>
                <w:rFonts w:asciiTheme="minorHAnsi" w:hAnsiTheme="minorHAnsi" w:cstheme="minorHAnsi"/>
                <w:b w:val="0"/>
                <w:bCs w:val="0"/>
              </w:rPr>
              <w:t>area infrastructurii de locuire socială, în baza planurilor integrate de dezvoltare urbană (POR, POCU)</w:t>
            </w:r>
          </w:p>
          <w:p w:rsidR="00F84F5E" w:rsidRPr="00E64801" w:rsidRDefault="00F84F5E" w:rsidP="007846E7">
            <w:pPr>
              <w:autoSpaceDE w:val="0"/>
              <w:autoSpaceDN w:val="0"/>
              <w:adjustRightInd w:val="0"/>
              <w:spacing w:after="195"/>
              <w:jc w:val="both"/>
              <w:rPr>
                <w:rFonts w:asciiTheme="minorHAnsi" w:hAnsiTheme="minorHAnsi" w:cstheme="minorHAnsi"/>
                <w:b w:val="0"/>
                <w:bCs w:val="0"/>
              </w:rPr>
            </w:pPr>
            <w:r w:rsidRPr="00E64801">
              <w:rPr>
                <w:rFonts w:asciiTheme="minorHAnsi" w:hAnsiTheme="minorHAnsi" w:cstheme="minorHAnsi"/>
                <w:b w:val="0"/>
                <w:bCs w:val="0"/>
              </w:rPr>
              <w:t>- Politici na</w:t>
            </w:r>
            <w:r w:rsidR="00CA7E6B" w:rsidRPr="00E64801">
              <w:rPr>
                <w:rFonts w:asciiTheme="minorHAnsi" w:hAnsiTheme="minorHAnsi" w:cstheme="minorHAnsi"/>
                <w:b w:val="0"/>
                <w:bCs w:val="0"/>
              </w:rPr>
              <w:t>ț</w:t>
            </w:r>
            <w:r w:rsidRPr="00E64801">
              <w:rPr>
                <w:rFonts w:asciiTheme="minorHAnsi" w:hAnsiTheme="minorHAnsi" w:cstheme="minorHAnsi"/>
                <w:b w:val="0"/>
                <w:bCs w:val="0"/>
              </w:rPr>
              <w:t>ionale orientate spre creşterea accesibilită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şi îmbunătă</w:t>
            </w:r>
            <w:r w:rsidR="00CA7E6B" w:rsidRPr="00E64801">
              <w:rPr>
                <w:rFonts w:asciiTheme="minorHAnsi" w:hAnsiTheme="minorHAnsi" w:cstheme="minorHAnsi"/>
                <w:b w:val="0"/>
                <w:bCs w:val="0"/>
              </w:rPr>
              <w:t>ț</w:t>
            </w:r>
            <w:r w:rsidRPr="00E64801">
              <w:rPr>
                <w:rFonts w:asciiTheme="minorHAnsi" w:hAnsiTheme="minorHAnsi" w:cstheme="minorHAnsi"/>
                <w:b w:val="0"/>
                <w:bCs w:val="0"/>
              </w:rPr>
              <w:t>irea calită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locuin</w:t>
            </w:r>
            <w:r w:rsidR="00CA7E6B" w:rsidRPr="00E64801">
              <w:rPr>
                <w:rFonts w:asciiTheme="minorHAnsi" w:hAnsiTheme="minorHAnsi" w:cstheme="minorHAnsi"/>
                <w:b w:val="0"/>
                <w:bCs w:val="0"/>
              </w:rPr>
              <w:t>ț</w:t>
            </w:r>
            <w:r w:rsidRPr="00E64801">
              <w:rPr>
                <w:rFonts w:asciiTheme="minorHAnsi" w:hAnsiTheme="minorHAnsi" w:cstheme="minorHAnsi"/>
                <w:b w:val="0"/>
                <w:bCs w:val="0"/>
              </w:rPr>
              <w:t>elor, în special pentru popula</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ia vulnerabilă </w:t>
            </w:r>
          </w:p>
        </w:tc>
        <w:tc>
          <w:tcPr>
            <w:tcW w:w="552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ind w:left="175" w:hanging="142"/>
              <w:jc w:val="both"/>
              <w:cnfStyle w:val="000000010000"/>
              <w:rPr>
                <w:rFonts w:cstheme="minorHAnsi"/>
              </w:rPr>
            </w:pPr>
            <w:r w:rsidRPr="00E64801">
              <w:rPr>
                <w:rFonts w:cstheme="minorHAnsi"/>
              </w:rPr>
              <w:t>Lipsa alocării de fonduri guvernamentale pentru reabilitarea şi modernizarea vechilor blocuri de locuin</w:t>
            </w:r>
            <w:r w:rsidR="00CA7E6B" w:rsidRPr="00E64801">
              <w:rPr>
                <w:rFonts w:cstheme="minorHAnsi"/>
              </w:rPr>
              <w:t>ț</w:t>
            </w:r>
            <w:r w:rsidRPr="00E64801">
              <w:rPr>
                <w:rFonts w:cstheme="minorHAnsi"/>
              </w:rPr>
              <w:t>e sociale şi construirea unor noi unită</w:t>
            </w:r>
            <w:r w:rsidR="00CA7E6B" w:rsidRPr="00E64801">
              <w:rPr>
                <w:rFonts w:cstheme="minorHAnsi"/>
              </w:rPr>
              <w:t>ț</w:t>
            </w:r>
            <w:r w:rsidRPr="00E64801">
              <w:rPr>
                <w:rFonts w:cstheme="minorHAnsi"/>
              </w:rPr>
              <w:t>i locative</w:t>
            </w:r>
          </w:p>
          <w:p w:rsidR="00F84F5E" w:rsidRPr="00E64801" w:rsidRDefault="00F84F5E">
            <w:pPr>
              <w:pStyle w:val="ListParagraph"/>
              <w:numPr>
                <w:ilvl w:val="0"/>
                <w:numId w:val="36"/>
              </w:numPr>
              <w:spacing w:after="120"/>
              <w:ind w:left="175" w:hanging="142"/>
              <w:jc w:val="both"/>
              <w:cnfStyle w:val="000000010000"/>
              <w:rPr>
                <w:rFonts w:cstheme="minorHAnsi"/>
              </w:rPr>
            </w:pPr>
            <w:r w:rsidRPr="00E64801">
              <w:rPr>
                <w:rFonts w:cstheme="minorHAnsi"/>
              </w:rPr>
              <w:t>Finan</w:t>
            </w:r>
            <w:r w:rsidR="00CA7E6B" w:rsidRPr="00E64801">
              <w:rPr>
                <w:rFonts w:cstheme="minorHAnsi"/>
              </w:rPr>
              <w:t>ț</w:t>
            </w:r>
            <w:r w:rsidRPr="00E64801">
              <w:rPr>
                <w:rFonts w:cstheme="minorHAnsi"/>
              </w:rPr>
              <w:t>are limitată din fonduri europene (POR)</w:t>
            </w:r>
          </w:p>
          <w:p w:rsidR="00F84F5E" w:rsidRPr="00E64801" w:rsidRDefault="00F84F5E">
            <w:pPr>
              <w:pStyle w:val="ListParagraph"/>
              <w:numPr>
                <w:ilvl w:val="0"/>
                <w:numId w:val="36"/>
              </w:numPr>
              <w:spacing w:after="120"/>
              <w:ind w:left="175" w:hanging="142"/>
              <w:jc w:val="both"/>
              <w:cnfStyle w:val="000000010000"/>
              <w:rPr>
                <w:rFonts w:cstheme="minorHAnsi"/>
              </w:rPr>
            </w:pPr>
            <w:r w:rsidRPr="00E64801">
              <w:rPr>
                <w:rFonts w:cstheme="minorHAnsi"/>
              </w:rPr>
              <w:t>Insuficientă pregătire a autorită</w:t>
            </w:r>
            <w:r w:rsidR="00CA7E6B" w:rsidRPr="00E64801">
              <w:rPr>
                <w:rFonts w:cstheme="minorHAnsi"/>
              </w:rPr>
              <w:t>ț</w:t>
            </w:r>
            <w:r w:rsidRPr="00E64801">
              <w:rPr>
                <w:rFonts w:cstheme="minorHAnsi"/>
              </w:rPr>
              <w:t>ilor administra</w:t>
            </w:r>
            <w:r w:rsidR="00CA7E6B" w:rsidRPr="00E64801">
              <w:rPr>
                <w:rFonts w:cstheme="minorHAnsi"/>
              </w:rPr>
              <w:t>ț</w:t>
            </w:r>
            <w:r w:rsidRPr="00E64801">
              <w:rPr>
                <w:rFonts w:cstheme="minorHAnsi"/>
              </w:rPr>
              <w:t xml:space="preserve">iei publice locale de a dezvolta planuri integrate de dezvoltare urbană </w:t>
            </w:r>
          </w:p>
          <w:p w:rsidR="00F84F5E" w:rsidRPr="00E64801" w:rsidRDefault="00F84F5E">
            <w:pPr>
              <w:pStyle w:val="ListParagraph"/>
              <w:numPr>
                <w:ilvl w:val="0"/>
                <w:numId w:val="36"/>
              </w:numPr>
              <w:spacing w:after="120"/>
              <w:ind w:left="175" w:hanging="142"/>
              <w:jc w:val="both"/>
              <w:cnfStyle w:val="000000010000"/>
              <w:rPr>
                <w:rFonts w:cstheme="minorHAnsi"/>
              </w:rPr>
            </w:pPr>
            <w:r w:rsidRPr="00E64801">
              <w:rPr>
                <w:rFonts w:cstheme="minorHAnsi"/>
              </w:rPr>
              <w:t>Prevederi legislative lacunare privind locuirea socială şi neadaptate conven</w:t>
            </w:r>
            <w:r w:rsidR="00CA7E6B" w:rsidRPr="00E64801">
              <w:rPr>
                <w:rFonts w:cstheme="minorHAnsi"/>
              </w:rPr>
              <w:t>ț</w:t>
            </w:r>
            <w:r w:rsidRPr="00E64801">
              <w:rPr>
                <w:rFonts w:cstheme="minorHAnsi"/>
              </w:rPr>
              <w:t>iilor interna</w:t>
            </w:r>
            <w:r w:rsidR="00CA7E6B" w:rsidRPr="00E64801">
              <w:rPr>
                <w:rFonts w:cstheme="minorHAnsi"/>
              </w:rPr>
              <w:t>ț</w:t>
            </w:r>
            <w:r w:rsidRPr="00E64801">
              <w:rPr>
                <w:rFonts w:cstheme="minorHAnsi"/>
              </w:rPr>
              <w:t xml:space="preserve">ionale  </w:t>
            </w:r>
          </w:p>
        </w:tc>
      </w:tr>
    </w:tbl>
    <w:p w:rsidR="00F84F5E" w:rsidRPr="00E64801" w:rsidRDefault="00F84F5E" w:rsidP="00F84F5E">
      <w:pPr>
        <w:rPr>
          <w:rFonts w:cstheme="minorHAnsi"/>
        </w:rPr>
      </w:pPr>
    </w:p>
    <w:tbl>
      <w:tblPr>
        <w:tblStyle w:val="LightGrid-Accent5"/>
        <w:tblW w:w="9923" w:type="dxa"/>
        <w:tblInd w:w="108" w:type="dxa"/>
        <w:shd w:val="clear" w:color="auto" w:fill="FFFFFF" w:themeFill="background1"/>
        <w:tblLook w:val="04A0"/>
      </w:tblPr>
      <w:tblGrid>
        <w:gridCol w:w="4536"/>
        <w:gridCol w:w="5387"/>
      </w:tblGrid>
      <w:tr w:rsidR="00F84F5E" w:rsidRPr="00E64801" w:rsidTr="007846E7">
        <w:trPr>
          <w:cnfStyle w:val="100000000000"/>
          <w:trHeight w:val="350"/>
        </w:trPr>
        <w:tc>
          <w:tcPr>
            <w:cnfStyle w:val="001000000000"/>
            <w:tcW w:w="9923" w:type="dxa"/>
            <w:gridSpan w:val="2"/>
            <w:tcBorders>
              <w:bottom w:val="single" w:sz="4" w:space="0" w:color="8496B0" w:themeColor="text2" w:themeTint="99"/>
            </w:tcBorders>
            <w:shd w:val="clear" w:color="auto" w:fill="FFFFFF" w:themeFill="background1"/>
          </w:tcPr>
          <w:p w:rsidR="00F84F5E" w:rsidRPr="00E64801" w:rsidRDefault="00F84F5E" w:rsidP="007846E7">
            <w:pPr>
              <w:pStyle w:val="ListParagraph"/>
              <w:spacing w:after="120"/>
              <w:ind w:left="176"/>
              <w:jc w:val="both"/>
              <w:rPr>
                <w:rFonts w:asciiTheme="minorHAnsi" w:hAnsiTheme="minorHAnsi" w:cstheme="minorHAnsi"/>
              </w:rPr>
            </w:pPr>
            <w:r w:rsidRPr="00E64801">
              <w:rPr>
                <w:rFonts w:asciiTheme="minorHAnsi" w:hAnsiTheme="minorHAnsi" w:cstheme="minorHAnsi"/>
              </w:rPr>
              <w:t xml:space="preserve">Capacitate locală de dezvoltare socială </w:t>
            </w:r>
          </w:p>
        </w:tc>
      </w:tr>
      <w:tr w:rsidR="00F84F5E" w:rsidRPr="00E64801" w:rsidTr="007846E7">
        <w:trPr>
          <w:cnfStyle w:val="000000100000"/>
        </w:trPr>
        <w:tc>
          <w:tcPr>
            <w:cnfStyle w:val="001000000000"/>
            <w:tcW w:w="4536" w:type="dxa"/>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t>PUNCTE TARI</w:t>
            </w:r>
          </w:p>
        </w:tc>
        <w:tc>
          <w:tcPr>
            <w:tcW w:w="5387" w:type="dxa"/>
            <w:shd w:val="clear" w:color="auto" w:fill="D5DCE4" w:themeFill="text2" w:themeFillTint="33"/>
          </w:tcPr>
          <w:p w:rsidR="00F84F5E" w:rsidRPr="00E64801" w:rsidRDefault="00F84F5E" w:rsidP="007846E7">
            <w:pPr>
              <w:spacing w:after="120" w:line="276" w:lineRule="auto"/>
              <w:jc w:val="center"/>
              <w:cnfStyle w:val="000000100000"/>
              <w:rPr>
                <w:rFonts w:cstheme="minorHAnsi"/>
                <w:b/>
              </w:rPr>
            </w:pPr>
            <w:r w:rsidRPr="00E64801">
              <w:rPr>
                <w:rFonts w:cstheme="minorHAnsi"/>
              </w:rPr>
              <w:t>PUNCTE SLABE</w:t>
            </w:r>
          </w:p>
        </w:tc>
      </w:tr>
      <w:tr w:rsidR="00F84F5E" w:rsidRPr="00E64801" w:rsidTr="007846E7">
        <w:trPr>
          <w:cnfStyle w:val="000000010000"/>
          <w:trHeight w:val="3260"/>
        </w:trPr>
        <w:tc>
          <w:tcPr>
            <w:cnfStyle w:val="001000000000"/>
            <w:tcW w:w="4536" w:type="dxa"/>
            <w:vMerge w:val="restar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55"/>
              </w:numPr>
              <w:autoSpaceDE w:val="0"/>
              <w:autoSpaceDN w:val="0"/>
              <w:adjustRightInd w:val="0"/>
              <w:jc w:val="both"/>
              <w:rPr>
                <w:rFonts w:asciiTheme="minorHAnsi" w:hAnsiTheme="minorHAnsi" w:cstheme="minorHAnsi"/>
                <w:b w:val="0"/>
              </w:rPr>
            </w:pPr>
            <w:r w:rsidRPr="00E64801">
              <w:rPr>
                <w:rFonts w:asciiTheme="minorHAnsi" w:hAnsiTheme="minorHAnsi" w:cstheme="minorHAnsi"/>
                <w:b w:val="0"/>
              </w:rPr>
              <w:t>Număr ridicat de furnizori acredita</w:t>
            </w:r>
            <w:r w:rsidR="00CA7E6B" w:rsidRPr="00E64801">
              <w:rPr>
                <w:rFonts w:asciiTheme="minorHAnsi" w:hAnsiTheme="minorHAnsi" w:cstheme="minorHAnsi"/>
                <w:b w:val="0"/>
              </w:rPr>
              <w:t>ț</w:t>
            </w:r>
            <w:r w:rsidRPr="00E64801">
              <w:rPr>
                <w:rFonts w:asciiTheme="minorHAnsi" w:hAnsiTheme="minorHAnsi" w:cstheme="minorHAnsi"/>
                <w:b w:val="0"/>
              </w:rPr>
              <w:t>i care acordă servicii sociale la nivel de municipiu</w:t>
            </w:r>
          </w:p>
          <w:p w:rsidR="00F84F5E" w:rsidRPr="00E64801" w:rsidRDefault="00F84F5E">
            <w:pPr>
              <w:numPr>
                <w:ilvl w:val="0"/>
                <w:numId w:val="55"/>
              </w:numPr>
              <w:autoSpaceDE w:val="0"/>
              <w:autoSpaceDN w:val="0"/>
              <w:adjustRightInd w:val="0"/>
              <w:jc w:val="both"/>
              <w:rPr>
                <w:rFonts w:asciiTheme="minorHAnsi" w:hAnsiTheme="minorHAnsi" w:cstheme="minorHAnsi"/>
                <w:b w:val="0"/>
                <w:bCs w:val="0"/>
              </w:rPr>
            </w:pPr>
            <w:r w:rsidRPr="00E64801">
              <w:rPr>
                <w:rFonts w:asciiTheme="minorHAnsi" w:hAnsiTheme="minorHAnsi" w:cstheme="minorHAnsi"/>
                <w:b w:val="0"/>
                <w:bCs w:val="0"/>
              </w:rPr>
              <w:t>Furnizarea serviciilor sociale în principal de către furnizorii priva</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 de servicii sociale (ONG) </w:t>
            </w:r>
          </w:p>
          <w:p w:rsidR="00F84F5E" w:rsidRPr="00E64801" w:rsidRDefault="00F84F5E">
            <w:pPr>
              <w:numPr>
                <w:ilvl w:val="0"/>
                <w:numId w:val="55"/>
              </w:numPr>
              <w:autoSpaceDE w:val="0"/>
              <w:autoSpaceDN w:val="0"/>
              <w:adjustRightInd w:val="0"/>
              <w:jc w:val="both"/>
              <w:rPr>
                <w:rFonts w:asciiTheme="minorHAnsi" w:hAnsiTheme="minorHAnsi" w:cstheme="minorHAnsi"/>
                <w:b w:val="0"/>
                <w:bCs w:val="0"/>
              </w:rPr>
            </w:pPr>
            <w:r w:rsidRPr="00E64801">
              <w:rPr>
                <w:rFonts w:asciiTheme="minorHAnsi" w:hAnsiTheme="minorHAnsi" w:cstheme="minorHAnsi"/>
                <w:b w:val="0"/>
                <w:bCs w:val="0"/>
              </w:rPr>
              <w:t>Rela</w:t>
            </w:r>
            <w:r w:rsidR="00CA7E6B" w:rsidRPr="00E64801">
              <w:rPr>
                <w:rFonts w:asciiTheme="minorHAnsi" w:hAnsiTheme="minorHAnsi" w:cstheme="minorHAnsi"/>
                <w:b w:val="0"/>
                <w:bCs w:val="0"/>
              </w:rPr>
              <w:t>ț</w:t>
            </w:r>
            <w:r w:rsidRPr="00E64801">
              <w:rPr>
                <w:rFonts w:asciiTheme="minorHAnsi" w:hAnsiTheme="minorHAnsi" w:cstheme="minorHAnsi"/>
                <w:b w:val="0"/>
                <w:bCs w:val="0"/>
              </w:rPr>
              <w:t>ii parteneriale între autoritatea publică locală specializată în domeniul social şi mediul neguvernamental</w:t>
            </w:r>
          </w:p>
          <w:p w:rsidR="00F84F5E" w:rsidRPr="00E64801" w:rsidRDefault="00F84F5E">
            <w:pPr>
              <w:numPr>
                <w:ilvl w:val="0"/>
                <w:numId w:val="55"/>
              </w:numPr>
              <w:autoSpaceDE w:val="0"/>
              <w:autoSpaceDN w:val="0"/>
              <w:adjustRightInd w:val="0"/>
              <w:jc w:val="both"/>
              <w:rPr>
                <w:rFonts w:asciiTheme="minorHAnsi" w:hAnsiTheme="minorHAnsi" w:cstheme="minorHAnsi"/>
                <w:b w:val="0"/>
                <w:bCs w:val="0"/>
              </w:rPr>
            </w:pPr>
            <w:r w:rsidRPr="00E64801">
              <w:rPr>
                <w:rFonts w:asciiTheme="minorHAnsi" w:hAnsiTheme="minorHAnsi" w:cstheme="minorHAnsi"/>
                <w:b w:val="0"/>
                <w:bCs w:val="0"/>
              </w:rPr>
              <w:t>Existen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a structurilor parteneriale formale, profesionale sau teritoriale</w:t>
            </w:r>
          </w:p>
          <w:p w:rsidR="00F84F5E" w:rsidRPr="00E64801" w:rsidRDefault="00F84F5E">
            <w:pPr>
              <w:numPr>
                <w:ilvl w:val="0"/>
                <w:numId w:val="55"/>
              </w:numPr>
              <w:autoSpaceDE w:val="0"/>
              <w:autoSpaceDN w:val="0"/>
              <w:adjustRightInd w:val="0"/>
              <w:jc w:val="both"/>
              <w:rPr>
                <w:rFonts w:asciiTheme="minorHAnsi" w:hAnsiTheme="minorHAnsi" w:cstheme="minorHAnsi"/>
                <w:b w:val="0"/>
                <w:bCs w:val="0"/>
              </w:rPr>
            </w:pPr>
            <w:r w:rsidRPr="00E64801">
              <w:rPr>
                <w:rFonts w:asciiTheme="minorHAnsi" w:hAnsiTheme="minorHAnsi" w:cstheme="minorHAnsi"/>
                <w:b w:val="0"/>
                <w:bCs w:val="0"/>
              </w:rPr>
              <w:t>Sus</w:t>
            </w:r>
            <w:r w:rsidR="00CA7E6B" w:rsidRPr="00E64801">
              <w:rPr>
                <w:rFonts w:asciiTheme="minorHAnsi" w:hAnsiTheme="minorHAnsi" w:cstheme="minorHAnsi"/>
                <w:b w:val="0"/>
                <w:bCs w:val="0"/>
              </w:rPr>
              <w:t>ț</w:t>
            </w:r>
            <w:r w:rsidRPr="00E64801">
              <w:rPr>
                <w:rFonts w:asciiTheme="minorHAnsi" w:hAnsiTheme="minorHAnsi" w:cstheme="minorHAnsi"/>
                <w:b w:val="0"/>
                <w:bCs w:val="0"/>
              </w:rPr>
              <w:t>inerea dezvoltării şi diversificării serviciilor sociale acreditate furnizate de către organiza</w:t>
            </w:r>
            <w:r w:rsidR="00CA7E6B" w:rsidRPr="00E64801">
              <w:rPr>
                <w:rFonts w:asciiTheme="minorHAnsi" w:hAnsiTheme="minorHAnsi" w:cstheme="minorHAnsi"/>
                <w:b w:val="0"/>
                <w:bCs w:val="0"/>
              </w:rPr>
              <w:t>ț</w:t>
            </w:r>
            <w:r w:rsidRPr="00E64801">
              <w:rPr>
                <w:rFonts w:asciiTheme="minorHAnsi" w:hAnsiTheme="minorHAnsi" w:cstheme="minorHAnsi"/>
                <w:b w:val="0"/>
                <w:bCs w:val="0"/>
              </w:rPr>
              <w:t>ii private, prin suport institu</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ional şi </w:t>
            </w:r>
            <w:r w:rsidRPr="00E64801">
              <w:rPr>
                <w:rFonts w:asciiTheme="minorHAnsi" w:hAnsiTheme="minorHAnsi" w:cstheme="minorHAnsi"/>
                <w:b w:val="0"/>
                <w:bCs w:val="0"/>
              </w:rPr>
              <w:lastRenderedPageBreak/>
              <w:t xml:space="preserve">facilitarea accesului la sursele financiare locale de către </w:t>
            </w:r>
            <w:r w:rsidR="00267835" w:rsidRPr="00E64801">
              <w:rPr>
                <w:rFonts w:asciiTheme="minorHAnsi" w:hAnsiTheme="minorHAnsi" w:cstheme="minorHAnsi"/>
                <w:b w:val="0"/>
                <w:bCs w:val="0"/>
              </w:rPr>
              <w:t>DAS</w:t>
            </w:r>
          </w:p>
          <w:p w:rsidR="00F84F5E" w:rsidRPr="00E64801" w:rsidRDefault="00F84F5E">
            <w:pPr>
              <w:numPr>
                <w:ilvl w:val="0"/>
                <w:numId w:val="55"/>
              </w:numPr>
              <w:autoSpaceDE w:val="0"/>
              <w:autoSpaceDN w:val="0"/>
              <w:adjustRightInd w:val="0"/>
              <w:jc w:val="both"/>
              <w:rPr>
                <w:rFonts w:asciiTheme="minorHAnsi" w:hAnsiTheme="minorHAnsi" w:cstheme="minorHAnsi"/>
                <w:b w:val="0"/>
                <w:bCs w:val="0"/>
              </w:rPr>
            </w:pPr>
            <w:r w:rsidRPr="00E64801">
              <w:rPr>
                <w:rFonts w:asciiTheme="minorHAnsi" w:hAnsiTheme="minorHAnsi" w:cstheme="minorHAnsi"/>
                <w:b w:val="0"/>
                <w:bCs w:val="0"/>
              </w:rPr>
              <w:t>Existen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a specialiştilor la nivel local în domeniul managementului de proiect.</w:t>
            </w:r>
          </w:p>
          <w:p w:rsidR="00F84F5E" w:rsidRPr="00E64801" w:rsidRDefault="00F84F5E" w:rsidP="007846E7">
            <w:pPr>
              <w:autoSpaceDE w:val="0"/>
              <w:autoSpaceDN w:val="0"/>
              <w:adjustRightInd w:val="0"/>
              <w:ind w:left="180" w:hanging="180"/>
              <w:jc w:val="both"/>
              <w:rPr>
                <w:rFonts w:asciiTheme="minorHAnsi" w:hAnsiTheme="minorHAnsi" w:cstheme="minorHAnsi"/>
                <w:b w:val="0"/>
                <w:bCs w:val="0"/>
              </w:rPr>
            </w:pPr>
            <w:r w:rsidRPr="00E64801">
              <w:rPr>
                <w:rFonts w:asciiTheme="minorHAnsi" w:hAnsiTheme="minorHAnsi" w:cstheme="minorHAnsi"/>
                <w:b w:val="0"/>
                <w:bCs w:val="0"/>
              </w:rPr>
              <w:t>- Aplicarea principiilor de cooperare partenerială în elaborarea şi aplicarea politicilor locale de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ă socială.</w:t>
            </w:r>
          </w:p>
          <w:p w:rsidR="00F84F5E" w:rsidRPr="00E64801" w:rsidRDefault="00F84F5E">
            <w:pPr>
              <w:numPr>
                <w:ilvl w:val="0"/>
                <w:numId w:val="55"/>
              </w:numPr>
              <w:autoSpaceDE w:val="0"/>
              <w:autoSpaceDN w:val="0"/>
              <w:adjustRightInd w:val="0"/>
              <w:jc w:val="both"/>
              <w:rPr>
                <w:rFonts w:asciiTheme="minorHAnsi" w:hAnsiTheme="minorHAnsi" w:cstheme="minorHAnsi"/>
                <w:b w:val="0"/>
                <w:bCs w:val="0"/>
              </w:rPr>
            </w:pPr>
            <w:r w:rsidRPr="00E64801">
              <w:rPr>
                <w:rFonts w:asciiTheme="minorHAnsi" w:hAnsiTheme="minorHAnsi" w:cstheme="minorHAnsi"/>
                <w:b w:val="0"/>
                <w:bCs w:val="0"/>
              </w:rPr>
              <w:t>Delimitare a zonelor de interven</w:t>
            </w:r>
            <w:r w:rsidR="00CA7E6B" w:rsidRPr="00E64801">
              <w:rPr>
                <w:rFonts w:asciiTheme="minorHAnsi" w:hAnsiTheme="minorHAnsi" w:cstheme="minorHAnsi"/>
                <w:b w:val="0"/>
                <w:bCs w:val="0"/>
              </w:rPr>
              <w:t>ț</w:t>
            </w:r>
            <w:r w:rsidRPr="00E64801">
              <w:rPr>
                <w:rFonts w:asciiTheme="minorHAnsi" w:hAnsiTheme="minorHAnsi" w:cstheme="minorHAnsi"/>
                <w:b w:val="0"/>
                <w:bCs w:val="0"/>
              </w:rPr>
              <w:t>ie publică în asisten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a socială (stabilirea priorită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ilor locale anuale) şi concentrarea resurselor (dezvoltarea instrumentelor de finan</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are public – privată locală) </w:t>
            </w:r>
          </w:p>
          <w:p w:rsidR="00F84F5E" w:rsidRPr="00E64801" w:rsidRDefault="00F84F5E" w:rsidP="007846E7">
            <w:pPr>
              <w:pStyle w:val="ListParagraph"/>
              <w:spacing w:line="276" w:lineRule="auto"/>
              <w:ind w:left="176" w:hanging="176"/>
              <w:jc w:val="both"/>
              <w:rPr>
                <w:rFonts w:asciiTheme="minorHAnsi" w:hAnsiTheme="minorHAnsi" w:cstheme="minorHAnsi"/>
                <w:bCs w:val="0"/>
              </w:rPr>
            </w:pPr>
          </w:p>
          <w:p w:rsidR="00F84F5E" w:rsidRPr="00E64801" w:rsidRDefault="00F84F5E" w:rsidP="007846E7">
            <w:pPr>
              <w:rPr>
                <w:rFonts w:asciiTheme="minorHAnsi" w:hAnsiTheme="minorHAnsi" w:cstheme="minorHAnsi"/>
                <w:b w:val="0"/>
                <w:bCs w:val="0"/>
              </w:rPr>
            </w:pPr>
          </w:p>
          <w:p w:rsidR="00F84F5E" w:rsidRPr="00E64801" w:rsidRDefault="00F84F5E" w:rsidP="007846E7">
            <w:pPr>
              <w:jc w:val="center"/>
              <w:rPr>
                <w:rFonts w:asciiTheme="minorHAnsi" w:hAnsiTheme="minorHAnsi" w:cstheme="minorHAnsi"/>
              </w:rPr>
            </w:pPr>
          </w:p>
        </w:tc>
        <w:tc>
          <w:tcPr>
            <w:tcW w:w="5387" w:type="dxa"/>
            <w:vMerge w:val="restart"/>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56"/>
              </w:numPr>
              <w:autoSpaceDE w:val="0"/>
              <w:autoSpaceDN w:val="0"/>
              <w:adjustRightInd w:val="0"/>
              <w:jc w:val="both"/>
              <w:cnfStyle w:val="000000010000"/>
              <w:rPr>
                <w:rFonts w:cstheme="minorHAnsi"/>
              </w:rPr>
            </w:pPr>
            <w:r w:rsidRPr="00E64801">
              <w:rPr>
                <w:rFonts w:cstheme="minorHAnsi"/>
              </w:rPr>
              <w:lastRenderedPageBreak/>
              <w:t>Lipsa unui cadru structurat de cooperare intersectorială între institu</w:t>
            </w:r>
            <w:r w:rsidR="00CA7E6B" w:rsidRPr="00E64801">
              <w:rPr>
                <w:rFonts w:cstheme="minorHAnsi"/>
              </w:rPr>
              <w:t>ț</w:t>
            </w:r>
            <w:r w:rsidRPr="00E64801">
              <w:rPr>
                <w:rFonts w:cstheme="minorHAnsi"/>
              </w:rPr>
              <w:t>iile din mediul public (metodologii comune de lucru, instrumente standardizate, monitorizare unitară)</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Sisteme neperformante şi neunitare de monitorizare a evolu</w:t>
            </w:r>
            <w:r w:rsidR="00CA7E6B" w:rsidRPr="00E64801">
              <w:rPr>
                <w:rFonts w:cstheme="minorHAnsi"/>
              </w:rPr>
              <w:t>ț</w:t>
            </w:r>
            <w:r w:rsidRPr="00E64801">
              <w:rPr>
                <w:rFonts w:cstheme="minorHAnsi"/>
              </w:rPr>
              <w:t>iei situa</w:t>
            </w:r>
            <w:r w:rsidR="00CA7E6B" w:rsidRPr="00E64801">
              <w:rPr>
                <w:rFonts w:cstheme="minorHAnsi"/>
              </w:rPr>
              <w:t>ț</w:t>
            </w:r>
            <w:r w:rsidRPr="00E64801">
              <w:rPr>
                <w:rFonts w:cstheme="minorHAnsi"/>
              </w:rPr>
              <w:t>iei sociale şi a interven</w:t>
            </w:r>
            <w:r w:rsidR="00CA7E6B" w:rsidRPr="00E64801">
              <w:rPr>
                <w:rFonts w:cstheme="minorHAnsi"/>
              </w:rPr>
              <w:t>ț</w:t>
            </w:r>
            <w:r w:rsidRPr="00E64801">
              <w:rPr>
                <w:rFonts w:cstheme="minorHAnsi"/>
              </w:rPr>
              <w:t>iilor actorilor publici şi priva</w:t>
            </w:r>
            <w:r w:rsidR="00CA7E6B" w:rsidRPr="00E64801">
              <w:rPr>
                <w:rFonts w:cstheme="minorHAnsi"/>
              </w:rPr>
              <w:t>ț</w:t>
            </w:r>
            <w:r w:rsidRPr="00E64801">
              <w:rPr>
                <w:rFonts w:cstheme="minorHAnsi"/>
              </w:rPr>
              <w:t>i multinivel (jude</w:t>
            </w:r>
            <w:r w:rsidR="00CA7E6B" w:rsidRPr="00E64801">
              <w:rPr>
                <w:rFonts w:cstheme="minorHAnsi"/>
              </w:rPr>
              <w:t>ț</w:t>
            </w:r>
            <w:r w:rsidRPr="00E64801">
              <w:rPr>
                <w:rFonts w:cstheme="minorHAnsi"/>
              </w:rPr>
              <w:t>ean, metropolitan, local)</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Lipsa sinergiilor şi corelării între ac</w:t>
            </w:r>
            <w:r w:rsidR="00CA7E6B" w:rsidRPr="00E64801">
              <w:rPr>
                <w:rFonts w:cstheme="minorHAnsi"/>
              </w:rPr>
              <w:t>ț</w:t>
            </w:r>
            <w:r w:rsidRPr="00E64801">
              <w:rPr>
                <w:rFonts w:cstheme="minorHAnsi"/>
              </w:rPr>
              <w:t>iunile diverşilor actori sociali, atât pe orizontală, cât şi pe verticală</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Abordare ineficientă şi lipsa unei culturi proactive în acordarea serviciilor de ocupare a for</w:t>
            </w:r>
            <w:r w:rsidR="00CA7E6B" w:rsidRPr="00E64801">
              <w:rPr>
                <w:rFonts w:cstheme="minorHAnsi"/>
              </w:rPr>
              <w:t>ț</w:t>
            </w:r>
            <w:r w:rsidRPr="00E64801">
              <w:rPr>
                <w:rFonts w:cstheme="minorHAnsi"/>
              </w:rPr>
              <w:t xml:space="preserve">ei de muncă, </w:t>
            </w:r>
            <w:r w:rsidRPr="00E64801">
              <w:rPr>
                <w:rFonts w:cstheme="minorHAnsi"/>
              </w:rPr>
              <w:lastRenderedPageBreak/>
              <w:t>educa</w:t>
            </w:r>
            <w:r w:rsidR="00CA7E6B" w:rsidRPr="00E64801">
              <w:rPr>
                <w:rFonts w:cstheme="minorHAnsi"/>
              </w:rPr>
              <w:t>ț</w:t>
            </w:r>
            <w:r w:rsidRPr="00E64801">
              <w:rPr>
                <w:rFonts w:cstheme="minorHAnsi"/>
              </w:rPr>
              <w:t>ie, asisten</w:t>
            </w:r>
            <w:r w:rsidR="00CA7E6B" w:rsidRPr="00E64801">
              <w:rPr>
                <w:rFonts w:cstheme="minorHAnsi"/>
              </w:rPr>
              <w:t>ț</w:t>
            </w:r>
            <w:r w:rsidRPr="00E64801">
              <w:rPr>
                <w:rFonts w:cstheme="minorHAnsi"/>
              </w:rPr>
              <w:t>ă socială şi sănătate la nivel de municipiu</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Capacitate administrativă şi managerială scăzută a autorită</w:t>
            </w:r>
            <w:r w:rsidR="00CA7E6B" w:rsidRPr="00E64801">
              <w:rPr>
                <w:rFonts w:cstheme="minorHAnsi"/>
              </w:rPr>
              <w:t>ț</w:t>
            </w:r>
            <w:r w:rsidRPr="00E64801">
              <w:rPr>
                <w:rFonts w:cstheme="minorHAnsi"/>
              </w:rPr>
              <w:t>ilor administra</w:t>
            </w:r>
            <w:r w:rsidR="00CA7E6B" w:rsidRPr="00E64801">
              <w:rPr>
                <w:rFonts w:cstheme="minorHAnsi"/>
              </w:rPr>
              <w:t>ț</w:t>
            </w:r>
            <w:r w:rsidRPr="00E64801">
              <w:rPr>
                <w:rFonts w:cstheme="minorHAnsi"/>
              </w:rPr>
              <w:t>iei publice locale şi organelor centrale organizate la nivelul unitatilor administrativ–teritoriale</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Insuficien</w:t>
            </w:r>
            <w:r w:rsidR="00CA7E6B" w:rsidRPr="00E64801">
              <w:rPr>
                <w:rFonts w:cstheme="minorHAnsi"/>
              </w:rPr>
              <w:t>ț</w:t>
            </w:r>
            <w:r w:rsidRPr="00E64801">
              <w:rPr>
                <w:rFonts w:cstheme="minorHAnsi"/>
              </w:rPr>
              <w:t>a personalului bine pregătit, motivat şi proactiv în sectorul public</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Managementul defectuos al resurselor umane din sistemul public</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Resurse financiare limitate alocate dezvoltării sociale a municipiului</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Dificultă</w:t>
            </w:r>
            <w:r w:rsidR="00CA7E6B" w:rsidRPr="00E64801">
              <w:rPr>
                <w:rFonts w:cstheme="minorHAnsi"/>
              </w:rPr>
              <w:t>ț</w:t>
            </w:r>
            <w:r w:rsidRPr="00E64801">
              <w:rPr>
                <w:rFonts w:cstheme="minorHAnsi"/>
              </w:rPr>
              <w:t>i în a identifica și exploata surse generatoare de venituri proprii suplimentare în sistemul public</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Management bugetar public defectuos</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 xml:space="preserve">Nivel scăzut de corelare a resurselor financiare alocate cu planificarea strategică </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Interes scăzut pentru creșterea calită</w:t>
            </w:r>
            <w:r w:rsidR="00CA7E6B" w:rsidRPr="00E64801">
              <w:rPr>
                <w:rFonts w:cstheme="minorHAnsi"/>
              </w:rPr>
              <w:t>ț</w:t>
            </w:r>
            <w:r w:rsidRPr="00E64801">
              <w:rPr>
                <w:rFonts w:cstheme="minorHAnsi"/>
              </w:rPr>
              <w:t>ii și pentru inovare în serviciul public</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 xml:space="preserve">Insuficienta </w:t>
            </w:r>
            <w:r w:rsidR="003B5A93" w:rsidRPr="00E64801">
              <w:rPr>
                <w:rFonts w:cstheme="minorHAnsi"/>
              </w:rPr>
              <w:t>utilizare</w:t>
            </w:r>
            <w:r w:rsidRPr="00E64801">
              <w:rPr>
                <w:rFonts w:cstheme="minorHAnsi"/>
              </w:rPr>
              <w:t xml:space="preserve"> a serviciilor e-guvernare</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Lipsa unor indicatori de eficacitate și eficien</w:t>
            </w:r>
            <w:r w:rsidR="00CA7E6B" w:rsidRPr="00E64801">
              <w:rPr>
                <w:rFonts w:cstheme="minorHAnsi"/>
              </w:rPr>
              <w:t>ț</w:t>
            </w:r>
            <w:r w:rsidRPr="00E64801">
              <w:rPr>
                <w:rFonts w:cstheme="minorHAnsi"/>
              </w:rPr>
              <w:t>ă, pentru a măsura performan</w:t>
            </w:r>
            <w:r w:rsidR="00CA7E6B" w:rsidRPr="00E64801">
              <w:rPr>
                <w:rFonts w:cstheme="minorHAnsi"/>
              </w:rPr>
              <w:t>ț</w:t>
            </w:r>
            <w:r w:rsidRPr="00E64801">
              <w:rPr>
                <w:rFonts w:cstheme="minorHAnsi"/>
              </w:rPr>
              <w:t>ele în serviciile publice de bază acordate cetă</w:t>
            </w:r>
            <w:r w:rsidR="00CA7E6B" w:rsidRPr="00E64801">
              <w:rPr>
                <w:rFonts w:cstheme="minorHAnsi"/>
              </w:rPr>
              <w:t>ț</w:t>
            </w:r>
            <w:r w:rsidRPr="00E64801">
              <w:rPr>
                <w:rFonts w:cstheme="minorHAnsi"/>
              </w:rPr>
              <w:t xml:space="preserve">enilor </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 xml:space="preserve">Lipsa </w:t>
            </w:r>
            <w:r w:rsidR="003B5A93" w:rsidRPr="00E64801">
              <w:rPr>
                <w:rFonts w:cstheme="minorHAnsi"/>
              </w:rPr>
              <w:t>interoperabilității între sistemele informatice la nivel național cu sistemele locale</w:t>
            </w:r>
            <w:r w:rsidRPr="00E64801">
              <w:rPr>
                <w:rFonts w:cstheme="minorHAnsi"/>
              </w:rPr>
              <w:t>, care să permită colectarea și monitorizarea în timp real a datelor și indicatorilor de stare socială la nivelul comunită</w:t>
            </w:r>
            <w:r w:rsidR="00CA7E6B" w:rsidRPr="00E64801">
              <w:rPr>
                <w:rFonts w:cstheme="minorHAnsi"/>
              </w:rPr>
              <w:t>ț</w:t>
            </w:r>
            <w:r w:rsidRPr="00E64801">
              <w:rPr>
                <w:rFonts w:cstheme="minorHAnsi"/>
              </w:rPr>
              <w:t>ii</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 xml:space="preserve"> Politici publice slab fundamente cu studii, analize, cercetări asupra nevoilor sociale locale şi a unor fenomene sociale în creştere şi neadaptate specificului local</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Insuficienta dezvoltare a capacită</w:t>
            </w:r>
            <w:r w:rsidR="00CA7E6B" w:rsidRPr="00E64801">
              <w:rPr>
                <w:rFonts w:cstheme="minorHAnsi"/>
              </w:rPr>
              <w:t>ț</w:t>
            </w:r>
            <w:r w:rsidRPr="00E64801">
              <w:rPr>
                <w:rFonts w:cstheme="minorHAnsi"/>
              </w:rPr>
              <w:t>ii de planificare strategică şi adaptare la schimbările societă</w:t>
            </w:r>
            <w:r w:rsidR="00CA7E6B" w:rsidRPr="00E64801">
              <w:rPr>
                <w:rFonts w:cstheme="minorHAnsi"/>
              </w:rPr>
              <w:t>ț</w:t>
            </w:r>
            <w:r w:rsidRPr="00E64801">
              <w:rPr>
                <w:rFonts w:cstheme="minorHAnsi"/>
              </w:rPr>
              <w:t>ii din partea actorilor sociali publici şi priva</w:t>
            </w:r>
            <w:r w:rsidR="00CA7E6B" w:rsidRPr="00E64801">
              <w:rPr>
                <w:rFonts w:cstheme="minorHAnsi"/>
              </w:rPr>
              <w:t>ț</w:t>
            </w:r>
            <w:r w:rsidRPr="00E64801">
              <w:rPr>
                <w:rFonts w:cstheme="minorHAnsi"/>
              </w:rPr>
              <w:t>i</w:t>
            </w:r>
          </w:p>
          <w:p w:rsidR="00F84F5E" w:rsidRPr="00E64801" w:rsidRDefault="00F84F5E">
            <w:pPr>
              <w:numPr>
                <w:ilvl w:val="0"/>
                <w:numId w:val="56"/>
              </w:numPr>
              <w:autoSpaceDE w:val="0"/>
              <w:autoSpaceDN w:val="0"/>
              <w:adjustRightInd w:val="0"/>
              <w:jc w:val="both"/>
              <w:cnfStyle w:val="000000010000"/>
              <w:rPr>
                <w:rFonts w:cstheme="minorHAnsi"/>
              </w:rPr>
            </w:pPr>
            <w:r w:rsidRPr="00E64801">
              <w:rPr>
                <w:rFonts w:cstheme="minorHAnsi"/>
              </w:rPr>
              <w:t>Promovare scăzută a valorilor comunită</w:t>
            </w:r>
            <w:r w:rsidR="00CA7E6B" w:rsidRPr="00E64801">
              <w:rPr>
                <w:rFonts w:cstheme="minorHAnsi"/>
              </w:rPr>
              <w:t>ț</w:t>
            </w:r>
            <w:r w:rsidRPr="00E64801">
              <w:rPr>
                <w:rFonts w:cstheme="minorHAnsi"/>
              </w:rPr>
              <w:t xml:space="preserve">ii şi criza unor modele pozitive </w:t>
            </w:r>
          </w:p>
          <w:p w:rsidR="00F84F5E" w:rsidRPr="00E64801" w:rsidRDefault="00F84F5E">
            <w:pPr>
              <w:pStyle w:val="ListParagraph"/>
              <w:numPr>
                <w:ilvl w:val="0"/>
                <w:numId w:val="56"/>
              </w:numPr>
              <w:autoSpaceDE w:val="0"/>
              <w:autoSpaceDN w:val="0"/>
              <w:adjustRightInd w:val="0"/>
              <w:cnfStyle w:val="000000010000"/>
              <w:rPr>
                <w:rFonts w:cstheme="minorHAnsi"/>
              </w:rPr>
            </w:pPr>
            <w:r w:rsidRPr="00E64801">
              <w:rPr>
                <w:rFonts w:cstheme="minorHAnsi"/>
              </w:rPr>
              <w:t>Solidaritate socială scăzută, voluntariat şi responsabilitate socială insuficient dezvoltate</w:t>
            </w:r>
          </w:p>
        </w:tc>
      </w:tr>
      <w:tr w:rsidR="00F84F5E" w:rsidRPr="00E64801" w:rsidTr="007846E7">
        <w:trPr>
          <w:cnfStyle w:val="000000100000"/>
          <w:trHeight w:val="3997"/>
        </w:trPr>
        <w:tc>
          <w:tcPr>
            <w:cnfStyle w:val="001000000000"/>
            <w:tcW w:w="4536"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line="276" w:lineRule="auto"/>
              <w:ind w:left="142" w:hanging="142"/>
              <w:jc w:val="both"/>
              <w:rPr>
                <w:rFonts w:asciiTheme="minorHAnsi" w:hAnsiTheme="minorHAnsi" w:cstheme="minorHAnsi"/>
              </w:rPr>
            </w:pPr>
          </w:p>
        </w:tc>
        <w:tc>
          <w:tcPr>
            <w:tcW w:w="5387"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76" w:hanging="119"/>
              <w:jc w:val="both"/>
              <w:cnfStyle w:val="000000100000"/>
              <w:rPr>
                <w:rFonts w:cstheme="minorHAnsi"/>
              </w:rPr>
            </w:pPr>
          </w:p>
        </w:tc>
      </w:tr>
      <w:tr w:rsidR="00F84F5E" w:rsidRPr="00E64801" w:rsidTr="007846E7">
        <w:trPr>
          <w:cnfStyle w:val="000000010000"/>
          <w:trHeight w:val="3113"/>
        </w:trPr>
        <w:tc>
          <w:tcPr>
            <w:cnfStyle w:val="001000000000"/>
            <w:tcW w:w="4536"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42" w:hanging="142"/>
              <w:jc w:val="both"/>
              <w:rPr>
                <w:rFonts w:asciiTheme="minorHAnsi" w:hAnsiTheme="minorHAnsi" w:cstheme="minorHAnsi"/>
              </w:rPr>
            </w:pPr>
          </w:p>
        </w:tc>
        <w:tc>
          <w:tcPr>
            <w:tcW w:w="5387"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76" w:hanging="119"/>
              <w:jc w:val="both"/>
              <w:cnfStyle w:val="000000010000"/>
              <w:rPr>
                <w:rFonts w:cstheme="minorHAnsi"/>
              </w:rPr>
            </w:pPr>
          </w:p>
        </w:tc>
      </w:tr>
      <w:tr w:rsidR="00F84F5E" w:rsidRPr="00E64801" w:rsidTr="007846E7">
        <w:trPr>
          <w:cnfStyle w:val="000000100000"/>
          <w:trHeight w:val="309"/>
        </w:trPr>
        <w:tc>
          <w:tcPr>
            <w:cnfStyle w:val="001000000000"/>
            <w:tcW w:w="4536"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42" w:hanging="142"/>
              <w:jc w:val="both"/>
              <w:rPr>
                <w:rFonts w:asciiTheme="minorHAnsi" w:hAnsiTheme="minorHAnsi" w:cstheme="minorHAnsi"/>
              </w:rPr>
            </w:pPr>
          </w:p>
        </w:tc>
        <w:tc>
          <w:tcPr>
            <w:tcW w:w="5387"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76" w:hanging="119"/>
              <w:jc w:val="both"/>
              <w:cnfStyle w:val="000000100000"/>
              <w:rPr>
                <w:rFonts w:cstheme="minorHAnsi"/>
              </w:rPr>
            </w:pPr>
          </w:p>
        </w:tc>
      </w:tr>
      <w:tr w:rsidR="00F84F5E" w:rsidRPr="00E64801" w:rsidTr="007846E7">
        <w:trPr>
          <w:cnfStyle w:val="000000010000"/>
          <w:trHeight w:val="309"/>
        </w:trPr>
        <w:tc>
          <w:tcPr>
            <w:cnfStyle w:val="001000000000"/>
            <w:tcW w:w="4536"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42" w:hanging="142"/>
              <w:jc w:val="both"/>
              <w:rPr>
                <w:rFonts w:asciiTheme="minorHAnsi" w:hAnsiTheme="minorHAnsi" w:cstheme="minorHAnsi"/>
              </w:rPr>
            </w:pPr>
          </w:p>
        </w:tc>
        <w:tc>
          <w:tcPr>
            <w:tcW w:w="5387"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76" w:hanging="119"/>
              <w:jc w:val="both"/>
              <w:cnfStyle w:val="000000010000"/>
              <w:rPr>
                <w:rFonts w:cstheme="minorHAnsi"/>
              </w:rPr>
            </w:pPr>
          </w:p>
        </w:tc>
      </w:tr>
      <w:tr w:rsidR="00F84F5E" w:rsidRPr="00E64801" w:rsidTr="007846E7">
        <w:trPr>
          <w:cnfStyle w:val="000000100000"/>
          <w:trHeight w:val="309"/>
        </w:trPr>
        <w:tc>
          <w:tcPr>
            <w:cnfStyle w:val="001000000000"/>
            <w:tcW w:w="4536"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42" w:hanging="142"/>
              <w:jc w:val="both"/>
              <w:rPr>
                <w:rFonts w:asciiTheme="minorHAnsi" w:hAnsiTheme="minorHAnsi" w:cstheme="minorHAnsi"/>
              </w:rPr>
            </w:pPr>
          </w:p>
        </w:tc>
        <w:tc>
          <w:tcPr>
            <w:tcW w:w="5387" w:type="dxa"/>
            <w:vMerge/>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FFFFFF" w:themeFill="background1"/>
          </w:tcPr>
          <w:p w:rsidR="00F84F5E" w:rsidRPr="00E64801" w:rsidRDefault="00F84F5E">
            <w:pPr>
              <w:pStyle w:val="ListParagraph"/>
              <w:numPr>
                <w:ilvl w:val="0"/>
                <w:numId w:val="36"/>
              </w:numPr>
              <w:spacing w:after="120" w:line="276" w:lineRule="auto"/>
              <w:ind w:left="176" w:hanging="119"/>
              <w:jc w:val="both"/>
              <w:cnfStyle w:val="000000100000"/>
              <w:rPr>
                <w:rFonts w:cstheme="minorHAnsi"/>
              </w:rPr>
            </w:pPr>
          </w:p>
        </w:tc>
      </w:tr>
      <w:tr w:rsidR="00F84F5E" w:rsidRPr="00E64801" w:rsidTr="007846E7">
        <w:trPr>
          <w:cnfStyle w:val="000000010000"/>
        </w:trPr>
        <w:tc>
          <w:tcPr>
            <w:cnfStyle w:val="001000000000"/>
            <w:tcW w:w="453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rPr>
                <w:rFonts w:asciiTheme="minorHAnsi" w:hAnsiTheme="minorHAnsi" w:cstheme="minorHAnsi"/>
                <w:b w:val="0"/>
              </w:rPr>
            </w:pPr>
            <w:r w:rsidRPr="00E64801">
              <w:rPr>
                <w:rFonts w:asciiTheme="minorHAnsi" w:hAnsiTheme="minorHAnsi" w:cstheme="minorHAnsi"/>
                <w:b w:val="0"/>
              </w:rPr>
              <w:t>OPORTUNITĂ</w:t>
            </w:r>
            <w:r w:rsidR="00CA7E6B" w:rsidRPr="00E64801">
              <w:rPr>
                <w:rFonts w:asciiTheme="minorHAnsi" w:hAnsiTheme="minorHAnsi" w:cstheme="minorHAnsi"/>
                <w:b w:val="0"/>
              </w:rPr>
              <w:t>Ț</w:t>
            </w:r>
            <w:r w:rsidRPr="00E64801">
              <w:rPr>
                <w:rFonts w:asciiTheme="minorHAnsi" w:hAnsiTheme="minorHAnsi" w:cstheme="minorHAnsi"/>
                <w:b w:val="0"/>
              </w:rPr>
              <w:t>I</w:t>
            </w:r>
          </w:p>
        </w:tc>
        <w:tc>
          <w:tcPr>
            <w:tcW w:w="5387"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5DCE4" w:themeFill="text2" w:themeFillTint="33"/>
          </w:tcPr>
          <w:p w:rsidR="00F84F5E" w:rsidRPr="00E64801" w:rsidRDefault="00F84F5E" w:rsidP="007846E7">
            <w:pPr>
              <w:spacing w:after="120" w:line="276" w:lineRule="auto"/>
              <w:jc w:val="center"/>
              <w:cnfStyle w:val="000000010000"/>
              <w:rPr>
                <w:rFonts w:cstheme="minorHAnsi"/>
              </w:rPr>
            </w:pPr>
            <w:r w:rsidRPr="00E64801">
              <w:rPr>
                <w:rFonts w:cstheme="minorHAnsi"/>
              </w:rPr>
              <w:t>AMENIN</w:t>
            </w:r>
            <w:r w:rsidR="00CA7E6B" w:rsidRPr="00E64801">
              <w:rPr>
                <w:rFonts w:cstheme="minorHAnsi"/>
              </w:rPr>
              <w:t>Ț</w:t>
            </w:r>
            <w:r w:rsidRPr="00E64801">
              <w:rPr>
                <w:rFonts w:cstheme="minorHAnsi"/>
              </w:rPr>
              <w:t>ĂRI</w:t>
            </w:r>
          </w:p>
        </w:tc>
      </w:tr>
      <w:tr w:rsidR="00F84F5E" w:rsidRPr="00E64801" w:rsidTr="007846E7">
        <w:trPr>
          <w:cnfStyle w:val="000000100000"/>
        </w:trPr>
        <w:tc>
          <w:tcPr>
            <w:cnfStyle w:val="001000000000"/>
            <w:tcW w:w="4536" w:type="dxa"/>
            <w:tcBorders>
              <w:top w:val="single" w:sz="4" w:space="0" w:color="8496B0" w:themeColor="text2" w:themeTint="99"/>
            </w:tcBorders>
            <w:shd w:val="clear" w:color="auto" w:fill="FFFFFF" w:themeFill="background1"/>
          </w:tcPr>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Politici europene orientate înspre investi</w:t>
            </w:r>
            <w:r w:rsidR="00CA7E6B" w:rsidRPr="00E64801">
              <w:rPr>
                <w:rFonts w:asciiTheme="minorHAnsi" w:hAnsiTheme="minorHAnsi" w:cstheme="minorHAnsi"/>
                <w:b w:val="0"/>
                <w:bCs w:val="0"/>
              </w:rPr>
              <w:t>ț</w:t>
            </w:r>
            <w:r w:rsidRPr="00E64801">
              <w:rPr>
                <w:rFonts w:asciiTheme="minorHAnsi" w:hAnsiTheme="minorHAnsi" w:cstheme="minorHAnsi"/>
                <w:b w:val="0"/>
                <w:bCs w:val="0"/>
              </w:rPr>
              <w:t>ii sociale, având rolul de a consolida capacită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ile cetă</w:t>
            </w:r>
            <w:r w:rsidR="00CA7E6B" w:rsidRPr="00E64801">
              <w:rPr>
                <w:rFonts w:asciiTheme="minorHAnsi" w:hAnsiTheme="minorHAnsi" w:cstheme="minorHAnsi"/>
                <w:b w:val="0"/>
                <w:bCs w:val="0"/>
              </w:rPr>
              <w:t>ț</w:t>
            </w:r>
            <w:r w:rsidRPr="00E64801">
              <w:rPr>
                <w:rFonts w:asciiTheme="minorHAnsi" w:hAnsiTheme="minorHAnsi" w:cstheme="minorHAnsi"/>
                <w:b w:val="0"/>
                <w:bCs w:val="0"/>
              </w:rPr>
              <w:t>enilor şi de a sus</w:t>
            </w:r>
            <w:r w:rsidR="00CA7E6B" w:rsidRPr="00E64801">
              <w:rPr>
                <w:rFonts w:asciiTheme="minorHAnsi" w:hAnsiTheme="minorHAnsi" w:cstheme="minorHAnsi"/>
                <w:b w:val="0"/>
                <w:bCs w:val="0"/>
              </w:rPr>
              <w:t>ț</w:t>
            </w:r>
            <w:r w:rsidRPr="00E64801">
              <w:rPr>
                <w:rFonts w:asciiTheme="minorHAnsi" w:hAnsiTheme="minorHAnsi" w:cstheme="minorHAnsi"/>
                <w:b w:val="0"/>
                <w:bCs w:val="0"/>
              </w:rPr>
              <w:t>ine participarea lor la via</w:t>
            </w:r>
            <w:r w:rsidR="00CA7E6B" w:rsidRPr="00E64801">
              <w:rPr>
                <w:rFonts w:asciiTheme="minorHAnsi" w:hAnsiTheme="minorHAnsi" w:cstheme="minorHAnsi"/>
                <w:b w:val="0"/>
                <w:bCs w:val="0"/>
              </w:rPr>
              <w:t>ț</w:t>
            </w:r>
            <w:r w:rsidRPr="00E64801">
              <w:rPr>
                <w:rFonts w:asciiTheme="minorHAnsi" w:hAnsiTheme="minorHAnsi" w:cstheme="minorHAnsi"/>
                <w:b w:val="0"/>
                <w:bCs w:val="0"/>
              </w:rPr>
              <w:t>a societă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şi pe pia</w:t>
            </w:r>
            <w:r w:rsidR="00CA7E6B" w:rsidRPr="00E64801">
              <w:rPr>
                <w:rFonts w:asciiTheme="minorHAnsi" w:hAnsiTheme="minorHAnsi" w:cstheme="minorHAnsi"/>
                <w:b w:val="0"/>
                <w:bCs w:val="0"/>
              </w:rPr>
              <w:t>ț</w:t>
            </w:r>
            <w:r w:rsidRPr="00E64801">
              <w:rPr>
                <w:rFonts w:asciiTheme="minorHAnsi" w:hAnsiTheme="minorHAnsi" w:cstheme="minorHAnsi"/>
                <w:b w:val="0"/>
                <w:bCs w:val="0"/>
              </w:rPr>
              <w:t>a muncii</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Angajament european pentru o mai bună orientare spre obiectivele comune (intensificarea ac</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iunilor transversale comune la nivelul Uniunii Europene) şi exploatarea </w:t>
            </w:r>
            <w:r w:rsidRPr="00E64801">
              <w:rPr>
                <w:rFonts w:asciiTheme="minorHAnsi" w:hAnsiTheme="minorHAnsi" w:cstheme="minorHAnsi"/>
                <w:b w:val="0"/>
                <w:bCs w:val="0"/>
              </w:rPr>
              <w:lastRenderedPageBreak/>
              <w:t>sinergiilor</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Oportunită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 de cooperare şi schimb de bune practici prin metoda deschisă de coordonare şi programele de cooperare europeană</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Mecanisme europene de coordonare a politicilor na</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ionale </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Sprijinirea elaborării de măsuri care să acopere tot spectrul politicilor: pia</w:t>
            </w:r>
            <w:r w:rsidR="00CA7E6B" w:rsidRPr="00E64801">
              <w:rPr>
                <w:rFonts w:asciiTheme="minorHAnsi" w:hAnsiTheme="minorHAnsi" w:cstheme="minorHAnsi"/>
                <w:b w:val="0"/>
                <w:bCs w:val="0"/>
              </w:rPr>
              <w:t>ț</w:t>
            </w:r>
            <w:r w:rsidRPr="00E64801">
              <w:rPr>
                <w:rFonts w:asciiTheme="minorHAnsi" w:hAnsiTheme="minorHAnsi" w:cstheme="minorHAnsi"/>
                <w:b w:val="0"/>
                <w:bCs w:val="0"/>
              </w:rPr>
              <w:t>a muncii, venitul minim garantat, îngrijirile de sănătate, educa</w:t>
            </w:r>
            <w:r w:rsidR="00CA7E6B" w:rsidRPr="00E64801">
              <w:rPr>
                <w:rFonts w:asciiTheme="minorHAnsi" w:hAnsiTheme="minorHAnsi" w:cstheme="minorHAnsi"/>
                <w:b w:val="0"/>
                <w:bCs w:val="0"/>
              </w:rPr>
              <w:t>ț</w:t>
            </w:r>
            <w:r w:rsidRPr="00E64801">
              <w:rPr>
                <w:rFonts w:asciiTheme="minorHAnsi" w:hAnsiTheme="minorHAnsi" w:cstheme="minorHAnsi"/>
                <w:b w:val="0"/>
                <w:bCs w:val="0"/>
              </w:rPr>
              <w:t>ia, locuin</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ele în cadrul politicilor europene </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Finan</w:t>
            </w:r>
            <w:r w:rsidR="00CA7E6B" w:rsidRPr="00E64801">
              <w:rPr>
                <w:rFonts w:asciiTheme="minorHAnsi" w:hAnsiTheme="minorHAnsi" w:cstheme="minorHAnsi"/>
                <w:b w:val="0"/>
                <w:bCs w:val="0"/>
              </w:rPr>
              <w:t>ț</w:t>
            </w:r>
            <w:r w:rsidRPr="00E64801">
              <w:rPr>
                <w:rFonts w:asciiTheme="minorHAnsi" w:hAnsiTheme="minorHAnsi" w:cstheme="minorHAnsi"/>
                <w:b w:val="0"/>
                <w:bCs w:val="0"/>
              </w:rPr>
              <w:t>ări prin programe comune OECD-UE pentru sprijinirea statelor în identificarea unor solu</w:t>
            </w:r>
            <w:r w:rsidR="00CA7E6B" w:rsidRPr="00E64801">
              <w:rPr>
                <w:rFonts w:asciiTheme="minorHAnsi" w:hAnsiTheme="minorHAnsi" w:cstheme="minorHAnsi"/>
                <w:b w:val="0"/>
                <w:bCs w:val="0"/>
              </w:rPr>
              <w:t>ț</w:t>
            </w:r>
            <w:r w:rsidRPr="00E64801">
              <w:rPr>
                <w:rFonts w:asciiTheme="minorHAnsi" w:hAnsiTheme="minorHAnsi" w:cstheme="minorHAnsi"/>
                <w:b w:val="0"/>
                <w:bCs w:val="0"/>
              </w:rPr>
              <w:t>ii de bună guvernare, cu scopul de a spori eficien</w:t>
            </w:r>
            <w:r w:rsidR="00CA7E6B" w:rsidRPr="00E64801">
              <w:rPr>
                <w:rFonts w:asciiTheme="minorHAnsi" w:hAnsiTheme="minorHAnsi" w:cstheme="minorHAnsi"/>
                <w:b w:val="0"/>
                <w:bCs w:val="0"/>
              </w:rPr>
              <w:t>ț</w:t>
            </w:r>
            <w:r w:rsidRPr="00E64801">
              <w:rPr>
                <w:rFonts w:asciiTheme="minorHAnsi" w:hAnsiTheme="minorHAnsi" w:cstheme="minorHAnsi"/>
                <w:b w:val="0"/>
                <w:bCs w:val="0"/>
              </w:rPr>
              <w:t>a administra</w:t>
            </w:r>
            <w:r w:rsidR="00CA7E6B" w:rsidRPr="00E64801">
              <w:rPr>
                <w:rFonts w:asciiTheme="minorHAnsi" w:hAnsiTheme="minorHAnsi" w:cstheme="minorHAnsi"/>
                <w:b w:val="0"/>
                <w:bCs w:val="0"/>
              </w:rPr>
              <w:t>ț</w:t>
            </w:r>
            <w:r w:rsidRPr="00E64801">
              <w:rPr>
                <w:rFonts w:asciiTheme="minorHAnsi" w:hAnsiTheme="minorHAnsi" w:cstheme="minorHAnsi"/>
                <w:b w:val="0"/>
                <w:bCs w:val="0"/>
              </w:rPr>
              <w:t>iei, şi a le asista în procesul de reformă a administra</w:t>
            </w:r>
            <w:r w:rsidR="00CA7E6B" w:rsidRPr="00E64801">
              <w:rPr>
                <w:rFonts w:asciiTheme="minorHAnsi" w:hAnsiTheme="minorHAnsi" w:cstheme="minorHAnsi"/>
                <w:b w:val="0"/>
                <w:bCs w:val="0"/>
              </w:rPr>
              <w:t>ț</w:t>
            </w:r>
            <w:r w:rsidRPr="00E64801">
              <w:rPr>
                <w:rFonts w:asciiTheme="minorHAnsi" w:hAnsiTheme="minorHAnsi" w:cstheme="minorHAnsi"/>
                <w:b w:val="0"/>
                <w:bCs w:val="0"/>
              </w:rPr>
              <w:t>iei publice</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Cadru na</w:t>
            </w:r>
            <w:r w:rsidR="00CA7E6B" w:rsidRPr="00E64801">
              <w:rPr>
                <w:rFonts w:asciiTheme="minorHAnsi" w:hAnsiTheme="minorHAnsi" w:cstheme="minorHAnsi"/>
                <w:b w:val="0"/>
                <w:bCs w:val="0"/>
              </w:rPr>
              <w:t>ț</w:t>
            </w:r>
            <w:r w:rsidRPr="00E64801">
              <w:rPr>
                <w:rFonts w:asciiTheme="minorHAnsi" w:hAnsiTheme="minorHAnsi" w:cstheme="minorHAnsi"/>
                <w:b w:val="0"/>
                <w:bCs w:val="0"/>
              </w:rPr>
              <w:t>ional de politici care sprijină consolidarea capacită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institu</w:t>
            </w:r>
            <w:r w:rsidR="00CA7E6B" w:rsidRPr="00E64801">
              <w:rPr>
                <w:rFonts w:asciiTheme="minorHAnsi" w:hAnsiTheme="minorHAnsi" w:cstheme="minorHAnsi"/>
                <w:b w:val="0"/>
                <w:bCs w:val="0"/>
              </w:rPr>
              <w:t>ț</w:t>
            </w:r>
            <w:r w:rsidRPr="00E64801">
              <w:rPr>
                <w:rFonts w:asciiTheme="minorHAnsi" w:hAnsiTheme="minorHAnsi" w:cstheme="minorHAnsi"/>
                <w:b w:val="0"/>
                <w:bCs w:val="0"/>
              </w:rPr>
              <w:t>ionale şi administrative a autorită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ilor centrale şi locale şi a interac</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iunii acestora cu ONG-urile </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Finan</w:t>
            </w:r>
            <w:r w:rsidR="00CA7E6B" w:rsidRPr="00E64801">
              <w:rPr>
                <w:rFonts w:asciiTheme="minorHAnsi" w:hAnsiTheme="minorHAnsi" w:cstheme="minorHAnsi"/>
                <w:b w:val="0"/>
                <w:bCs w:val="0"/>
              </w:rPr>
              <w:t>ț</w:t>
            </w:r>
            <w:r w:rsidRPr="00E64801">
              <w:rPr>
                <w:rFonts w:asciiTheme="minorHAnsi" w:hAnsiTheme="minorHAnsi" w:cstheme="minorHAnsi"/>
                <w:b w:val="0"/>
                <w:bCs w:val="0"/>
              </w:rPr>
              <w:t>area priorită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ilor de dezvoltare socială locală prin fonduri europene nerambursabile, posibilitatea atragerii de fonduri guvernamentale şi private</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Derularea de parteneriate cu societatea civilă pentru a sus</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ine mai eficient punerea în aplicare a reformelor politicilor sociale </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Creşterea solidarită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cetă</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enilor prin: </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a) intensificarea parteneriatului cu societatea civilă (facilitarea accesului furnizorilor de servicii sociale acredita</w:t>
            </w:r>
            <w:r w:rsidR="00CA7E6B" w:rsidRPr="00E64801">
              <w:rPr>
                <w:rFonts w:asciiTheme="minorHAnsi" w:hAnsiTheme="minorHAnsi" w:cstheme="minorHAnsi"/>
                <w:b w:val="0"/>
                <w:bCs w:val="0"/>
              </w:rPr>
              <w:t>ț</w:t>
            </w:r>
            <w:r w:rsidRPr="00E64801">
              <w:rPr>
                <w:rFonts w:asciiTheme="minorHAnsi" w:hAnsiTheme="minorHAnsi" w:cstheme="minorHAnsi"/>
                <w:b w:val="0"/>
                <w:bCs w:val="0"/>
              </w:rPr>
              <w:t>i la infrastructură socială,  concesionare şi resurse ale comunită</w:t>
            </w:r>
            <w:r w:rsidR="00CA7E6B" w:rsidRPr="00E64801">
              <w:rPr>
                <w:rFonts w:asciiTheme="minorHAnsi" w:hAnsiTheme="minorHAnsi" w:cstheme="minorHAnsi"/>
                <w:b w:val="0"/>
                <w:bCs w:val="0"/>
              </w:rPr>
              <w:t>ț</w:t>
            </w:r>
            <w:r w:rsidRPr="00E64801">
              <w:rPr>
                <w:rFonts w:asciiTheme="minorHAnsi" w:hAnsiTheme="minorHAnsi" w:cstheme="minorHAnsi"/>
                <w:b w:val="0"/>
                <w:bCs w:val="0"/>
              </w:rPr>
              <w:t xml:space="preserve">ii, contractare servicii); </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b) implicarea mediului de afaceri în sus</w:t>
            </w:r>
            <w:r w:rsidR="00CA7E6B" w:rsidRPr="00E64801">
              <w:rPr>
                <w:rFonts w:asciiTheme="minorHAnsi" w:hAnsiTheme="minorHAnsi" w:cstheme="minorHAnsi"/>
                <w:b w:val="0"/>
                <w:bCs w:val="0"/>
              </w:rPr>
              <w:t>ț</w:t>
            </w:r>
            <w:r w:rsidRPr="00E64801">
              <w:rPr>
                <w:rFonts w:asciiTheme="minorHAnsi" w:hAnsiTheme="minorHAnsi" w:cstheme="minorHAnsi"/>
                <w:b w:val="0"/>
                <w:bCs w:val="0"/>
              </w:rPr>
              <w:t>inerea proiectelor sociale (promovarea responsabilită</w:t>
            </w:r>
            <w:r w:rsidR="00CA7E6B" w:rsidRPr="00E64801">
              <w:rPr>
                <w:rFonts w:asciiTheme="minorHAnsi" w:hAnsiTheme="minorHAnsi" w:cstheme="minorHAnsi"/>
                <w:b w:val="0"/>
                <w:bCs w:val="0"/>
              </w:rPr>
              <w:t>ț</w:t>
            </w:r>
            <w:r w:rsidRPr="00E64801">
              <w:rPr>
                <w:rFonts w:asciiTheme="minorHAnsi" w:hAnsiTheme="minorHAnsi" w:cstheme="minorHAnsi"/>
                <w:b w:val="0"/>
                <w:bCs w:val="0"/>
              </w:rPr>
              <w:t>ii sociale corporatiste);</w:t>
            </w:r>
          </w:p>
          <w:p w:rsidR="00F84F5E"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c)sus</w:t>
            </w:r>
            <w:r w:rsidR="00CA7E6B" w:rsidRPr="00E64801">
              <w:rPr>
                <w:rFonts w:asciiTheme="minorHAnsi" w:hAnsiTheme="minorHAnsi" w:cstheme="minorHAnsi"/>
                <w:b w:val="0"/>
                <w:bCs w:val="0"/>
              </w:rPr>
              <w:t>ț</w:t>
            </w:r>
            <w:r w:rsidRPr="00E64801">
              <w:rPr>
                <w:rFonts w:asciiTheme="minorHAnsi" w:hAnsiTheme="minorHAnsi" w:cstheme="minorHAnsi"/>
                <w:b w:val="0"/>
                <w:bCs w:val="0"/>
              </w:rPr>
              <w:t>inerea implicării civice.</w:t>
            </w:r>
          </w:p>
          <w:p w:rsidR="003103A4" w:rsidRPr="00E64801" w:rsidRDefault="00F84F5E"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 Existen</w:t>
            </w:r>
            <w:r w:rsidR="00CA7E6B" w:rsidRPr="00E64801">
              <w:rPr>
                <w:rFonts w:asciiTheme="minorHAnsi" w:hAnsiTheme="minorHAnsi" w:cstheme="minorHAnsi"/>
                <w:b w:val="0"/>
                <w:bCs w:val="0"/>
              </w:rPr>
              <w:t>ț</w:t>
            </w:r>
            <w:r w:rsidRPr="00E64801">
              <w:rPr>
                <w:rFonts w:asciiTheme="minorHAnsi" w:hAnsiTheme="minorHAnsi" w:cstheme="minorHAnsi"/>
                <w:b w:val="0"/>
                <w:bCs w:val="0"/>
              </w:rPr>
              <w:t>a unor modele de bune practici la nivel european privind accesibilitatea şi mobilitatea pentru asigurarea participării depline a tuturor cetă</w:t>
            </w:r>
            <w:r w:rsidR="00CA7E6B" w:rsidRPr="00E64801">
              <w:rPr>
                <w:rFonts w:asciiTheme="minorHAnsi" w:hAnsiTheme="minorHAnsi" w:cstheme="minorHAnsi"/>
                <w:b w:val="0"/>
                <w:bCs w:val="0"/>
              </w:rPr>
              <w:t>ț</w:t>
            </w:r>
            <w:r w:rsidRPr="00E64801">
              <w:rPr>
                <w:rFonts w:asciiTheme="minorHAnsi" w:hAnsiTheme="minorHAnsi" w:cstheme="minorHAnsi"/>
                <w:b w:val="0"/>
                <w:bCs w:val="0"/>
              </w:rPr>
              <w:t>enilor la via</w:t>
            </w:r>
            <w:r w:rsidR="00CA7E6B" w:rsidRPr="00E64801">
              <w:rPr>
                <w:rFonts w:asciiTheme="minorHAnsi" w:hAnsiTheme="minorHAnsi" w:cstheme="minorHAnsi"/>
                <w:b w:val="0"/>
                <w:bCs w:val="0"/>
              </w:rPr>
              <w:t>ț</w:t>
            </w:r>
            <w:r w:rsidRPr="00E64801">
              <w:rPr>
                <w:rFonts w:asciiTheme="minorHAnsi" w:hAnsiTheme="minorHAnsi" w:cstheme="minorHAnsi"/>
                <w:b w:val="0"/>
                <w:bCs w:val="0"/>
              </w:rPr>
              <w:t>a socială, culturală şi politică.</w:t>
            </w:r>
          </w:p>
          <w:p w:rsidR="003103A4" w:rsidRPr="00E64801" w:rsidRDefault="003103A4" w:rsidP="00576402">
            <w:pPr>
              <w:autoSpaceDE w:val="0"/>
              <w:autoSpaceDN w:val="0"/>
              <w:adjustRightInd w:val="0"/>
              <w:rPr>
                <w:rFonts w:asciiTheme="minorHAnsi" w:hAnsiTheme="minorHAnsi" w:cstheme="minorHAnsi"/>
                <w:b w:val="0"/>
                <w:bCs w:val="0"/>
              </w:rPr>
            </w:pPr>
            <w:r w:rsidRPr="00E64801">
              <w:rPr>
                <w:rFonts w:asciiTheme="minorHAnsi" w:hAnsiTheme="minorHAnsi" w:cstheme="minorHAnsi"/>
                <w:b w:val="0"/>
                <w:bCs w:val="0"/>
              </w:rPr>
              <w:t>- Existența unui sistem local de recompense (în prezent neutilizat), ce poate deveni motor de creștere al solidarității sociale și stimulare a voluntariatului</w:t>
            </w:r>
          </w:p>
          <w:p w:rsidR="00F84F5E" w:rsidRPr="00E64801" w:rsidRDefault="00F84F5E" w:rsidP="00576402">
            <w:pPr>
              <w:rPr>
                <w:rFonts w:asciiTheme="minorHAnsi" w:hAnsiTheme="minorHAnsi" w:cstheme="minorHAnsi"/>
                <w:b w:val="0"/>
                <w:bCs w:val="0"/>
              </w:rPr>
            </w:pPr>
          </w:p>
        </w:tc>
        <w:tc>
          <w:tcPr>
            <w:tcW w:w="5387" w:type="dxa"/>
            <w:tcBorders>
              <w:top w:val="single" w:sz="4" w:space="0" w:color="8496B0" w:themeColor="text2" w:themeTint="99"/>
            </w:tcBorders>
            <w:shd w:val="clear" w:color="auto" w:fill="FFFFFF" w:themeFill="background1"/>
          </w:tcPr>
          <w:p w:rsidR="00F84F5E" w:rsidRPr="00E64801" w:rsidRDefault="00F84F5E" w:rsidP="00700AE1">
            <w:pPr>
              <w:pStyle w:val="ListParagraph"/>
              <w:numPr>
                <w:ilvl w:val="0"/>
                <w:numId w:val="57"/>
              </w:numPr>
              <w:autoSpaceDE w:val="0"/>
              <w:autoSpaceDN w:val="0"/>
              <w:adjustRightInd w:val="0"/>
              <w:jc w:val="both"/>
              <w:cnfStyle w:val="000000100000"/>
              <w:rPr>
                <w:rFonts w:cstheme="minorHAnsi"/>
              </w:rPr>
            </w:pPr>
            <w:r w:rsidRPr="00E64801">
              <w:rPr>
                <w:rFonts w:cstheme="minorHAnsi"/>
              </w:rPr>
              <w:lastRenderedPageBreak/>
              <w:t>Lipsa răspunsurilor adecvate ale statelor la noile evolu</w:t>
            </w:r>
            <w:r w:rsidR="00CA7E6B" w:rsidRPr="00E64801">
              <w:rPr>
                <w:rFonts w:cstheme="minorHAnsi"/>
              </w:rPr>
              <w:t>ț</w:t>
            </w:r>
            <w:r w:rsidRPr="00E64801">
              <w:rPr>
                <w:rFonts w:cstheme="minorHAnsi"/>
              </w:rPr>
              <w:t>ii globale, cu consecin</w:t>
            </w:r>
            <w:r w:rsidR="00CA7E6B" w:rsidRPr="00E64801">
              <w:rPr>
                <w:rFonts w:cstheme="minorHAnsi"/>
              </w:rPr>
              <w:t>ț</w:t>
            </w:r>
            <w:r w:rsidRPr="00E64801">
              <w:rPr>
                <w:rFonts w:cstheme="minorHAnsi"/>
              </w:rPr>
              <w:t>e precum nivel ridicat de şomaj şi sărăcie</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Lipsa reformelor structurale la nivelul statelor membre UE, în domenii precum protec</w:t>
            </w:r>
            <w:r w:rsidR="00CA7E6B" w:rsidRPr="00E64801">
              <w:rPr>
                <w:rFonts w:cstheme="minorHAnsi"/>
              </w:rPr>
              <w:t>ț</w:t>
            </w:r>
            <w:r w:rsidRPr="00E64801">
              <w:rPr>
                <w:rFonts w:cstheme="minorHAnsi"/>
              </w:rPr>
              <w:t>ia socială, sănătatea şi administra</w:t>
            </w:r>
            <w:r w:rsidR="00CA7E6B" w:rsidRPr="00E64801">
              <w:rPr>
                <w:rFonts w:cstheme="minorHAnsi"/>
              </w:rPr>
              <w:t>ț</w:t>
            </w:r>
            <w:r w:rsidRPr="00E64801">
              <w:rPr>
                <w:rFonts w:cstheme="minorHAnsi"/>
              </w:rPr>
              <w:t>ia publică</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Lipsa angajamentului politic în jurul unor principii de interes na</w:t>
            </w:r>
            <w:r w:rsidR="00CA7E6B" w:rsidRPr="00E64801">
              <w:rPr>
                <w:rFonts w:cstheme="minorHAnsi"/>
              </w:rPr>
              <w:t>ț</w:t>
            </w:r>
            <w:r w:rsidRPr="00E64801">
              <w:rPr>
                <w:rFonts w:cstheme="minorHAnsi"/>
              </w:rPr>
              <w:t xml:space="preserve">ional, care să fie respectate pe parcursul mai </w:t>
            </w:r>
            <w:r w:rsidRPr="00E64801">
              <w:rPr>
                <w:rFonts w:cstheme="minorHAnsi"/>
              </w:rPr>
              <w:lastRenderedPageBreak/>
              <w:t>multor cicluri electorale, indiferent de orientarea politică a guvernării</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Angajamente scăzute la nivel guvernamental fa</w:t>
            </w:r>
            <w:r w:rsidR="00CA7E6B" w:rsidRPr="00E64801">
              <w:rPr>
                <w:rFonts w:cstheme="minorHAnsi"/>
              </w:rPr>
              <w:t>ț</w:t>
            </w:r>
            <w:r w:rsidRPr="00E64801">
              <w:rPr>
                <w:rFonts w:cstheme="minorHAnsi"/>
              </w:rPr>
              <w:t>ă de urmărirea unor direc</w:t>
            </w:r>
            <w:r w:rsidR="00CA7E6B" w:rsidRPr="00E64801">
              <w:rPr>
                <w:rFonts w:cstheme="minorHAnsi"/>
              </w:rPr>
              <w:t>ț</w:t>
            </w:r>
            <w:r w:rsidRPr="00E64801">
              <w:rPr>
                <w:rFonts w:cstheme="minorHAnsi"/>
              </w:rPr>
              <w:t>ii majore de dezvoltare na</w:t>
            </w:r>
            <w:r w:rsidR="00CA7E6B" w:rsidRPr="00E64801">
              <w:rPr>
                <w:rFonts w:cstheme="minorHAnsi"/>
              </w:rPr>
              <w:t>ț</w:t>
            </w:r>
            <w:r w:rsidRPr="00E64801">
              <w:rPr>
                <w:rFonts w:cstheme="minorHAnsi"/>
              </w:rPr>
              <w:t>ională, asigurarea continuită</w:t>
            </w:r>
            <w:r w:rsidR="00CA7E6B" w:rsidRPr="00E64801">
              <w:rPr>
                <w:rFonts w:cstheme="minorHAnsi"/>
              </w:rPr>
              <w:t>ț</w:t>
            </w:r>
            <w:r w:rsidRPr="00E64801">
              <w:rPr>
                <w:rFonts w:cstheme="minorHAnsi"/>
              </w:rPr>
              <w:t>ii, predictibilită</w:t>
            </w:r>
            <w:r w:rsidR="00CA7E6B" w:rsidRPr="00E64801">
              <w:rPr>
                <w:rFonts w:cstheme="minorHAnsi"/>
              </w:rPr>
              <w:t>ț</w:t>
            </w:r>
            <w:r w:rsidRPr="00E64801">
              <w:rPr>
                <w:rFonts w:cstheme="minorHAnsi"/>
              </w:rPr>
              <w:t>ii şi sustenabilită</w:t>
            </w:r>
            <w:r w:rsidR="00CA7E6B" w:rsidRPr="00E64801">
              <w:rPr>
                <w:rFonts w:cstheme="minorHAnsi"/>
              </w:rPr>
              <w:t>ț</w:t>
            </w:r>
            <w:r w:rsidRPr="00E64801">
              <w:rPr>
                <w:rFonts w:cstheme="minorHAnsi"/>
              </w:rPr>
              <w:t>ii politicilor.</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Politici publice incoerente, lipsa prioritizării interven</w:t>
            </w:r>
            <w:r w:rsidR="00CA7E6B" w:rsidRPr="00E64801">
              <w:rPr>
                <w:rFonts w:cstheme="minorHAnsi"/>
              </w:rPr>
              <w:t>ț</w:t>
            </w:r>
            <w:r w:rsidRPr="00E64801">
              <w:rPr>
                <w:rFonts w:cstheme="minorHAnsi"/>
              </w:rPr>
              <w:t>iilor guvernamentale şi necorelări între strategiile/politicile de la nivel local cu cele de la nivel central</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Deficien</w:t>
            </w:r>
            <w:r w:rsidR="00CA7E6B" w:rsidRPr="00E64801">
              <w:rPr>
                <w:rFonts w:cstheme="minorHAnsi"/>
              </w:rPr>
              <w:t>ț</w:t>
            </w:r>
            <w:r w:rsidRPr="00E64801">
              <w:rPr>
                <w:rFonts w:cstheme="minorHAnsi"/>
              </w:rPr>
              <w:t>e legislative în domeniul reglementării abordării integrate şi includerii acesteia transversal, în toate politicile sectoriale</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Necorelari ale legisla</w:t>
            </w:r>
            <w:r w:rsidR="00CA7E6B" w:rsidRPr="00E64801">
              <w:rPr>
                <w:rFonts w:cstheme="minorHAnsi"/>
              </w:rPr>
              <w:t>ț</w:t>
            </w:r>
            <w:r w:rsidRPr="00E64801">
              <w:rPr>
                <w:rFonts w:cstheme="minorHAnsi"/>
              </w:rPr>
              <w:t>iei între diferitele domenii sectoriale, dar şi în cadrul aceluiaşi domeniu</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Lipsa descentralizării la nivel local a serviciilor în domeniile ocupării for</w:t>
            </w:r>
            <w:r w:rsidR="00CA7E6B" w:rsidRPr="00E64801">
              <w:rPr>
                <w:rFonts w:cstheme="minorHAnsi"/>
              </w:rPr>
              <w:t>ț</w:t>
            </w:r>
            <w:r w:rsidRPr="00E64801">
              <w:rPr>
                <w:rFonts w:cstheme="minorHAnsi"/>
              </w:rPr>
              <w:t>ei de muncă, sănătă</w:t>
            </w:r>
            <w:r w:rsidR="00CA7E6B" w:rsidRPr="00E64801">
              <w:rPr>
                <w:rFonts w:cstheme="minorHAnsi"/>
              </w:rPr>
              <w:t>ț</w:t>
            </w:r>
            <w:r w:rsidRPr="00E64801">
              <w:rPr>
                <w:rFonts w:cstheme="minorHAnsi"/>
              </w:rPr>
              <w:t>ii, educa</w:t>
            </w:r>
            <w:r w:rsidR="00CA7E6B" w:rsidRPr="00E64801">
              <w:rPr>
                <w:rFonts w:cstheme="minorHAnsi"/>
              </w:rPr>
              <w:t>ț</w:t>
            </w:r>
            <w:r w:rsidRPr="00E64801">
              <w:rPr>
                <w:rFonts w:cstheme="minorHAnsi"/>
              </w:rPr>
              <w:t>iei</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Neimplicarea autorită</w:t>
            </w:r>
            <w:r w:rsidR="00CA7E6B" w:rsidRPr="00E64801">
              <w:rPr>
                <w:rFonts w:cstheme="minorHAnsi"/>
              </w:rPr>
              <w:t>ț</w:t>
            </w:r>
            <w:r w:rsidRPr="00E64801">
              <w:rPr>
                <w:rFonts w:cstheme="minorHAnsi"/>
              </w:rPr>
              <w:t>ilor administra</w:t>
            </w:r>
            <w:r w:rsidR="00CA7E6B" w:rsidRPr="00E64801">
              <w:rPr>
                <w:rFonts w:cstheme="minorHAnsi"/>
              </w:rPr>
              <w:t>ț</w:t>
            </w:r>
            <w:r w:rsidRPr="00E64801">
              <w:rPr>
                <w:rFonts w:cstheme="minorHAnsi"/>
              </w:rPr>
              <w:t>iei publice locale în procesul decizional na</w:t>
            </w:r>
            <w:r w:rsidR="00CA7E6B" w:rsidRPr="00E64801">
              <w:rPr>
                <w:rFonts w:cstheme="minorHAnsi"/>
              </w:rPr>
              <w:t>ț</w:t>
            </w:r>
            <w:r w:rsidRPr="00E64801">
              <w:rPr>
                <w:rFonts w:cstheme="minorHAnsi"/>
              </w:rPr>
              <w:t>ional şi în consultările privind legisla</w:t>
            </w:r>
            <w:r w:rsidR="00CA7E6B" w:rsidRPr="00E64801">
              <w:rPr>
                <w:rFonts w:cstheme="minorHAnsi"/>
              </w:rPr>
              <w:t>ț</w:t>
            </w:r>
            <w:r w:rsidRPr="00E64801">
              <w:rPr>
                <w:rFonts w:cstheme="minorHAnsi"/>
              </w:rPr>
              <w:t>ia</w:t>
            </w:r>
          </w:p>
          <w:p w:rsidR="00F84F5E" w:rsidRPr="00E64801" w:rsidRDefault="00F84F5E" w:rsidP="007846E7">
            <w:pPr>
              <w:ind w:firstLine="708"/>
              <w:cnfStyle w:val="000000100000"/>
              <w:rPr>
                <w:rFonts w:cstheme="minorHAnsi"/>
              </w:rPr>
            </w:pP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Inadecvarea monitorizării domeniilor dezvoltării sociale la nivel guvernamental (doar fa</w:t>
            </w:r>
            <w:r w:rsidR="00CA7E6B" w:rsidRPr="00E64801">
              <w:rPr>
                <w:rFonts w:cstheme="minorHAnsi"/>
              </w:rPr>
              <w:t>ț</w:t>
            </w:r>
            <w:r w:rsidRPr="00E64801">
              <w:rPr>
                <w:rFonts w:cstheme="minorHAnsi"/>
              </w:rPr>
              <w:t>ă de structurile deconcentrate din subordinea ministerelor), într-o manieră unitară şi integrată</w:t>
            </w:r>
          </w:p>
          <w:p w:rsidR="00F84F5E" w:rsidRPr="00E64801" w:rsidRDefault="00F84F5E" w:rsidP="00700AE1">
            <w:pPr>
              <w:numPr>
                <w:ilvl w:val="0"/>
                <w:numId w:val="57"/>
              </w:numPr>
              <w:autoSpaceDE w:val="0"/>
              <w:autoSpaceDN w:val="0"/>
              <w:adjustRightInd w:val="0"/>
              <w:jc w:val="both"/>
              <w:cnfStyle w:val="000000100000"/>
              <w:rPr>
                <w:rFonts w:cstheme="minorHAnsi"/>
              </w:rPr>
            </w:pPr>
            <w:r w:rsidRPr="00E64801">
              <w:rPr>
                <w:rFonts w:cstheme="minorHAnsi"/>
              </w:rPr>
              <w:t>Monitorizare scăzută la nivel na</w:t>
            </w:r>
            <w:r w:rsidR="00CA7E6B" w:rsidRPr="00E64801">
              <w:rPr>
                <w:rFonts w:cstheme="minorHAnsi"/>
              </w:rPr>
              <w:t>ț</w:t>
            </w:r>
            <w:r w:rsidRPr="00E64801">
              <w:rPr>
                <w:rFonts w:cstheme="minorHAnsi"/>
              </w:rPr>
              <w:t>ional, vizavi de sistemul de protec</w:t>
            </w:r>
            <w:r w:rsidR="00CA7E6B" w:rsidRPr="00E64801">
              <w:rPr>
                <w:rFonts w:cstheme="minorHAnsi"/>
              </w:rPr>
              <w:t>ț</w:t>
            </w:r>
            <w:r w:rsidRPr="00E64801">
              <w:rPr>
                <w:rFonts w:cstheme="minorHAnsi"/>
              </w:rPr>
              <w:t>ie socială la toate nivelurile, pentru fundamentarea adecvată a politicilor sociale.</w:t>
            </w:r>
          </w:p>
          <w:p w:rsidR="00F84F5E" w:rsidRPr="00E64801" w:rsidRDefault="00F84F5E" w:rsidP="007846E7">
            <w:pPr>
              <w:pStyle w:val="ListParagraph"/>
              <w:ind w:left="176"/>
              <w:jc w:val="both"/>
              <w:cnfStyle w:val="000000100000"/>
              <w:rPr>
                <w:rFonts w:cstheme="minorHAnsi"/>
              </w:rPr>
            </w:pPr>
          </w:p>
        </w:tc>
      </w:tr>
    </w:tbl>
    <w:p w:rsidR="00ED3C80" w:rsidRPr="00E64801" w:rsidRDefault="00ED3C80" w:rsidP="0085443C">
      <w:pPr>
        <w:jc w:val="both"/>
      </w:pPr>
      <w:r w:rsidRPr="00E64801">
        <w:lastRenderedPageBreak/>
        <w:br w:type="page"/>
      </w:r>
    </w:p>
    <w:p w:rsidR="00286FA6" w:rsidRPr="00E64801" w:rsidRDefault="009E0F59" w:rsidP="00BC44C6">
      <w:pPr>
        <w:pStyle w:val="Heading1"/>
        <w:rPr>
          <w:rFonts w:ascii="Times New Roman" w:hAnsi="Times New Roman"/>
          <w:color w:val="000000"/>
        </w:rPr>
      </w:pPr>
      <w:r w:rsidRPr="00E64801">
        <w:rPr>
          <w:noProof/>
          <w:lang w:val="en-US"/>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9525</wp:posOffset>
            </wp:positionV>
            <wp:extent cx="521819" cy="581025"/>
            <wp:effectExtent l="0" t="0" r="0" b="0"/>
            <wp:wrapNone/>
            <wp:docPr id="191097500" name="Picture 1" descr="A logo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7500" name="Picture 1" descr="A logo on a white surface&#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819" cy="581025"/>
                    </a:xfrm>
                    <a:prstGeom prst="rect">
                      <a:avLst/>
                    </a:prstGeom>
                  </pic:spPr>
                </pic:pic>
              </a:graphicData>
            </a:graphic>
          </wp:anchor>
        </w:drawing>
      </w:r>
      <w:r w:rsidR="0022411F" w:rsidRPr="00E64801">
        <w:t xml:space="preserve">Viziune </w:t>
      </w:r>
      <w:r w:rsidR="006D67BA" w:rsidRPr="00E64801">
        <w:t>ș</w:t>
      </w:r>
      <w:r w:rsidR="00286FA6" w:rsidRPr="00E64801">
        <w:t>i Principii</w:t>
      </w:r>
    </w:p>
    <w:p w:rsidR="00531F28" w:rsidRPr="00E64801" w:rsidRDefault="00286FA6" w:rsidP="00BC44C6">
      <w:pPr>
        <w:pStyle w:val="Heading2"/>
      </w:pPr>
      <w:r w:rsidRPr="00E64801">
        <w:t>Viziunea</w:t>
      </w:r>
    </w:p>
    <w:p w:rsidR="00431DD0" w:rsidRPr="00E64801" w:rsidRDefault="00431DD0" w:rsidP="00431DD0">
      <w:pPr>
        <w:jc w:val="both"/>
      </w:pPr>
      <w:r w:rsidRPr="00E64801">
        <w:t xml:space="preserve">Municipiul Baia Mare își propune să devină un </w:t>
      </w:r>
      <w:r w:rsidRPr="00E64801">
        <w:rPr>
          <w:shd w:val="clear" w:color="auto" w:fill="D9E2F3" w:themeFill="accent1" w:themeFillTint="33"/>
        </w:rPr>
        <w:t>etalon de excelen</w:t>
      </w:r>
      <w:r w:rsidR="00CA7E6B" w:rsidRPr="00E64801">
        <w:rPr>
          <w:shd w:val="clear" w:color="auto" w:fill="D9E2F3" w:themeFill="accent1" w:themeFillTint="33"/>
        </w:rPr>
        <w:t>ț</w:t>
      </w:r>
      <w:r w:rsidRPr="00E64801">
        <w:rPr>
          <w:shd w:val="clear" w:color="auto" w:fill="D9E2F3" w:themeFill="accent1" w:themeFillTint="33"/>
        </w:rPr>
        <w:t>ă în furnizarea de servicii sociale</w:t>
      </w:r>
      <w:r w:rsidRPr="00E64801">
        <w:t xml:space="preserve"> prin promovarea egalită</w:t>
      </w:r>
      <w:r w:rsidR="00CA7E6B" w:rsidRPr="00E64801">
        <w:t>ț</w:t>
      </w:r>
      <w:r w:rsidRPr="00E64801">
        <w:t xml:space="preserve">ii de șanse, a </w:t>
      </w:r>
      <w:r w:rsidRPr="00E64801">
        <w:rPr>
          <w:shd w:val="clear" w:color="auto" w:fill="D9E2F3" w:themeFill="accent1" w:themeFillTint="33"/>
        </w:rPr>
        <w:t>inova</w:t>
      </w:r>
      <w:r w:rsidR="00CA7E6B" w:rsidRPr="00E64801">
        <w:rPr>
          <w:shd w:val="clear" w:color="auto" w:fill="D9E2F3" w:themeFill="accent1" w:themeFillTint="33"/>
        </w:rPr>
        <w:t>ț</w:t>
      </w:r>
      <w:r w:rsidRPr="00E64801">
        <w:rPr>
          <w:shd w:val="clear" w:color="auto" w:fill="D9E2F3" w:themeFill="accent1" w:themeFillTint="33"/>
        </w:rPr>
        <w:t>iei</w:t>
      </w:r>
      <w:r w:rsidRPr="00E64801">
        <w:t xml:space="preserve"> și a </w:t>
      </w:r>
      <w:r w:rsidRPr="00E64801">
        <w:rPr>
          <w:shd w:val="clear" w:color="auto" w:fill="D9E2F3" w:themeFill="accent1" w:themeFillTint="33"/>
        </w:rPr>
        <w:t>transformării digitale</w:t>
      </w:r>
      <w:r w:rsidRPr="00E64801">
        <w:t xml:space="preserve">. În centrul acestei viziuni se află angajamentul de a asigura o </w:t>
      </w:r>
      <w:r w:rsidRPr="00E64801">
        <w:rPr>
          <w:shd w:val="clear" w:color="auto" w:fill="D9E2F3" w:themeFill="accent1" w:themeFillTint="33"/>
        </w:rPr>
        <w:t>incluziune socială</w:t>
      </w:r>
      <w:r w:rsidRPr="00E64801">
        <w:t xml:space="preserve"> autentică și de a crea condi</w:t>
      </w:r>
      <w:r w:rsidR="00CA7E6B" w:rsidRPr="00E64801">
        <w:t>ț</w:t>
      </w:r>
      <w:r w:rsidRPr="00E64801">
        <w:t xml:space="preserve">ii propice pentru o </w:t>
      </w:r>
      <w:r w:rsidRPr="00E64801">
        <w:rPr>
          <w:shd w:val="clear" w:color="auto" w:fill="D9E2F3" w:themeFill="accent1" w:themeFillTint="33"/>
        </w:rPr>
        <w:t>îmbătrânire activă</w:t>
      </w:r>
      <w:r w:rsidRPr="00E64801">
        <w:t>, sus</w:t>
      </w:r>
      <w:r w:rsidR="00CA7E6B" w:rsidRPr="00E64801">
        <w:t>ț</w:t>
      </w:r>
      <w:r w:rsidRPr="00E64801">
        <w:t xml:space="preserve">inând astfel </w:t>
      </w:r>
      <w:r w:rsidRPr="00E64801">
        <w:rPr>
          <w:shd w:val="clear" w:color="auto" w:fill="D9E2F3" w:themeFill="accent1" w:themeFillTint="33"/>
        </w:rPr>
        <w:t>calitatea vie</w:t>
      </w:r>
      <w:r w:rsidR="00CA7E6B" w:rsidRPr="00E64801">
        <w:rPr>
          <w:shd w:val="clear" w:color="auto" w:fill="D9E2F3" w:themeFill="accent1" w:themeFillTint="33"/>
        </w:rPr>
        <w:t>ț</w:t>
      </w:r>
      <w:r w:rsidRPr="00E64801">
        <w:rPr>
          <w:shd w:val="clear" w:color="auto" w:fill="D9E2F3" w:themeFill="accent1" w:themeFillTint="33"/>
        </w:rPr>
        <w:t>ii</w:t>
      </w:r>
      <w:r w:rsidRPr="00E64801">
        <w:t xml:space="preserve"> tuturor cetă</w:t>
      </w:r>
      <w:r w:rsidR="00CA7E6B" w:rsidRPr="00E64801">
        <w:t>ț</w:t>
      </w:r>
      <w:r w:rsidRPr="00E64801">
        <w:t>enilor orașului. Baia Mare va fi un oraș în care fiecare individ, indiferent de statutul său socio-economic, etnie sau capacită</w:t>
      </w:r>
      <w:r w:rsidR="00CA7E6B" w:rsidRPr="00E64801">
        <w:t>ț</w:t>
      </w:r>
      <w:r w:rsidRPr="00E64801">
        <w:t>i, va avea acces egal și echitabil la resurse și oportunită</w:t>
      </w:r>
      <w:r w:rsidR="00CA7E6B" w:rsidRPr="00E64801">
        <w:t>ț</w:t>
      </w:r>
      <w:r w:rsidRPr="00E64801">
        <w:t>i.</w:t>
      </w:r>
    </w:p>
    <w:p w:rsidR="00431DD0" w:rsidRPr="00E64801" w:rsidRDefault="00431DD0" w:rsidP="00431DD0">
      <w:pPr>
        <w:jc w:val="both"/>
      </w:pPr>
      <w:r w:rsidRPr="00E64801">
        <w:rPr>
          <w:shd w:val="clear" w:color="auto" w:fill="D9E2F3" w:themeFill="accent1" w:themeFillTint="33"/>
        </w:rPr>
        <w:t>Inova</w:t>
      </w:r>
      <w:r w:rsidR="00CA7E6B" w:rsidRPr="00E64801">
        <w:rPr>
          <w:shd w:val="clear" w:color="auto" w:fill="D9E2F3" w:themeFill="accent1" w:themeFillTint="33"/>
        </w:rPr>
        <w:t>ț</w:t>
      </w:r>
      <w:r w:rsidRPr="00E64801">
        <w:rPr>
          <w:shd w:val="clear" w:color="auto" w:fill="D9E2F3" w:themeFill="accent1" w:themeFillTint="33"/>
        </w:rPr>
        <w:t>ia</w:t>
      </w:r>
      <w:r w:rsidRPr="00E64801">
        <w:t xml:space="preserve"> și transformarea digitală vor juca un rol crucial în această viziune, facilitând accesul rapid și eficient la servicii sociale prin utilizarea tehnologiilor de ultimă genera</w:t>
      </w:r>
      <w:r w:rsidR="00CA7E6B" w:rsidRPr="00E64801">
        <w:t>ț</w:t>
      </w:r>
      <w:r w:rsidRPr="00E64801">
        <w:t>ie. Acest aspect va contribui la optimizarea proceselor administrative și la creșterea transparen</w:t>
      </w:r>
      <w:r w:rsidR="00CA7E6B" w:rsidRPr="00E64801">
        <w:t>ț</w:t>
      </w:r>
      <w:r w:rsidRPr="00E64801">
        <w:t>ei și a responsabilită</w:t>
      </w:r>
      <w:r w:rsidR="00CA7E6B" w:rsidRPr="00E64801">
        <w:t>ț</w:t>
      </w:r>
      <w:r w:rsidRPr="00E64801">
        <w:t>ii în gestionarea resurselor publice.</w:t>
      </w:r>
    </w:p>
    <w:p w:rsidR="00431DD0" w:rsidRPr="00E64801" w:rsidRDefault="00431DD0" w:rsidP="00431DD0">
      <w:pPr>
        <w:jc w:val="both"/>
      </w:pPr>
      <w:r w:rsidRPr="00E64801">
        <w:rPr>
          <w:shd w:val="clear" w:color="auto" w:fill="D9E2F3" w:themeFill="accent1" w:themeFillTint="33"/>
        </w:rPr>
        <w:t>Incluziunea socială</w:t>
      </w:r>
      <w:r w:rsidRPr="00E64801">
        <w:t xml:space="preserve"> va fi promovată prin măsuri cuprinzătoare care vizează integrarea socio-economică a comunită</w:t>
      </w:r>
      <w:r w:rsidR="00CA7E6B" w:rsidRPr="00E64801">
        <w:t>ț</w:t>
      </w:r>
      <w:r w:rsidRPr="00E64801">
        <w:t xml:space="preserve">ilor marginalizate și a grupurilor dezavantajate. Prin </w:t>
      </w:r>
      <w:r w:rsidRPr="00E64801">
        <w:rPr>
          <w:shd w:val="clear" w:color="auto" w:fill="D9E2F3" w:themeFill="accent1" w:themeFillTint="33"/>
        </w:rPr>
        <w:t>colaborarea</w:t>
      </w:r>
      <w:r w:rsidRPr="00E64801">
        <w:t xml:space="preserve"> strânsă cu ONG-uri și al</w:t>
      </w:r>
      <w:r w:rsidR="00CA7E6B" w:rsidRPr="00E64801">
        <w:t>ț</w:t>
      </w:r>
      <w:r w:rsidRPr="00E64801">
        <w:t xml:space="preserve">i parteneri locali, Baia Mare își propune să creeze o </w:t>
      </w:r>
      <w:r w:rsidRPr="00E64801">
        <w:rPr>
          <w:shd w:val="clear" w:color="auto" w:fill="D9E2F3" w:themeFill="accent1" w:themeFillTint="33"/>
        </w:rPr>
        <w:t>re</w:t>
      </w:r>
      <w:r w:rsidR="00CA7E6B" w:rsidRPr="00E64801">
        <w:rPr>
          <w:shd w:val="clear" w:color="auto" w:fill="D9E2F3" w:themeFill="accent1" w:themeFillTint="33"/>
        </w:rPr>
        <w:t>ț</w:t>
      </w:r>
      <w:r w:rsidRPr="00E64801">
        <w:rPr>
          <w:shd w:val="clear" w:color="auto" w:fill="D9E2F3" w:themeFill="accent1" w:themeFillTint="33"/>
        </w:rPr>
        <w:t>ea robustă de suport comunitar</w:t>
      </w:r>
      <w:r w:rsidRPr="00E64801">
        <w:t xml:space="preserve"> care să ofere solu</w:t>
      </w:r>
      <w:r w:rsidR="00CA7E6B" w:rsidRPr="00E64801">
        <w:t>ț</w:t>
      </w:r>
      <w:r w:rsidRPr="00E64801">
        <w:t>ii adaptate și personalizate pentru nevoile specifice ale fiecărei categorii vulnerabile.</w:t>
      </w:r>
    </w:p>
    <w:p w:rsidR="00431DD0" w:rsidRPr="00E64801" w:rsidRDefault="00431DD0" w:rsidP="00431DD0">
      <w:pPr>
        <w:jc w:val="both"/>
      </w:pPr>
      <w:r w:rsidRPr="00E64801">
        <w:t>De asemenea, orașul va implementa programe dedicate îmbătrânirii active, care să încurajeze persoanele vârstnice să rămână implicate în via</w:t>
      </w:r>
      <w:r w:rsidR="00CA7E6B" w:rsidRPr="00E64801">
        <w:t>ț</w:t>
      </w:r>
      <w:r w:rsidRPr="00E64801">
        <w:t>a comunită</w:t>
      </w:r>
      <w:r w:rsidR="00CA7E6B" w:rsidRPr="00E64801">
        <w:t>ț</w:t>
      </w:r>
      <w:r w:rsidRPr="00E64801">
        <w:t>ii, contribuind astfel la îmbunătă</w:t>
      </w:r>
      <w:r w:rsidR="00CA7E6B" w:rsidRPr="00E64801">
        <w:t>ț</w:t>
      </w:r>
      <w:r w:rsidRPr="00E64801">
        <w:t>irea sănătă</w:t>
      </w:r>
      <w:r w:rsidR="00CA7E6B" w:rsidRPr="00E64801">
        <w:t>ț</w:t>
      </w:r>
      <w:r w:rsidRPr="00E64801">
        <w:t>ii lor fizice și mentale și la combaterea izolării sociale.</w:t>
      </w:r>
    </w:p>
    <w:p w:rsidR="00431DD0" w:rsidRPr="00E64801" w:rsidRDefault="00431DD0" w:rsidP="00431DD0">
      <w:pPr>
        <w:jc w:val="both"/>
      </w:pPr>
      <w:r w:rsidRPr="00E64801">
        <w:rPr>
          <w:shd w:val="clear" w:color="auto" w:fill="D9E2F3" w:themeFill="accent1" w:themeFillTint="33"/>
        </w:rPr>
        <w:t>Calitatea vie</w:t>
      </w:r>
      <w:r w:rsidR="00CA7E6B" w:rsidRPr="00E64801">
        <w:rPr>
          <w:shd w:val="clear" w:color="auto" w:fill="D9E2F3" w:themeFill="accent1" w:themeFillTint="33"/>
        </w:rPr>
        <w:t>ț</w:t>
      </w:r>
      <w:r w:rsidRPr="00E64801">
        <w:rPr>
          <w:shd w:val="clear" w:color="auto" w:fill="D9E2F3" w:themeFill="accent1" w:themeFillTint="33"/>
        </w:rPr>
        <w:t>ii cetă</w:t>
      </w:r>
      <w:r w:rsidR="00CA7E6B" w:rsidRPr="00E64801">
        <w:rPr>
          <w:shd w:val="clear" w:color="auto" w:fill="D9E2F3" w:themeFill="accent1" w:themeFillTint="33"/>
        </w:rPr>
        <w:t>ț</w:t>
      </w:r>
      <w:r w:rsidRPr="00E64801">
        <w:rPr>
          <w:shd w:val="clear" w:color="auto" w:fill="D9E2F3" w:themeFill="accent1" w:themeFillTint="33"/>
        </w:rPr>
        <w:t>enilor</w:t>
      </w:r>
      <w:r w:rsidRPr="00E64801">
        <w:t xml:space="preserve"> va fi îmbunătă</w:t>
      </w:r>
      <w:r w:rsidR="00CA7E6B" w:rsidRPr="00E64801">
        <w:t>ț</w:t>
      </w:r>
      <w:r w:rsidRPr="00E64801">
        <w:t>ită prin investi</w:t>
      </w:r>
      <w:r w:rsidR="00CA7E6B" w:rsidRPr="00E64801">
        <w:t>ț</w:t>
      </w:r>
      <w:r w:rsidRPr="00E64801">
        <w:t>ii în infrastructură, servicii publice și ini</w:t>
      </w:r>
      <w:r w:rsidR="00CA7E6B" w:rsidRPr="00E64801">
        <w:t>ț</w:t>
      </w:r>
      <w:r w:rsidRPr="00E64801">
        <w:t>iative de mediu, toate acestea având ca scop crearea unui mediu urban sustenabil și prietenos cu mediul. Prin aceste eforturi, Baia Mare va deveni un oraș inteligent, capabil să răspundă provocărilor contemporane și să ofere cetă</w:t>
      </w:r>
      <w:r w:rsidR="00CA7E6B" w:rsidRPr="00E64801">
        <w:t>ț</w:t>
      </w:r>
      <w:r w:rsidRPr="00E64801">
        <w:t>enilor săi o via</w:t>
      </w:r>
      <w:r w:rsidR="00CA7E6B" w:rsidRPr="00E64801">
        <w:t>ț</w:t>
      </w:r>
      <w:r w:rsidRPr="00E64801">
        <w:t>ă demnă și prosperă.</w:t>
      </w:r>
    </w:p>
    <w:p w:rsidR="00101F14" w:rsidRPr="00E64801" w:rsidRDefault="00101F14" w:rsidP="00431DD0">
      <w:pPr>
        <w:jc w:val="both"/>
      </w:pPr>
    </w:p>
    <w:p w:rsidR="00286FA6" w:rsidRPr="00E64801" w:rsidRDefault="00286FA6" w:rsidP="00BC44C6">
      <w:pPr>
        <w:pStyle w:val="Heading2"/>
        <w:rPr>
          <w:rFonts w:ascii="Roboto" w:hAnsi="Roboto"/>
        </w:rPr>
      </w:pPr>
      <w:r w:rsidRPr="00E64801">
        <w:t>Principiile directoare ale strategiei</w:t>
      </w:r>
      <w:r w:rsidRPr="00E64801">
        <w:rPr>
          <w:rFonts w:ascii="Roboto" w:hAnsi="Roboto"/>
        </w:rPr>
        <w:t>.</w:t>
      </w:r>
    </w:p>
    <w:p w:rsidR="008C3203" w:rsidRPr="00E64801" w:rsidRDefault="008C3203" w:rsidP="00BA50E0">
      <w:pPr>
        <w:pStyle w:val="Heading3"/>
      </w:pPr>
      <w:r w:rsidRPr="00E64801">
        <w:t>Egalitate și Incluziune Socială</w:t>
      </w:r>
      <w:r w:rsidR="004B568C" w:rsidRPr="00E64801">
        <w:t>:</w:t>
      </w:r>
    </w:p>
    <w:p w:rsidR="008C3203" w:rsidRPr="00E64801" w:rsidRDefault="008C3203" w:rsidP="008C3203">
      <w:r w:rsidRPr="00E64801">
        <w:t>Promovarea accesului egal și echitabil la toate serviciile sociale pentru to</w:t>
      </w:r>
      <w:r w:rsidR="00CA7E6B" w:rsidRPr="00E64801">
        <w:t>ț</w:t>
      </w:r>
      <w:r w:rsidRPr="00E64801">
        <w:t>i cetă</w:t>
      </w:r>
      <w:r w:rsidR="00CA7E6B" w:rsidRPr="00E64801">
        <w:t>ț</w:t>
      </w:r>
      <w:r w:rsidRPr="00E64801">
        <w:t>enii, prin integrarea și participarea activă a tuturor grupurilor, inclusiv a celor vulnerabile. Combaterea sărăciei și excluziunii sociale prin măsuri proactive care asigură un nivel de trai decent și acces la oportunită</w:t>
      </w:r>
      <w:r w:rsidR="00CA7E6B" w:rsidRPr="00E64801">
        <w:t>ț</w:t>
      </w:r>
      <w:r w:rsidRPr="00E64801">
        <w:t>i egale pentru to</w:t>
      </w:r>
      <w:r w:rsidR="00CA7E6B" w:rsidRPr="00E64801">
        <w:t>ț</w:t>
      </w:r>
      <w:r w:rsidRPr="00E64801">
        <w:t>i. Acest principiu se aliniază cu Pilonul European al Drepturilor Sociale, care subliniază importan</w:t>
      </w:r>
      <w:r w:rsidR="00CA7E6B" w:rsidRPr="00E64801">
        <w:t>ț</w:t>
      </w:r>
      <w:r w:rsidRPr="00E64801">
        <w:t>a accesului la protec</w:t>
      </w:r>
      <w:r w:rsidR="00CA7E6B" w:rsidRPr="00E64801">
        <w:t>ț</w:t>
      </w:r>
      <w:r w:rsidRPr="00E64801">
        <w:t>ie socială și servicii esen</w:t>
      </w:r>
      <w:r w:rsidR="00CA7E6B" w:rsidRPr="00E64801">
        <w:t>ț</w:t>
      </w:r>
      <w:r w:rsidRPr="00E64801">
        <w:t>iale pentru to</w:t>
      </w:r>
      <w:r w:rsidR="00CA7E6B" w:rsidRPr="00E64801">
        <w:t>ț</w:t>
      </w:r>
      <w:r w:rsidRPr="00E64801">
        <w:t>i cetă</w:t>
      </w:r>
      <w:r w:rsidR="00CA7E6B" w:rsidRPr="00E64801">
        <w:t>ț</w:t>
      </w:r>
      <w:r w:rsidRPr="00E64801">
        <w:t>enii Uniunii Europene.</w:t>
      </w:r>
    </w:p>
    <w:p w:rsidR="008C3203" w:rsidRPr="00E64801" w:rsidRDefault="004B568C" w:rsidP="00BA50E0">
      <w:pPr>
        <w:pStyle w:val="Heading3"/>
      </w:pPr>
      <w:r w:rsidRPr="00E64801">
        <w:t>I</w:t>
      </w:r>
      <w:r w:rsidR="008C3203" w:rsidRPr="00E64801">
        <w:t>novare și Transformare Digitală:</w:t>
      </w:r>
    </w:p>
    <w:p w:rsidR="008C3203" w:rsidRPr="00E64801" w:rsidRDefault="008C3203" w:rsidP="00733070">
      <w:pPr>
        <w:jc w:val="both"/>
      </w:pPr>
      <w:r w:rsidRPr="00E64801">
        <w:t>Utilizarea tehnologiilor moderne pentru a îmbunătă</w:t>
      </w:r>
      <w:r w:rsidR="00CA7E6B" w:rsidRPr="00E64801">
        <w:t>ț</w:t>
      </w:r>
      <w:r w:rsidRPr="00E64801">
        <w:t>i accesibilitatea și eficien</w:t>
      </w:r>
      <w:r w:rsidR="00CA7E6B" w:rsidRPr="00E64801">
        <w:t>ț</w:t>
      </w:r>
      <w:r w:rsidRPr="00E64801">
        <w:t>a serviciilor sociale. Transformarea digitală a serviciilor este esen</w:t>
      </w:r>
      <w:r w:rsidR="00CA7E6B" w:rsidRPr="00E64801">
        <w:t>ț</w:t>
      </w:r>
      <w:r w:rsidRPr="00E64801">
        <w:t>ială pentru crearea unui sistem de servicii sociale mai eficient, transparent și centrat pe nevoile cetă</w:t>
      </w:r>
      <w:r w:rsidR="00CA7E6B" w:rsidRPr="00E64801">
        <w:t>ț</w:t>
      </w:r>
      <w:r w:rsidRPr="00E64801">
        <w:t>enilor. Aceasta corelează cu obiectivele UE privind o Europă mai inteligentă, prin promovarea inovării și utilizării tehnologiei pentru îmbunătă</w:t>
      </w:r>
      <w:r w:rsidR="00CA7E6B" w:rsidRPr="00E64801">
        <w:t>ț</w:t>
      </w:r>
      <w:r w:rsidRPr="00E64801">
        <w:t>irea serviciilor publice.</w:t>
      </w:r>
    </w:p>
    <w:p w:rsidR="008C3203" w:rsidRPr="00E64801" w:rsidRDefault="004B568C" w:rsidP="00BA50E0">
      <w:pPr>
        <w:pStyle w:val="Heading3"/>
      </w:pPr>
      <w:r w:rsidRPr="00E64801">
        <w:lastRenderedPageBreak/>
        <w:t>P</w:t>
      </w:r>
      <w:r w:rsidR="008C3203" w:rsidRPr="00E64801">
        <w:t>articipare și Colaborare:</w:t>
      </w:r>
    </w:p>
    <w:p w:rsidR="008C3203" w:rsidRPr="00E64801" w:rsidRDefault="008C3203" w:rsidP="00EA333F">
      <w:pPr>
        <w:jc w:val="both"/>
      </w:pPr>
      <w:r w:rsidRPr="00E64801">
        <w:t>Încurajarea participării active a comunită</w:t>
      </w:r>
      <w:r w:rsidR="00CA7E6B" w:rsidRPr="00E64801">
        <w:t>ț</w:t>
      </w:r>
      <w:r w:rsidRPr="00E64801">
        <w:t>ii locale, ONG-urilor, sectorului privat și altor actori relevan</w:t>
      </w:r>
      <w:r w:rsidR="00CA7E6B" w:rsidRPr="00E64801">
        <w:t>ț</w:t>
      </w:r>
      <w:r w:rsidRPr="00E64801">
        <w:t>i în procesul de elaborare și implementare a strategiilor. Dezvoltarea parteneriatelor și organizarea de consultări publice pentru a asigura o abordare colaborativă și integrată în furnizarea serviciilor sociale. Acest principiu este în concordan</w:t>
      </w:r>
      <w:r w:rsidR="00CA7E6B" w:rsidRPr="00E64801">
        <w:t>ț</w:t>
      </w:r>
      <w:r w:rsidRPr="00E64801">
        <w:t>ă cu obiectivul unei Europe mai aproape de cetă</w:t>
      </w:r>
      <w:r w:rsidR="00CA7E6B" w:rsidRPr="00E64801">
        <w:t>ț</w:t>
      </w:r>
      <w:r w:rsidRPr="00E64801">
        <w:t>eni, care promovează implicarea comunită</w:t>
      </w:r>
      <w:r w:rsidR="00CA7E6B" w:rsidRPr="00E64801">
        <w:t>ț</w:t>
      </w:r>
      <w:r w:rsidRPr="00E64801">
        <w:t>ilor locale în procesul de dezvoltare.</w:t>
      </w:r>
    </w:p>
    <w:p w:rsidR="008C3203" w:rsidRPr="00E64801" w:rsidRDefault="008C3203" w:rsidP="00BA50E0">
      <w:pPr>
        <w:pStyle w:val="Heading3"/>
      </w:pPr>
      <w:r w:rsidRPr="00E64801">
        <w:t>Sustenabilitate și Dezvoltare Durabilă:</w:t>
      </w:r>
    </w:p>
    <w:p w:rsidR="008C3203" w:rsidRPr="00E64801" w:rsidRDefault="008C3203" w:rsidP="008C3203">
      <w:r w:rsidRPr="00E64801">
        <w:t>Implementarea dezvoltării serviciilor sociale în contextul sustenabilită</w:t>
      </w:r>
      <w:r w:rsidR="00CA7E6B" w:rsidRPr="00E64801">
        <w:t>ț</w:t>
      </w:r>
      <w:r w:rsidRPr="00E64801">
        <w:t>ii economice, sociale și de mediu. Optimizarea utilizării resurselor și asigurarea complementarită</w:t>
      </w:r>
      <w:r w:rsidR="00CA7E6B" w:rsidRPr="00E64801">
        <w:t>ț</w:t>
      </w:r>
      <w:r w:rsidRPr="00E64801">
        <w:t>ii între sursele de finan</w:t>
      </w:r>
      <w:r w:rsidR="00CA7E6B" w:rsidRPr="00E64801">
        <w:t>ț</w:t>
      </w:r>
      <w:r w:rsidRPr="00E64801">
        <w:t>are disponibile și nevoile identificate, promovând ini</w:t>
      </w:r>
      <w:r w:rsidR="00CA7E6B" w:rsidRPr="00E64801">
        <w:t>ț</w:t>
      </w:r>
      <w:r w:rsidRPr="00E64801">
        <w:t>iative ecologice și sustenabile. Acest principiu reflectă obiectivele UE pentru o Europă mai verde, prin promovarea tranzi</w:t>
      </w:r>
      <w:r w:rsidR="00CA7E6B" w:rsidRPr="00E64801">
        <w:t>ț</w:t>
      </w:r>
      <w:r w:rsidRPr="00E64801">
        <w:t>iei către o economie durabilă și rezilientă din punct de vedere climatic.</w:t>
      </w:r>
    </w:p>
    <w:p w:rsidR="008C3203" w:rsidRPr="00E64801" w:rsidRDefault="008C3203" w:rsidP="00BA50E0">
      <w:pPr>
        <w:pStyle w:val="Heading3"/>
      </w:pPr>
      <w:r w:rsidRPr="00E64801">
        <w:t>Îmbătrânire Activă și Sănătate Publică:</w:t>
      </w:r>
    </w:p>
    <w:p w:rsidR="008C3203" w:rsidRPr="00E64801" w:rsidRDefault="008C3203" w:rsidP="008C3203">
      <w:r w:rsidRPr="00E64801">
        <w:t>Promovarea îmbătrânirii active prin programe dedicate care încurajează persoanele vârstnice să rămână implicate în via</w:t>
      </w:r>
      <w:r w:rsidR="00CA7E6B" w:rsidRPr="00E64801">
        <w:t>ț</w:t>
      </w:r>
      <w:r w:rsidRPr="00E64801">
        <w:t>a comunită</w:t>
      </w:r>
      <w:r w:rsidR="00CA7E6B" w:rsidRPr="00E64801">
        <w:t>ț</w:t>
      </w:r>
      <w:r w:rsidRPr="00E64801">
        <w:t>ii. Asigurarea accesului egal la servicii de sănătate de calitate pentru toate categoriile de vârstă, contribuind la men</w:t>
      </w:r>
      <w:r w:rsidR="00CA7E6B" w:rsidRPr="00E64801">
        <w:t>ț</w:t>
      </w:r>
      <w:r w:rsidRPr="00E64801">
        <w:t>inerea unui nivel ridicat de sănătate publică. Acest principiu se aliniază cu obiectivele UE pentru o Europă mai socială, care sus</w:t>
      </w:r>
      <w:r w:rsidR="00CA7E6B" w:rsidRPr="00E64801">
        <w:t>ț</w:t>
      </w:r>
      <w:r w:rsidRPr="00E64801">
        <w:t>ine accesul egal la servicii de sănătate și promovarea îmbătrânirii active și sănătoase.</w:t>
      </w:r>
    </w:p>
    <w:p w:rsidR="008C3203" w:rsidRPr="00E64801" w:rsidRDefault="004B568C" w:rsidP="00BA50E0">
      <w:pPr>
        <w:pStyle w:val="Heading3"/>
      </w:pPr>
      <w:r w:rsidRPr="00E64801">
        <w:t>Î</w:t>
      </w:r>
      <w:r w:rsidR="008C3203" w:rsidRPr="00E64801">
        <w:t>mbunătă</w:t>
      </w:r>
      <w:r w:rsidR="00CA7E6B" w:rsidRPr="00E64801">
        <w:t>ț</w:t>
      </w:r>
      <w:r w:rsidR="008C3203" w:rsidRPr="00E64801">
        <w:t>irea Calită</w:t>
      </w:r>
      <w:r w:rsidR="00CA7E6B" w:rsidRPr="00E64801">
        <w:t>ț</w:t>
      </w:r>
      <w:r w:rsidR="008C3203" w:rsidRPr="00E64801">
        <w:t>ii Vie</w:t>
      </w:r>
      <w:r w:rsidR="00CA7E6B" w:rsidRPr="00E64801">
        <w:t>ț</w:t>
      </w:r>
      <w:r w:rsidR="008C3203" w:rsidRPr="00E64801">
        <w:t>ii:</w:t>
      </w:r>
    </w:p>
    <w:p w:rsidR="008C3203" w:rsidRPr="00E64801" w:rsidRDefault="008C3203" w:rsidP="00733070">
      <w:pPr>
        <w:jc w:val="both"/>
      </w:pPr>
      <w:r w:rsidRPr="00E64801">
        <w:t>Investirea în infrastructura socială și de mediu pentru a crea un mediu urban sănătos și prietenos. Creșterea accesului la spa</w:t>
      </w:r>
      <w:r w:rsidR="00CA7E6B" w:rsidRPr="00E64801">
        <w:t>ț</w:t>
      </w:r>
      <w:r w:rsidRPr="00E64801">
        <w:t>ii verzi, facilită</w:t>
      </w:r>
      <w:r w:rsidR="00CA7E6B" w:rsidRPr="00E64801">
        <w:t>ț</w:t>
      </w:r>
      <w:r w:rsidRPr="00E64801">
        <w:t>i de agrement și îmbunătă</w:t>
      </w:r>
      <w:r w:rsidR="00CA7E6B" w:rsidRPr="00E64801">
        <w:t>ț</w:t>
      </w:r>
      <w:r w:rsidRPr="00E64801">
        <w:t>irea condi</w:t>
      </w:r>
      <w:r w:rsidR="00CA7E6B" w:rsidRPr="00E64801">
        <w:t>ț</w:t>
      </w:r>
      <w:r w:rsidRPr="00E64801">
        <w:t>iilor de locuire pentru to</w:t>
      </w:r>
      <w:r w:rsidR="00CA7E6B" w:rsidRPr="00E64801">
        <w:t>ț</w:t>
      </w:r>
      <w:r w:rsidRPr="00E64801">
        <w:t>i cetă</w:t>
      </w:r>
      <w:r w:rsidR="00CA7E6B" w:rsidRPr="00E64801">
        <w:t>ț</w:t>
      </w:r>
      <w:r w:rsidRPr="00E64801">
        <w:t>enii, contribuind astfel la o calitate superioară a vie</w:t>
      </w:r>
      <w:r w:rsidR="00CA7E6B" w:rsidRPr="00E64801">
        <w:t>ț</w:t>
      </w:r>
      <w:r w:rsidRPr="00E64801">
        <w:t>ii. Aceasta este în concordan</w:t>
      </w:r>
      <w:r w:rsidR="00CA7E6B" w:rsidRPr="00E64801">
        <w:t>ț</w:t>
      </w:r>
      <w:r w:rsidRPr="00E64801">
        <w:t>ă cu obiectivele de dezvoltare durabilă ale UE, care vizează îmbunătă</w:t>
      </w:r>
      <w:r w:rsidR="00CA7E6B" w:rsidRPr="00E64801">
        <w:t>ț</w:t>
      </w:r>
      <w:r w:rsidRPr="00E64801">
        <w:t>irea calită</w:t>
      </w:r>
      <w:r w:rsidR="00CA7E6B" w:rsidRPr="00E64801">
        <w:t>ț</w:t>
      </w:r>
      <w:r w:rsidRPr="00E64801">
        <w:t>ii vie</w:t>
      </w:r>
      <w:r w:rsidR="00CA7E6B" w:rsidRPr="00E64801">
        <w:t>ț</w:t>
      </w:r>
      <w:r w:rsidRPr="00E64801">
        <w:t>ii și crearea unor orașe sustenabile și reziliente.</w:t>
      </w:r>
    </w:p>
    <w:p w:rsidR="008C3203" w:rsidRPr="00E64801" w:rsidRDefault="008C3203" w:rsidP="00BA50E0">
      <w:pPr>
        <w:pStyle w:val="Heading3"/>
      </w:pPr>
      <w:r w:rsidRPr="00E64801">
        <w:t>Educa</w:t>
      </w:r>
      <w:r w:rsidR="00CA7E6B" w:rsidRPr="00E64801">
        <w:t>ț</w:t>
      </w:r>
      <w:r w:rsidRPr="00E64801">
        <w:t>ie și Formare Continuă:</w:t>
      </w:r>
    </w:p>
    <w:p w:rsidR="008C3203" w:rsidRPr="00E64801" w:rsidRDefault="008C3203" w:rsidP="00733070">
      <w:pPr>
        <w:jc w:val="both"/>
      </w:pPr>
      <w:r w:rsidRPr="00E64801">
        <w:t>Promovarea accesului la educa</w:t>
      </w:r>
      <w:r w:rsidR="00CA7E6B" w:rsidRPr="00E64801">
        <w:t>ț</w:t>
      </w:r>
      <w:r w:rsidRPr="00E64801">
        <w:t>ie și formare profesională pentru toate categoriile de vârstă, cu un accent pe învă</w:t>
      </w:r>
      <w:r w:rsidR="00CA7E6B" w:rsidRPr="00E64801">
        <w:t>ț</w:t>
      </w:r>
      <w:r w:rsidRPr="00E64801">
        <w:t>area pe tot parcursul vie</w:t>
      </w:r>
      <w:r w:rsidR="00CA7E6B" w:rsidRPr="00E64801">
        <w:t>ț</w:t>
      </w:r>
      <w:r w:rsidRPr="00E64801">
        <w:t>ii. Reducerea abandonului școlar și creșterea accesului la resurse educa</w:t>
      </w:r>
      <w:r w:rsidR="00CA7E6B" w:rsidRPr="00E64801">
        <w:t>ț</w:t>
      </w:r>
      <w:r w:rsidRPr="00E64801">
        <w:t>ionale moderne, aliniate cerin</w:t>
      </w:r>
      <w:r w:rsidR="00CA7E6B" w:rsidRPr="00E64801">
        <w:t>ț</w:t>
      </w:r>
      <w:r w:rsidRPr="00E64801">
        <w:t>elor pie</w:t>
      </w:r>
      <w:r w:rsidR="00CA7E6B" w:rsidRPr="00E64801">
        <w:t>ț</w:t>
      </w:r>
      <w:r w:rsidRPr="00E64801">
        <w:t>ei muncii, pentru a asigura o dezvoltare personală și profesională continuă. Acest principiu reflectă obiectivele UE pentru o Europă mai socială și mai inteligentă, prin promovarea educa</w:t>
      </w:r>
      <w:r w:rsidR="00CA7E6B" w:rsidRPr="00E64801">
        <w:t>ț</w:t>
      </w:r>
      <w:r w:rsidRPr="00E64801">
        <w:t>iei și a formării de calitate pentru to</w:t>
      </w:r>
      <w:r w:rsidR="00CA7E6B" w:rsidRPr="00E64801">
        <w:t>ț</w:t>
      </w:r>
      <w:r w:rsidRPr="00E64801">
        <w:t>i cetă</w:t>
      </w:r>
      <w:r w:rsidR="00CA7E6B" w:rsidRPr="00E64801">
        <w:t>ț</w:t>
      </w:r>
      <w:r w:rsidRPr="00E64801">
        <w:t>enii.</w:t>
      </w:r>
    </w:p>
    <w:p w:rsidR="00ED3C80" w:rsidRPr="00E64801" w:rsidRDefault="00ED3C80">
      <w:pPr>
        <w:rPr>
          <w:rFonts w:asciiTheme="majorHAnsi" w:eastAsiaTheme="majorEastAsia" w:hAnsiTheme="majorHAnsi" w:cstheme="majorBidi"/>
          <w:color w:val="2F5496" w:themeColor="accent1" w:themeShade="BF"/>
          <w:sz w:val="26"/>
          <w:szCs w:val="26"/>
        </w:rPr>
      </w:pPr>
      <w:r w:rsidRPr="00E64801">
        <w:br w:type="page"/>
      </w:r>
    </w:p>
    <w:p w:rsidR="00286FA6" w:rsidRPr="00E64801" w:rsidRDefault="003D1DE5" w:rsidP="00EB4E90">
      <w:pPr>
        <w:pStyle w:val="Heading1"/>
        <w:rPr>
          <w:rFonts w:ascii="Times New Roman" w:hAnsi="Times New Roman"/>
          <w:color w:val="000000"/>
        </w:rPr>
      </w:pPr>
      <w:r w:rsidRPr="00E64801">
        <w:lastRenderedPageBreak/>
        <w:t>Obiective</w:t>
      </w:r>
      <w:r w:rsidR="00286FA6" w:rsidRPr="00E64801">
        <w:t xml:space="preserve"> Strategice</w:t>
      </w:r>
      <w:r w:rsidR="002661BD" w:rsidRPr="00E64801">
        <w:t xml:space="preserve"> ale Direc</w:t>
      </w:r>
      <w:r w:rsidR="00CA7E6B" w:rsidRPr="00E64801">
        <w:t>ț</w:t>
      </w:r>
      <w:r w:rsidR="002661BD" w:rsidRPr="00E64801">
        <w:t>iei de Asisten</w:t>
      </w:r>
      <w:r w:rsidR="00CA7E6B" w:rsidRPr="00E64801">
        <w:t>ț</w:t>
      </w:r>
      <w:r w:rsidR="002661BD" w:rsidRPr="00E64801">
        <w:t>ă Socială Baia Mare</w:t>
      </w:r>
    </w:p>
    <w:p w:rsidR="00286FA6" w:rsidRPr="00E64801" w:rsidRDefault="00286FA6" w:rsidP="00EB4E90">
      <w:pPr>
        <w:pStyle w:val="Heading2"/>
      </w:pPr>
      <w:r w:rsidRPr="00E64801">
        <w:t>Obiective pe termen scurt</w:t>
      </w:r>
    </w:p>
    <w:p w:rsidR="003B5CEE" w:rsidRPr="00E64801" w:rsidRDefault="00391664">
      <w:pPr>
        <w:pStyle w:val="ListParagraph"/>
        <w:numPr>
          <w:ilvl w:val="0"/>
          <w:numId w:val="11"/>
        </w:numPr>
      </w:pPr>
      <w:r w:rsidRPr="00E64801">
        <w:t xml:space="preserve">OS1. </w:t>
      </w:r>
      <w:r w:rsidR="003B5CEE" w:rsidRPr="00E64801">
        <w:t>Îmbunătă</w:t>
      </w:r>
      <w:r w:rsidR="00CA7E6B" w:rsidRPr="00E64801">
        <w:t>ț</w:t>
      </w:r>
      <w:r w:rsidR="003B5CEE" w:rsidRPr="00E64801">
        <w:t>irea colaborării cu organiza</w:t>
      </w:r>
      <w:r w:rsidR="00CA7E6B" w:rsidRPr="00E64801">
        <w:t>ț</w:t>
      </w:r>
      <w:r w:rsidR="003B5CEE" w:rsidRPr="00E64801">
        <w:t>iile non-guvernamentale pentru creșterea acoperirii cu servicii sociale la nivelul popula</w:t>
      </w:r>
      <w:r w:rsidR="00CA7E6B" w:rsidRPr="00E64801">
        <w:t>ț</w:t>
      </w:r>
      <w:r w:rsidR="003B5CEE" w:rsidRPr="00E64801">
        <w:t>iei local</w:t>
      </w:r>
      <w:r w:rsidR="00801AD4" w:rsidRPr="00E64801">
        <w:t>e prin încheierea de parteneriate și participarea la proiecte în parteneriat</w:t>
      </w:r>
    </w:p>
    <w:p w:rsidR="00BA3F0E" w:rsidRPr="00E64801" w:rsidRDefault="00391664">
      <w:pPr>
        <w:pStyle w:val="ListParagraph"/>
        <w:numPr>
          <w:ilvl w:val="0"/>
          <w:numId w:val="11"/>
        </w:numPr>
        <w:jc w:val="both"/>
      </w:pPr>
      <w:r w:rsidRPr="00E64801">
        <w:t xml:space="preserve">OS2. </w:t>
      </w:r>
      <w:r w:rsidR="00BA3F0E" w:rsidRPr="00E64801">
        <w:t>Dezvoltarea infrastructurii sociale prin modernizarea și extinderea centrelor de zi și a gamei de servicii furnizate persoanelor cu dizabilită</w:t>
      </w:r>
      <w:r w:rsidR="00CA7E6B" w:rsidRPr="00E64801">
        <w:t>ț</w:t>
      </w:r>
      <w:r w:rsidR="00BA3F0E" w:rsidRPr="00E64801">
        <w:t>i și persoanelor vârstnice</w:t>
      </w:r>
      <w:r w:rsidR="0074373B" w:rsidRPr="00E64801">
        <w:t>, în vederea stimulării îmbătrânirii active și</w:t>
      </w:r>
      <w:r w:rsidR="00F41D28" w:rsidRPr="00E64801">
        <w:t>implicării socio-economice</w:t>
      </w:r>
      <w:r w:rsidR="00AD7027" w:rsidRPr="00E64801">
        <w:t xml:space="preserve"> a categoriilor </w:t>
      </w:r>
      <w:r w:rsidR="007E49F6" w:rsidRPr="00E64801">
        <w:t>defavorizate</w:t>
      </w:r>
    </w:p>
    <w:p w:rsidR="007E49F6" w:rsidRPr="00E64801" w:rsidRDefault="00391664">
      <w:pPr>
        <w:pStyle w:val="ListParagraph"/>
        <w:numPr>
          <w:ilvl w:val="0"/>
          <w:numId w:val="11"/>
        </w:numPr>
        <w:jc w:val="both"/>
      </w:pPr>
      <w:r w:rsidRPr="00E64801">
        <w:t xml:space="preserve">OS3. </w:t>
      </w:r>
      <w:r w:rsidR="007E49F6" w:rsidRPr="00E64801">
        <w:t>Creșterea accesului la educa</w:t>
      </w:r>
      <w:r w:rsidR="00CA7E6B" w:rsidRPr="00E64801">
        <w:t>ț</w:t>
      </w:r>
      <w:r w:rsidR="007E49F6" w:rsidRPr="00E64801">
        <w:t>ie, formare profesională și locuri de muncă</w:t>
      </w:r>
      <w:r w:rsidR="004C5525" w:rsidRPr="00E64801">
        <w:t xml:space="preserve"> prin parteneriate cu organiza</w:t>
      </w:r>
      <w:r w:rsidR="00CA7E6B" w:rsidRPr="00E64801">
        <w:t>ț</w:t>
      </w:r>
      <w:r w:rsidR="004C5525" w:rsidRPr="00E64801">
        <w:t>ii non-guvernamentale și companii, respectiv parcuri industriale în măsura în care acestea urmează a fi implementate în cadrul proiectelor locale și jude</w:t>
      </w:r>
      <w:r w:rsidR="00CA7E6B" w:rsidRPr="00E64801">
        <w:t>ț</w:t>
      </w:r>
      <w:r w:rsidR="004C5525" w:rsidRPr="00E64801">
        <w:t>ene finan</w:t>
      </w:r>
      <w:r w:rsidR="00CA7E6B" w:rsidRPr="00E64801">
        <w:t>ț</w:t>
      </w:r>
      <w:r w:rsidR="004C5525" w:rsidRPr="00E64801">
        <w:t>ate prin POR N-V și PNRR.</w:t>
      </w:r>
    </w:p>
    <w:p w:rsidR="001F4328" w:rsidRPr="00E64801" w:rsidRDefault="00391664">
      <w:pPr>
        <w:pStyle w:val="ListParagraph"/>
        <w:numPr>
          <w:ilvl w:val="0"/>
          <w:numId w:val="11"/>
        </w:numPr>
        <w:jc w:val="both"/>
      </w:pPr>
      <w:r w:rsidRPr="00E64801">
        <w:t xml:space="preserve">OS4. </w:t>
      </w:r>
      <w:r w:rsidR="001F4328" w:rsidRPr="00E64801">
        <w:t>Furnizarea de servicii suport pentru sănătatea mentală și fizică, inclusiv prin organizarea de evenimente, ateliere de lucru, campanii de comunicare și parteneriate cu organiza</w:t>
      </w:r>
      <w:r w:rsidR="00CA7E6B" w:rsidRPr="00E64801">
        <w:t>ț</w:t>
      </w:r>
      <w:r w:rsidR="001F4328" w:rsidRPr="00E64801">
        <w:t>ii private și publice specializate.</w:t>
      </w:r>
    </w:p>
    <w:p w:rsidR="00BA3F0E" w:rsidRPr="00E64801" w:rsidRDefault="00BA3F0E" w:rsidP="001A4C8F">
      <w:pPr>
        <w:jc w:val="both"/>
      </w:pPr>
    </w:p>
    <w:p w:rsidR="00286FA6" w:rsidRPr="00E64801" w:rsidRDefault="00286FA6" w:rsidP="001A4C8F">
      <w:pPr>
        <w:pStyle w:val="Heading2"/>
        <w:jc w:val="both"/>
      </w:pPr>
      <w:r w:rsidRPr="00E64801">
        <w:t xml:space="preserve">Obiective pe termen mediu </w:t>
      </w:r>
      <w:r w:rsidR="006D67BA" w:rsidRPr="00E64801">
        <w:t>ș</w:t>
      </w:r>
      <w:r w:rsidRPr="00E64801">
        <w:t>i lung.</w:t>
      </w:r>
    </w:p>
    <w:p w:rsidR="001C51B3" w:rsidRPr="00E64801" w:rsidRDefault="001B6571">
      <w:pPr>
        <w:pStyle w:val="ListParagraph"/>
        <w:numPr>
          <w:ilvl w:val="0"/>
          <w:numId w:val="12"/>
        </w:numPr>
        <w:jc w:val="both"/>
      </w:pPr>
      <w:r w:rsidRPr="00E64801">
        <w:t xml:space="preserve">OS5. </w:t>
      </w:r>
      <w:r w:rsidR="00F9295D" w:rsidRPr="00E64801">
        <w:t>Dezvoltarea infrastructurilor sociale, respectiv extinderea centrelor sociale existente și diversificarea gam</w:t>
      </w:r>
      <w:r w:rsidR="00467EEA" w:rsidRPr="00E64801">
        <w:t>e</w:t>
      </w:r>
      <w:r w:rsidR="00F9295D" w:rsidRPr="00E64801">
        <w:t>i de servicii furnizate, atât în mod direct, cât și prin intermediul organiza</w:t>
      </w:r>
      <w:r w:rsidR="00CA7E6B" w:rsidRPr="00E64801">
        <w:t>ț</w:t>
      </w:r>
      <w:r w:rsidR="00F9295D" w:rsidRPr="00E64801">
        <w:t>iilor locale</w:t>
      </w:r>
    </w:p>
    <w:p w:rsidR="009C0FFA" w:rsidRPr="00E64801" w:rsidRDefault="001B6571">
      <w:pPr>
        <w:pStyle w:val="ListParagraph"/>
        <w:numPr>
          <w:ilvl w:val="0"/>
          <w:numId w:val="12"/>
        </w:numPr>
        <w:jc w:val="both"/>
      </w:pPr>
      <w:r w:rsidRPr="00E64801">
        <w:t xml:space="preserve">OS6. </w:t>
      </w:r>
      <w:r w:rsidR="00467EEA" w:rsidRPr="00E64801">
        <w:t>Stimularea îmbătrânirii active și reducerea decalajelor genera</w:t>
      </w:r>
      <w:r w:rsidR="00CA7E6B" w:rsidRPr="00E64801">
        <w:t>ț</w:t>
      </w:r>
      <w:r w:rsidR="00467EEA" w:rsidRPr="00E64801">
        <w:t>ionale</w:t>
      </w:r>
      <w:r w:rsidR="009C0FFA" w:rsidRPr="00E64801">
        <w:t>, extinderea serviciilor de îngrijire la domiciliu, a centrelor de recuperare, facilită</w:t>
      </w:r>
      <w:r w:rsidR="00CA7E6B" w:rsidRPr="00E64801">
        <w:t>ț</w:t>
      </w:r>
      <w:r w:rsidR="009C0FFA" w:rsidRPr="00E64801">
        <w:t>ilor de îngrijiri paliative și a celor de îngrijire pe termen mediu.</w:t>
      </w:r>
    </w:p>
    <w:p w:rsidR="008665DD" w:rsidRPr="00E64801" w:rsidRDefault="001B6571">
      <w:pPr>
        <w:pStyle w:val="ListParagraph"/>
        <w:numPr>
          <w:ilvl w:val="0"/>
          <w:numId w:val="12"/>
        </w:numPr>
        <w:jc w:val="both"/>
      </w:pPr>
      <w:r w:rsidRPr="00E64801">
        <w:t xml:space="preserve">OS7. </w:t>
      </w:r>
      <w:r w:rsidR="008665DD" w:rsidRPr="00E64801">
        <w:t>Dezvoltarea capacită</w:t>
      </w:r>
      <w:r w:rsidR="00CA7E6B" w:rsidRPr="00E64801">
        <w:t>ț</w:t>
      </w:r>
      <w:r w:rsidR="008665DD" w:rsidRPr="00E64801">
        <w:t>ii administrative și migrarea de la servicii birocratice spre servicii sociale, în contextul digitalizării unei mari componente a activită</w:t>
      </w:r>
      <w:r w:rsidR="00CA7E6B" w:rsidRPr="00E64801">
        <w:t>ț</w:t>
      </w:r>
      <w:r w:rsidR="008665DD" w:rsidRPr="00E64801">
        <w:t>ii în domeniul social</w:t>
      </w:r>
    </w:p>
    <w:p w:rsidR="003405C1" w:rsidRPr="00E64801" w:rsidRDefault="001B6571">
      <w:pPr>
        <w:pStyle w:val="ListParagraph"/>
        <w:numPr>
          <w:ilvl w:val="0"/>
          <w:numId w:val="12"/>
        </w:numPr>
        <w:jc w:val="both"/>
      </w:pPr>
      <w:r w:rsidRPr="00E64801">
        <w:t xml:space="preserve">OS8. </w:t>
      </w:r>
      <w:r w:rsidR="003405C1" w:rsidRPr="00E64801">
        <w:t>Promovarea incluziunii sociale și combaterea discriminării prin programe și campanii de comunicare, respectiv măsuri de integrare socio-economică a persoanelor fără adăpost, migran</w:t>
      </w:r>
      <w:r w:rsidR="00CA7E6B" w:rsidRPr="00E64801">
        <w:t>ț</w:t>
      </w:r>
      <w:r w:rsidR="003405C1" w:rsidRPr="00E64801">
        <w:t>ilor, refugia</w:t>
      </w:r>
      <w:r w:rsidR="00CA7E6B" w:rsidRPr="00E64801">
        <w:t>ț</w:t>
      </w:r>
      <w:r w:rsidR="003405C1" w:rsidRPr="00E64801">
        <w:t>ilor și altor grupuri vulnerabile</w:t>
      </w:r>
    </w:p>
    <w:p w:rsidR="00AA2BD4" w:rsidRPr="00E64801" w:rsidRDefault="00AA2BD4">
      <w:r w:rsidRPr="00E64801">
        <w:br w:type="page"/>
      </w:r>
    </w:p>
    <w:p w:rsidR="00AA2BD4" w:rsidRPr="00E64801" w:rsidRDefault="00AA2BD4" w:rsidP="00AA2BD4">
      <w:pPr>
        <w:pStyle w:val="Heading2"/>
        <w:sectPr w:rsidR="00AA2BD4" w:rsidRPr="00E64801" w:rsidSect="008E6F7F">
          <w:headerReference w:type="even" r:id="rId26"/>
          <w:headerReference w:type="default" r:id="rId27"/>
          <w:footerReference w:type="default" r:id="rId28"/>
          <w:headerReference w:type="first" r:id="rId29"/>
          <w:pgSz w:w="12240" w:h="15840"/>
          <w:pgMar w:top="1440" w:right="1440" w:bottom="1440" w:left="1440" w:header="426" w:footer="720" w:gutter="0"/>
          <w:cols w:space="720"/>
          <w:docGrid w:linePitch="360"/>
        </w:sectPr>
      </w:pPr>
    </w:p>
    <w:p w:rsidR="00AA2BD4" w:rsidRPr="00E64801" w:rsidRDefault="00AA2BD4" w:rsidP="00AA2BD4">
      <w:pPr>
        <w:pStyle w:val="Heading2"/>
      </w:pPr>
      <w:r w:rsidRPr="00E64801">
        <w:lastRenderedPageBreak/>
        <w:t>Corelarea obiectivelor cu documentele strategice la nivel na</w:t>
      </w:r>
      <w:r w:rsidR="00CA7E6B" w:rsidRPr="00E64801">
        <w:t>ț</w:t>
      </w:r>
      <w:r w:rsidRPr="00E64801">
        <w:t>ional</w:t>
      </w:r>
    </w:p>
    <w:tbl>
      <w:tblPr>
        <w:tblStyle w:val="TableGrid"/>
        <w:tblW w:w="12895" w:type="dxa"/>
        <w:tblLook w:val="04A0"/>
      </w:tblPr>
      <w:tblGrid>
        <w:gridCol w:w="3275"/>
        <w:gridCol w:w="1823"/>
        <w:gridCol w:w="7797"/>
      </w:tblGrid>
      <w:tr w:rsidR="009A00C2" w:rsidRPr="00E64801" w:rsidTr="009A00C2">
        <w:trPr>
          <w:trHeight w:val="597"/>
        </w:trPr>
        <w:tc>
          <w:tcPr>
            <w:tcW w:w="3275" w:type="dxa"/>
          </w:tcPr>
          <w:p w:rsidR="009A00C2" w:rsidRPr="00E64801" w:rsidRDefault="009A00C2">
            <w:r w:rsidRPr="00E64801">
              <w:t>Obiectiv</w:t>
            </w:r>
          </w:p>
        </w:tc>
        <w:tc>
          <w:tcPr>
            <w:tcW w:w="1823" w:type="dxa"/>
          </w:tcPr>
          <w:p w:rsidR="009A00C2" w:rsidRPr="00E64801" w:rsidRDefault="009A00C2">
            <w:r w:rsidRPr="00E64801">
              <w:t>Strategie na</w:t>
            </w:r>
            <w:r w:rsidR="00CA7E6B" w:rsidRPr="00E64801">
              <w:t>ț</w:t>
            </w:r>
            <w:r w:rsidRPr="00E64801">
              <w:t>ională</w:t>
            </w:r>
          </w:p>
        </w:tc>
        <w:tc>
          <w:tcPr>
            <w:tcW w:w="7797" w:type="dxa"/>
          </w:tcPr>
          <w:p w:rsidR="009A00C2" w:rsidRPr="00E64801" w:rsidRDefault="009A00C2">
            <w:r w:rsidRPr="00E64801">
              <w:t>Obiectiv strategie na</w:t>
            </w:r>
            <w:r w:rsidR="00CA7E6B" w:rsidRPr="00E64801">
              <w:t>ț</w:t>
            </w:r>
            <w:r w:rsidRPr="00E64801">
              <w:t>ională</w:t>
            </w:r>
          </w:p>
        </w:tc>
      </w:tr>
      <w:tr w:rsidR="009A00C2" w:rsidRPr="00E64801" w:rsidTr="009A00C2">
        <w:trPr>
          <w:trHeight w:val="2714"/>
        </w:trPr>
        <w:tc>
          <w:tcPr>
            <w:tcW w:w="3275" w:type="dxa"/>
            <w:vMerge w:val="restart"/>
          </w:tcPr>
          <w:p w:rsidR="009A00C2" w:rsidRPr="00E64801" w:rsidRDefault="009A00C2" w:rsidP="00AA2BD4">
            <w:r w:rsidRPr="00E64801">
              <w:t>OS1. Îmbunătă</w:t>
            </w:r>
            <w:r w:rsidR="00CA7E6B" w:rsidRPr="00E64801">
              <w:t>ț</w:t>
            </w:r>
            <w:r w:rsidRPr="00E64801">
              <w:t>irea colaborării cu organiza</w:t>
            </w:r>
            <w:r w:rsidR="00CA7E6B" w:rsidRPr="00E64801">
              <w:t>ț</w:t>
            </w:r>
            <w:r w:rsidRPr="00E64801">
              <w:t>iile non-guvernamentale pentru creșterea acoperirii cu servicii sociale la nivelul popula</w:t>
            </w:r>
            <w:r w:rsidR="00CA7E6B" w:rsidRPr="00E64801">
              <w:t>ț</w:t>
            </w:r>
            <w:r w:rsidRPr="00E64801">
              <w:t>iei locale prin încheierea de parteneriate și participarea la proiecte în parteneriat</w:t>
            </w:r>
          </w:p>
        </w:tc>
        <w:tc>
          <w:tcPr>
            <w:tcW w:w="1823" w:type="dxa"/>
          </w:tcPr>
          <w:p w:rsidR="009A00C2" w:rsidRPr="00E64801" w:rsidRDefault="009A00C2">
            <w:r w:rsidRPr="00E64801">
              <w:t>HG nr. 440/2022 pentru aprobarea Strategiei na</w:t>
            </w:r>
            <w:r w:rsidR="00CA7E6B" w:rsidRPr="00E64801">
              <w:t>ț</w:t>
            </w:r>
            <w:r w:rsidRPr="00E64801">
              <w:t>ionale privind incluziunea socială şi reducerea sărăciei pentru perioada 2022-2027</w:t>
            </w:r>
          </w:p>
        </w:tc>
        <w:tc>
          <w:tcPr>
            <w:tcW w:w="7797" w:type="dxa"/>
          </w:tcPr>
          <w:p w:rsidR="009A00C2" w:rsidRPr="00E64801" w:rsidRDefault="009A00C2">
            <w:r w:rsidRPr="00E64801">
              <w:t>Direc</w:t>
            </w:r>
            <w:r w:rsidR="00CA7E6B" w:rsidRPr="00E64801">
              <w:t>ț</w:t>
            </w:r>
            <w:r w:rsidRPr="00E64801">
              <w:t>ia de ac</w:t>
            </w:r>
            <w:r w:rsidR="00CA7E6B" w:rsidRPr="00E64801">
              <w:t>ț</w:t>
            </w:r>
            <w:r w:rsidRPr="00E64801">
              <w:t>iune 3.3.2. Consolidarea dezvoltării re</w:t>
            </w:r>
            <w:r w:rsidR="00CA7E6B" w:rsidRPr="00E64801">
              <w:t>ț</w:t>
            </w:r>
            <w:r w:rsidRPr="00E64801">
              <w:t>elei de servicii sociale la nivel local</w:t>
            </w:r>
          </w:p>
        </w:tc>
      </w:tr>
      <w:tr w:rsidR="009A00C2" w:rsidRPr="00E64801" w:rsidTr="009A00C2">
        <w:trPr>
          <w:trHeight w:val="303"/>
        </w:trPr>
        <w:tc>
          <w:tcPr>
            <w:tcW w:w="3275" w:type="dxa"/>
            <w:vMerge/>
          </w:tcPr>
          <w:p w:rsidR="009A00C2" w:rsidRPr="00E64801" w:rsidRDefault="009A00C2" w:rsidP="009A00C2"/>
        </w:tc>
        <w:tc>
          <w:tcPr>
            <w:tcW w:w="1823" w:type="dxa"/>
            <w:vMerge w:val="restart"/>
          </w:tcPr>
          <w:p w:rsidR="009A00C2" w:rsidRPr="00E64801" w:rsidRDefault="009A00C2" w:rsidP="009A00C2">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p w:rsidR="009A00C2" w:rsidRPr="00E64801" w:rsidRDefault="009A00C2" w:rsidP="009A00C2">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p w:rsidR="009A00C2" w:rsidRPr="00E64801" w:rsidRDefault="009A00C2" w:rsidP="009A00C2">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tc>
        <w:tc>
          <w:tcPr>
            <w:tcW w:w="7797" w:type="dxa"/>
          </w:tcPr>
          <w:p w:rsidR="009A00C2" w:rsidRPr="00E64801" w:rsidRDefault="009A00C2" w:rsidP="009A00C2">
            <w:pPr>
              <w:spacing w:line="276" w:lineRule="auto"/>
              <w:jc w:val="both"/>
              <w:rPr>
                <w:sz w:val="18"/>
                <w:szCs w:val="18"/>
              </w:rPr>
            </w:pPr>
            <w:r w:rsidRPr="00E64801">
              <w:rPr>
                <w:sz w:val="18"/>
                <w:szCs w:val="18"/>
              </w:rPr>
              <w:t>3.3.2.4. Cofinan</w:t>
            </w:r>
            <w:r w:rsidR="00CA7E6B" w:rsidRPr="00E64801">
              <w:rPr>
                <w:sz w:val="18"/>
                <w:szCs w:val="18"/>
              </w:rPr>
              <w:t>ț</w:t>
            </w:r>
            <w:r w:rsidRPr="00E64801">
              <w:rPr>
                <w:sz w:val="18"/>
                <w:szCs w:val="18"/>
              </w:rPr>
              <w:t>area serviciilor sociale între UAT;</w:t>
            </w:r>
          </w:p>
          <w:p w:rsidR="009A00C2" w:rsidRPr="00E64801" w:rsidRDefault="009A00C2" w:rsidP="009A00C2"/>
        </w:tc>
      </w:tr>
      <w:tr w:rsidR="009A00C2" w:rsidRPr="00E64801" w:rsidTr="009A00C2">
        <w:trPr>
          <w:trHeight w:val="293"/>
        </w:trPr>
        <w:tc>
          <w:tcPr>
            <w:tcW w:w="3275" w:type="dxa"/>
            <w:vMerge/>
          </w:tcPr>
          <w:p w:rsidR="009A00C2" w:rsidRPr="00E64801" w:rsidRDefault="009A00C2" w:rsidP="009A00C2"/>
        </w:tc>
        <w:tc>
          <w:tcPr>
            <w:tcW w:w="1823" w:type="dxa"/>
            <w:vMerge/>
          </w:tcPr>
          <w:p w:rsidR="009A00C2" w:rsidRPr="00E64801" w:rsidRDefault="009A00C2" w:rsidP="009A00C2"/>
        </w:tc>
        <w:tc>
          <w:tcPr>
            <w:tcW w:w="7797" w:type="dxa"/>
          </w:tcPr>
          <w:p w:rsidR="009A00C2" w:rsidRPr="00E64801" w:rsidRDefault="009A00C2" w:rsidP="009A00C2">
            <w:pPr>
              <w:spacing w:line="276" w:lineRule="auto"/>
              <w:jc w:val="both"/>
              <w:rPr>
                <w:sz w:val="18"/>
                <w:szCs w:val="18"/>
              </w:rPr>
            </w:pPr>
            <w:r w:rsidRPr="00E64801">
              <w:rPr>
                <w:sz w:val="18"/>
                <w:szCs w:val="18"/>
              </w:rPr>
              <w:t xml:space="preserve">3.3.2.5. Monitorizarea de către </w:t>
            </w:r>
            <w:r w:rsidR="00F47D6A" w:rsidRPr="00E64801">
              <w:rPr>
                <w:sz w:val="18"/>
                <w:szCs w:val="18"/>
              </w:rPr>
              <w:t>DAS</w:t>
            </w:r>
            <w:r w:rsidRPr="00E64801">
              <w:rPr>
                <w:sz w:val="18"/>
                <w:szCs w:val="18"/>
              </w:rPr>
              <w:t xml:space="preserve"> a nr. de contracte de servicii sociale încheiate de alti FSS pentru beneficiarii din UAT respective, conform prevederilor art. 44 din Legea nr. 292/2011, cu modificările şi completările ulterioare;</w:t>
            </w:r>
          </w:p>
          <w:p w:rsidR="009A00C2" w:rsidRPr="00E64801" w:rsidRDefault="009A00C2" w:rsidP="009A00C2"/>
        </w:tc>
      </w:tr>
      <w:tr w:rsidR="009A00C2" w:rsidRPr="00E64801" w:rsidTr="009A00C2">
        <w:trPr>
          <w:trHeight w:val="293"/>
        </w:trPr>
        <w:tc>
          <w:tcPr>
            <w:tcW w:w="3275" w:type="dxa"/>
            <w:vMerge/>
          </w:tcPr>
          <w:p w:rsidR="009A00C2" w:rsidRPr="00E64801" w:rsidRDefault="009A00C2" w:rsidP="009A00C2"/>
        </w:tc>
        <w:tc>
          <w:tcPr>
            <w:tcW w:w="1823" w:type="dxa"/>
            <w:vMerge/>
          </w:tcPr>
          <w:p w:rsidR="009A00C2" w:rsidRPr="00E64801" w:rsidRDefault="009A00C2" w:rsidP="009A00C2"/>
        </w:tc>
        <w:tc>
          <w:tcPr>
            <w:tcW w:w="7797" w:type="dxa"/>
          </w:tcPr>
          <w:p w:rsidR="009A00C2" w:rsidRPr="00E64801" w:rsidRDefault="009A00C2" w:rsidP="009A00C2">
            <w:pPr>
              <w:spacing w:line="276" w:lineRule="auto"/>
              <w:jc w:val="both"/>
              <w:rPr>
                <w:sz w:val="18"/>
                <w:szCs w:val="18"/>
              </w:rPr>
            </w:pPr>
            <w:r w:rsidRPr="00E64801">
              <w:rPr>
                <w:sz w:val="18"/>
                <w:szCs w:val="18"/>
              </w:rPr>
              <w:t>3.3.3.1. Îmbunătă</w:t>
            </w:r>
            <w:r w:rsidR="00CA7E6B" w:rsidRPr="00E64801">
              <w:rPr>
                <w:sz w:val="18"/>
                <w:szCs w:val="18"/>
              </w:rPr>
              <w:t>ț</w:t>
            </w:r>
            <w:r w:rsidRPr="00E64801">
              <w:rPr>
                <w:sz w:val="18"/>
                <w:szCs w:val="18"/>
              </w:rPr>
              <w:t>irea accesului la servicii integrate la nivel comunitar menite să reducă vulnerabilită</w:t>
            </w:r>
            <w:r w:rsidR="00CA7E6B" w:rsidRPr="00E64801">
              <w:rPr>
                <w:sz w:val="18"/>
                <w:szCs w:val="18"/>
              </w:rPr>
              <w:t>ț</w:t>
            </w:r>
            <w:r w:rsidRPr="00E64801">
              <w:rPr>
                <w:sz w:val="18"/>
                <w:szCs w:val="18"/>
              </w:rPr>
              <w:t>ile generate de intersec</w:t>
            </w:r>
            <w:r w:rsidR="00CA7E6B" w:rsidRPr="00E64801">
              <w:rPr>
                <w:sz w:val="18"/>
                <w:szCs w:val="18"/>
              </w:rPr>
              <w:t>ț</w:t>
            </w:r>
            <w:r w:rsidRPr="00E64801">
              <w:rPr>
                <w:sz w:val="18"/>
                <w:szCs w:val="18"/>
              </w:rPr>
              <w:t>ionalitatea dintre mai mul</w:t>
            </w:r>
            <w:r w:rsidR="00CA7E6B" w:rsidRPr="00E64801">
              <w:rPr>
                <w:sz w:val="18"/>
                <w:szCs w:val="18"/>
              </w:rPr>
              <w:t>ț</w:t>
            </w:r>
            <w:r w:rsidRPr="00E64801">
              <w:rPr>
                <w:sz w:val="18"/>
                <w:szCs w:val="18"/>
              </w:rPr>
              <w:t>i factori prin furnizarea de servicii integrate la nivel comunitar precum: educa</w:t>
            </w:r>
            <w:r w:rsidR="00CA7E6B" w:rsidRPr="00E64801">
              <w:rPr>
                <w:sz w:val="18"/>
                <w:szCs w:val="18"/>
              </w:rPr>
              <w:t>ț</w:t>
            </w:r>
            <w:r w:rsidRPr="00E64801">
              <w:rPr>
                <w:sz w:val="18"/>
                <w:szCs w:val="18"/>
              </w:rPr>
              <w:t>ie, ocupare, sănătate, asisten</w:t>
            </w:r>
            <w:r w:rsidR="00CA7E6B" w:rsidRPr="00E64801">
              <w:rPr>
                <w:sz w:val="18"/>
                <w:szCs w:val="18"/>
              </w:rPr>
              <w:t>ț</w:t>
            </w:r>
            <w:r w:rsidRPr="00E64801">
              <w:rPr>
                <w:sz w:val="18"/>
                <w:szCs w:val="18"/>
              </w:rPr>
              <w:t>ă socială, locuire, inclusiv prin intermediului Grupurilor de ac</w:t>
            </w:r>
            <w:r w:rsidR="00CA7E6B" w:rsidRPr="00E64801">
              <w:rPr>
                <w:sz w:val="18"/>
                <w:szCs w:val="18"/>
              </w:rPr>
              <w:t>ț</w:t>
            </w:r>
            <w:r w:rsidRPr="00E64801">
              <w:rPr>
                <w:sz w:val="18"/>
                <w:szCs w:val="18"/>
              </w:rPr>
              <w:t>iune locală (GAL).</w:t>
            </w:r>
          </w:p>
          <w:p w:rsidR="009A00C2" w:rsidRPr="00E64801" w:rsidRDefault="009A00C2" w:rsidP="009A00C2">
            <w:pPr>
              <w:spacing w:line="276" w:lineRule="auto"/>
              <w:jc w:val="both"/>
              <w:rPr>
                <w:sz w:val="18"/>
                <w:szCs w:val="18"/>
              </w:rPr>
            </w:pPr>
          </w:p>
        </w:tc>
      </w:tr>
      <w:tr w:rsidR="009A00C2" w:rsidRPr="00E64801" w:rsidTr="009A00C2">
        <w:trPr>
          <w:trHeight w:val="293"/>
        </w:trPr>
        <w:tc>
          <w:tcPr>
            <w:tcW w:w="3275" w:type="dxa"/>
            <w:vMerge w:val="restart"/>
          </w:tcPr>
          <w:p w:rsidR="009A00C2" w:rsidRPr="00E64801" w:rsidRDefault="009A00C2" w:rsidP="00AA2BD4">
            <w:pPr>
              <w:jc w:val="both"/>
            </w:pPr>
            <w:r w:rsidRPr="00E64801">
              <w:t>OS2. Dezvoltarea infrastructurii sociale prin modernizarea și extinderea centrelor de zi și a gamei de servicii furnizate persoanelor cu dizabilită</w:t>
            </w:r>
            <w:r w:rsidR="00CA7E6B" w:rsidRPr="00E64801">
              <w:t>ț</w:t>
            </w:r>
            <w:r w:rsidRPr="00E64801">
              <w:t>i și persoanelor vârstnice, în vederea stimulării îmbătrânirii active și implicării socio-economice a categoriilor defavorizate</w:t>
            </w:r>
            <w:r w:rsidR="004836D6" w:rsidRPr="00E64801">
              <w:t xml:space="preserve">.  </w:t>
            </w:r>
          </w:p>
        </w:tc>
        <w:tc>
          <w:tcPr>
            <w:tcW w:w="1823" w:type="dxa"/>
            <w:vMerge w:val="restart"/>
          </w:tcPr>
          <w:p w:rsidR="009A00C2" w:rsidRPr="00E64801" w:rsidRDefault="009A00C2" w:rsidP="00F36801">
            <w:pPr>
              <w:spacing w:line="276" w:lineRule="auto"/>
              <w:jc w:val="both"/>
              <w:rPr>
                <w:b/>
                <w:bCs/>
                <w:sz w:val="18"/>
                <w:szCs w:val="18"/>
                <w:u w:val="single"/>
              </w:rPr>
            </w:pPr>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p w:rsidR="009A00C2" w:rsidRPr="00E64801" w:rsidRDefault="009A00C2"/>
        </w:tc>
        <w:tc>
          <w:tcPr>
            <w:tcW w:w="7797" w:type="dxa"/>
          </w:tcPr>
          <w:p w:rsidR="009A00C2" w:rsidRPr="00E64801" w:rsidRDefault="009A00C2" w:rsidP="00F36801">
            <w:pPr>
              <w:spacing w:line="276" w:lineRule="auto"/>
              <w:jc w:val="both"/>
              <w:rPr>
                <w:i/>
                <w:iCs/>
                <w:sz w:val="18"/>
                <w:szCs w:val="18"/>
              </w:rPr>
            </w:pPr>
            <w:r w:rsidRPr="00E64801">
              <w:rPr>
                <w:i/>
                <w:iCs/>
                <w:sz w:val="18"/>
                <w:szCs w:val="18"/>
              </w:rPr>
              <w:t>Direc</w:t>
            </w:r>
            <w:r w:rsidR="00CA7E6B" w:rsidRPr="00E64801">
              <w:rPr>
                <w:i/>
                <w:iCs/>
                <w:sz w:val="18"/>
                <w:szCs w:val="18"/>
              </w:rPr>
              <w:t>ț</w:t>
            </w:r>
            <w:r w:rsidRPr="00E64801">
              <w:rPr>
                <w:i/>
                <w:iCs/>
                <w:sz w:val="18"/>
                <w:szCs w:val="18"/>
              </w:rPr>
              <w:t>ia de ac</w:t>
            </w:r>
            <w:r w:rsidR="00CA7E6B" w:rsidRPr="00E64801">
              <w:rPr>
                <w:i/>
                <w:iCs/>
                <w:sz w:val="18"/>
                <w:szCs w:val="18"/>
              </w:rPr>
              <w:t>ț</w:t>
            </w:r>
            <w:r w:rsidRPr="00E64801">
              <w:rPr>
                <w:i/>
                <w:iCs/>
                <w:sz w:val="18"/>
                <w:szCs w:val="18"/>
              </w:rPr>
              <w:t>iune 3.3.1. Dezvoltarea serviciilor sociale adresate grupurilor vulnerabile concomitent cu creşterea accesului acestora la servicii sociale</w:t>
            </w:r>
          </w:p>
          <w:p w:rsidR="009A00C2" w:rsidRPr="00E64801" w:rsidRDefault="009A00C2"/>
        </w:tc>
      </w:tr>
      <w:tr w:rsidR="009A00C2" w:rsidRPr="00E64801" w:rsidTr="009A00C2">
        <w:trPr>
          <w:trHeight w:val="293"/>
        </w:trPr>
        <w:tc>
          <w:tcPr>
            <w:tcW w:w="3275" w:type="dxa"/>
            <w:vMerge/>
          </w:tcPr>
          <w:p w:rsidR="009A00C2" w:rsidRPr="00E64801" w:rsidRDefault="009A00C2" w:rsidP="00AA2BD4">
            <w:pPr>
              <w:jc w:val="both"/>
            </w:pPr>
          </w:p>
        </w:tc>
        <w:tc>
          <w:tcPr>
            <w:tcW w:w="1823" w:type="dxa"/>
            <w:vMerge/>
          </w:tcPr>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3.3.1.8. Înfiin</w:t>
            </w:r>
            <w:r w:rsidR="00CA7E6B" w:rsidRPr="00E64801">
              <w:rPr>
                <w:sz w:val="18"/>
                <w:szCs w:val="18"/>
              </w:rPr>
              <w:t>ț</w:t>
            </w:r>
            <w:r w:rsidRPr="00E64801">
              <w:rPr>
                <w:sz w:val="18"/>
                <w:szCs w:val="18"/>
              </w:rPr>
              <w:t>are, modernizarea, dotare şi adaptarea centrelor de servicii sociale existente de tip reziden</w:t>
            </w:r>
            <w:r w:rsidR="00CA7E6B" w:rsidRPr="00E64801">
              <w:rPr>
                <w:sz w:val="18"/>
                <w:szCs w:val="18"/>
              </w:rPr>
              <w:t>ț</w:t>
            </w:r>
            <w:r w:rsidRPr="00E64801">
              <w:rPr>
                <w:sz w:val="18"/>
                <w:szCs w:val="18"/>
              </w:rPr>
              <w:t>iale, de zi, la domiciliu şi în comunitate, atât prin surse proprii ale U.A.T. cât şi prin parteneriate public-private, inclusiv conform noilor condi</w:t>
            </w:r>
            <w:r w:rsidR="00CA7E6B" w:rsidRPr="00E64801">
              <w:rPr>
                <w:sz w:val="18"/>
                <w:szCs w:val="18"/>
              </w:rPr>
              <w:t>ț</w:t>
            </w:r>
            <w:r w:rsidRPr="00E64801">
              <w:rPr>
                <w:sz w:val="18"/>
                <w:szCs w:val="18"/>
              </w:rPr>
              <w:t>ii impuse de lec</w:t>
            </w:r>
            <w:r w:rsidR="00CA7E6B" w:rsidRPr="00E64801">
              <w:rPr>
                <w:sz w:val="18"/>
                <w:szCs w:val="18"/>
              </w:rPr>
              <w:t>ț</w:t>
            </w:r>
            <w:r w:rsidRPr="00E64801">
              <w:rPr>
                <w:sz w:val="18"/>
                <w:szCs w:val="18"/>
              </w:rPr>
              <w:t>iile învă</w:t>
            </w:r>
            <w:r w:rsidR="00CA7E6B" w:rsidRPr="00E64801">
              <w:rPr>
                <w:sz w:val="18"/>
                <w:szCs w:val="18"/>
              </w:rPr>
              <w:t>ț</w:t>
            </w:r>
            <w:r w:rsidRPr="00E64801">
              <w:rPr>
                <w:sz w:val="18"/>
                <w:szCs w:val="18"/>
              </w:rPr>
              <w:t>ate din pandemia de COVID 19, şi adaptarea condi</w:t>
            </w:r>
            <w:r w:rsidR="00CA7E6B" w:rsidRPr="00E64801">
              <w:rPr>
                <w:sz w:val="18"/>
                <w:szCs w:val="18"/>
              </w:rPr>
              <w:t>ț</w:t>
            </w:r>
            <w:r w:rsidRPr="00E64801">
              <w:rPr>
                <w:sz w:val="18"/>
                <w:szCs w:val="18"/>
              </w:rPr>
              <w:t>iilor de creştere a capacită</w:t>
            </w:r>
            <w:r w:rsidR="00CA7E6B" w:rsidRPr="00E64801">
              <w:rPr>
                <w:sz w:val="18"/>
                <w:szCs w:val="18"/>
              </w:rPr>
              <w:t>ț</w:t>
            </w:r>
            <w:r w:rsidRPr="00E64801">
              <w:rPr>
                <w:sz w:val="18"/>
                <w:szCs w:val="18"/>
              </w:rPr>
              <w:t>ii autorită</w:t>
            </w:r>
            <w:r w:rsidR="00CA7E6B" w:rsidRPr="00E64801">
              <w:rPr>
                <w:sz w:val="18"/>
                <w:szCs w:val="18"/>
              </w:rPr>
              <w:t>ț</w:t>
            </w:r>
            <w:r w:rsidRPr="00E64801">
              <w:rPr>
                <w:sz w:val="18"/>
                <w:szCs w:val="18"/>
              </w:rPr>
              <w:t>ilor administra</w:t>
            </w:r>
            <w:r w:rsidR="00CA7E6B" w:rsidRPr="00E64801">
              <w:rPr>
                <w:sz w:val="18"/>
                <w:szCs w:val="18"/>
              </w:rPr>
              <w:t>ț</w:t>
            </w:r>
            <w:r w:rsidRPr="00E64801">
              <w:rPr>
                <w:sz w:val="18"/>
                <w:szCs w:val="18"/>
              </w:rPr>
              <w:t>iei publice locale de a asigura/referi/contracta;</w:t>
            </w:r>
          </w:p>
          <w:p w:rsidR="009A00C2" w:rsidRPr="00E64801" w:rsidRDefault="009A00C2"/>
        </w:tc>
      </w:tr>
      <w:tr w:rsidR="009A00C2" w:rsidRPr="00E64801" w:rsidTr="009A00C2">
        <w:trPr>
          <w:trHeight w:val="293"/>
        </w:trPr>
        <w:tc>
          <w:tcPr>
            <w:tcW w:w="3275" w:type="dxa"/>
          </w:tcPr>
          <w:p w:rsidR="009A00C2" w:rsidRPr="00E64801" w:rsidRDefault="009A00C2" w:rsidP="00AA2BD4">
            <w:pPr>
              <w:jc w:val="both"/>
            </w:pPr>
            <w:r w:rsidRPr="00E64801">
              <w:lastRenderedPageBreak/>
              <w:t>OS3. Creșterea accesului la educa</w:t>
            </w:r>
            <w:r w:rsidR="00CA7E6B" w:rsidRPr="00E64801">
              <w:t>ț</w:t>
            </w:r>
            <w:r w:rsidRPr="00E64801">
              <w:t>ie, formare profesională și locuri de muncă prin parteneriate cu organiza</w:t>
            </w:r>
            <w:r w:rsidR="00CA7E6B" w:rsidRPr="00E64801">
              <w:t>ț</w:t>
            </w:r>
            <w:r w:rsidRPr="00E64801">
              <w:t>ii non-guvernamentale și companii, respectiv parcuri industriale în măsura în care acestea urmează a fi implementate în cadrul proiectelor locale și jude</w:t>
            </w:r>
            <w:r w:rsidR="00CA7E6B" w:rsidRPr="00E64801">
              <w:t>ț</w:t>
            </w:r>
            <w:r w:rsidRPr="00E64801">
              <w:t>ene finan</w:t>
            </w:r>
            <w:r w:rsidR="00CA7E6B" w:rsidRPr="00E64801">
              <w:t>ț</w:t>
            </w:r>
            <w:r w:rsidRPr="00E64801">
              <w:t>ate prin POR N-V și PNRR.</w:t>
            </w:r>
          </w:p>
          <w:p w:rsidR="009A00C2" w:rsidRPr="00E64801" w:rsidRDefault="009A00C2" w:rsidP="00AA2BD4">
            <w:pPr>
              <w:jc w:val="both"/>
            </w:pPr>
          </w:p>
        </w:tc>
        <w:tc>
          <w:tcPr>
            <w:tcW w:w="1823" w:type="dxa"/>
          </w:tcPr>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3.3.1.9. Înfiin</w:t>
            </w:r>
            <w:r w:rsidR="00CA7E6B" w:rsidRPr="00E64801">
              <w:rPr>
                <w:sz w:val="18"/>
                <w:szCs w:val="18"/>
              </w:rPr>
              <w:t>ț</w:t>
            </w:r>
            <w:r w:rsidRPr="00E64801">
              <w:rPr>
                <w:sz w:val="18"/>
                <w:szCs w:val="18"/>
              </w:rPr>
              <w:t>area şi creşterea calită</w:t>
            </w:r>
            <w:r w:rsidR="00CA7E6B" w:rsidRPr="00E64801">
              <w:rPr>
                <w:sz w:val="18"/>
                <w:szCs w:val="18"/>
              </w:rPr>
              <w:t>ț</w:t>
            </w:r>
            <w:r w:rsidRPr="00E64801">
              <w:rPr>
                <w:sz w:val="18"/>
                <w:szCs w:val="18"/>
              </w:rPr>
              <w:t>ii serviciilor sociale destinate altor categorii de grupuri vulnerabile: persoane care au fost private de libertate, persoane dependente de consumul de alcool, droguri, substan</w:t>
            </w:r>
            <w:r w:rsidR="00CA7E6B" w:rsidRPr="00E64801">
              <w:rPr>
                <w:sz w:val="18"/>
                <w:szCs w:val="18"/>
              </w:rPr>
              <w:t>ț</w:t>
            </w:r>
            <w:r w:rsidRPr="00E64801">
              <w:rPr>
                <w:sz w:val="18"/>
                <w:szCs w:val="18"/>
              </w:rPr>
              <w:t>e, victime ale violen</w:t>
            </w:r>
            <w:r w:rsidR="00CA7E6B" w:rsidRPr="00E64801">
              <w:rPr>
                <w:sz w:val="18"/>
                <w:szCs w:val="18"/>
              </w:rPr>
              <w:t>ț</w:t>
            </w:r>
            <w:r w:rsidRPr="00E64801">
              <w:rPr>
                <w:sz w:val="18"/>
                <w:szCs w:val="18"/>
              </w:rPr>
              <w:t>ei domestice, traficului de persoane, migran</w:t>
            </w:r>
            <w:r w:rsidR="00CA7E6B" w:rsidRPr="00E64801">
              <w:rPr>
                <w:sz w:val="18"/>
                <w:szCs w:val="18"/>
              </w:rPr>
              <w:t>ț</w:t>
            </w:r>
            <w:r w:rsidRPr="00E64801">
              <w:rPr>
                <w:sz w:val="18"/>
                <w:szCs w:val="18"/>
              </w:rPr>
              <w:t>i, beneficiari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minori neînso</w:t>
            </w:r>
            <w:r w:rsidR="00CA7E6B" w:rsidRPr="00E64801">
              <w:rPr>
                <w:sz w:val="18"/>
                <w:szCs w:val="18"/>
              </w:rPr>
              <w:t>ț</w:t>
            </w:r>
            <w:r w:rsidRPr="00E64801">
              <w:rPr>
                <w:sz w:val="18"/>
                <w:szCs w:val="18"/>
              </w:rPr>
              <w:t>i</w:t>
            </w:r>
            <w:r w:rsidR="00CA7E6B" w:rsidRPr="00E64801">
              <w:rPr>
                <w:sz w:val="18"/>
                <w:szCs w:val="18"/>
              </w:rPr>
              <w:t>ț</w:t>
            </w:r>
            <w:r w:rsidRPr="00E64801">
              <w:rPr>
                <w:sz w:val="18"/>
                <w:szCs w:val="18"/>
              </w:rPr>
              <w:t>i persoane fără adăpost etc prin:a. dezvoltarea mecanismelor de preven</w:t>
            </w:r>
            <w:r w:rsidR="00CA7E6B" w:rsidRPr="00E64801">
              <w:rPr>
                <w:sz w:val="18"/>
                <w:szCs w:val="18"/>
              </w:rPr>
              <w:t>ț</w:t>
            </w:r>
            <w:r w:rsidRPr="00E64801">
              <w:rPr>
                <w:sz w:val="18"/>
                <w:szCs w:val="18"/>
              </w:rPr>
              <w:t>ie şi a serviciilor la nivel comunitar prin dezvoltarea unui pachet integrat de măsuri personalizate de tip servicii de asisten</w:t>
            </w:r>
            <w:r w:rsidR="00CA7E6B" w:rsidRPr="00E64801">
              <w:rPr>
                <w:sz w:val="18"/>
                <w:szCs w:val="18"/>
              </w:rPr>
              <w:t>ț</w:t>
            </w:r>
            <w:r w:rsidRPr="00E64801">
              <w:rPr>
                <w:sz w:val="18"/>
                <w:szCs w:val="18"/>
              </w:rPr>
              <w:t>ă socială, asisten</w:t>
            </w:r>
            <w:r w:rsidR="00CA7E6B" w:rsidRPr="00E64801">
              <w:rPr>
                <w:sz w:val="18"/>
                <w:szCs w:val="18"/>
              </w:rPr>
              <w:t>ț</w:t>
            </w:r>
            <w:r w:rsidRPr="00E64801">
              <w:rPr>
                <w:sz w:val="18"/>
                <w:szCs w:val="18"/>
              </w:rPr>
              <w:t>ă medicală, sprijin pentru locuire, sprijin pentru creşterea copiilor, consiliere psihologică, psihoterapie, măsuri educa</w:t>
            </w:r>
            <w:r w:rsidR="00CA7E6B" w:rsidRPr="00E64801">
              <w:rPr>
                <w:sz w:val="18"/>
                <w:szCs w:val="18"/>
              </w:rPr>
              <w:t>ț</w:t>
            </w:r>
            <w:r w:rsidRPr="00E64801">
              <w:rPr>
                <w:sz w:val="18"/>
                <w:szCs w:val="18"/>
              </w:rPr>
              <w:t>ionale, măsuri specifice pentru migran</w:t>
            </w:r>
            <w:r w:rsidR="00CA7E6B" w:rsidRPr="00E64801">
              <w:rPr>
                <w:sz w:val="18"/>
                <w:szCs w:val="18"/>
              </w:rPr>
              <w:t>ț</w:t>
            </w:r>
            <w:r w:rsidRPr="00E64801">
              <w:rPr>
                <w:sz w:val="18"/>
                <w:szCs w:val="18"/>
              </w:rPr>
              <w:t>i şi beneficiari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terapie pentru dependen</w:t>
            </w:r>
            <w:r w:rsidR="00CA7E6B" w:rsidRPr="00E64801">
              <w:rPr>
                <w:sz w:val="18"/>
                <w:szCs w:val="18"/>
              </w:rPr>
              <w:t>ț</w:t>
            </w:r>
            <w:r w:rsidRPr="00E64801">
              <w:rPr>
                <w:sz w:val="18"/>
                <w:szCs w:val="18"/>
              </w:rPr>
              <w:t>a de consumul de alcool, substan</w:t>
            </w:r>
            <w:r w:rsidR="00CA7E6B" w:rsidRPr="00E64801">
              <w:rPr>
                <w:sz w:val="18"/>
                <w:szCs w:val="18"/>
              </w:rPr>
              <w:t>ț</w:t>
            </w:r>
            <w:r w:rsidRPr="00E64801">
              <w:rPr>
                <w:sz w:val="18"/>
                <w:szCs w:val="18"/>
              </w:rPr>
              <w:t>e, spre exemplupachet Adult şi pachet Copil finan</w:t>
            </w:r>
            <w:r w:rsidR="00CA7E6B" w:rsidRPr="00E64801">
              <w:rPr>
                <w:sz w:val="18"/>
                <w:szCs w:val="18"/>
              </w:rPr>
              <w:t>ț</w:t>
            </w:r>
            <w:r w:rsidRPr="00E64801">
              <w:rPr>
                <w:sz w:val="18"/>
                <w:szCs w:val="18"/>
              </w:rPr>
              <w:t>ate prin FSE+; b. pregătirea/ specializarea asisten</w:t>
            </w:r>
            <w:r w:rsidR="00CA7E6B" w:rsidRPr="00E64801">
              <w:rPr>
                <w:sz w:val="18"/>
                <w:szCs w:val="18"/>
              </w:rPr>
              <w:t>ț</w:t>
            </w:r>
            <w:r w:rsidRPr="00E64801">
              <w:rPr>
                <w:sz w:val="18"/>
                <w:szCs w:val="18"/>
              </w:rPr>
              <w:t>ilor sociali şi a altor persoane ce lucrează în comunită</w:t>
            </w:r>
            <w:r w:rsidR="00CA7E6B" w:rsidRPr="00E64801">
              <w:rPr>
                <w:sz w:val="18"/>
                <w:szCs w:val="18"/>
              </w:rPr>
              <w:t>ț</w:t>
            </w:r>
            <w:r w:rsidRPr="00E64801">
              <w:rPr>
                <w:sz w:val="18"/>
                <w:szCs w:val="18"/>
              </w:rPr>
              <w:t>i marginalizate/defavorizate;c. Informarea comunită</w:t>
            </w:r>
            <w:r w:rsidR="00CA7E6B" w:rsidRPr="00E64801">
              <w:rPr>
                <w:sz w:val="18"/>
                <w:szCs w:val="18"/>
              </w:rPr>
              <w:t>ț</w:t>
            </w:r>
            <w:r w:rsidRPr="00E64801">
              <w:rPr>
                <w:sz w:val="18"/>
                <w:szCs w:val="18"/>
              </w:rPr>
              <w:t>ii şi campanii privind înlăturarea prejudecă</w:t>
            </w:r>
            <w:r w:rsidR="00CA7E6B" w:rsidRPr="00E64801">
              <w:rPr>
                <w:sz w:val="18"/>
                <w:szCs w:val="18"/>
              </w:rPr>
              <w:t>ț</w:t>
            </w:r>
            <w:r w:rsidRPr="00E64801">
              <w:rPr>
                <w:sz w:val="18"/>
                <w:szCs w:val="18"/>
              </w:rPr>
              <w:t>ilor opiniei publice în vederea incluziunii sociale a persoanelor care au executat o pedeapsă privativă de libertate;d. Opera</w:t>
            </w:r>
            <w:r w:rsidR="00CA7E6B" w:rsidRPr="00E64801">
              <w:rPr>
                <w:sz w:val="18"/>
                <w:szCs w:val="18"/>
              </w:rPr>
              <w:t>ț</w:t>
            </w:r>
            <w:r w:rsidRPr="00E64801">
              <w:rPr>
                <w:sz w:val="18"/>
                <w:szCs w:val="18"/>
              </w:rPr>
              <w:t>ionalizarea, conform legii, a echipelor locale de sprijin în vederea integrării străinilor care au dobândit o formă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sau cu drept de şedere în România şi responsabilizarea membrilor acestor echipe.</w:t>
            </w:r>
          </w:p>
        </w:tc>
      </w:tr>
      <w:tr w:rsidR="009A00C2" w:rsidRPr="00E64801" w:rsidTr="009A00C2">
        <w:trPr>
          <w:trHeight w:val="293"/>
        </w:trPr>
        <w:tc>
          <w:tcPr>
            <w:tcW w:w="3275" w:type="dxa"/>
            <w:vMerge w:val="restart"/>
          </w:tcPr>
          <w:p w:rsidR="009A00C2" w:rsidRPr="00E64801" w:rsidRDefault="009A00C2" w:rsidP="00AA2BD4">
            <w:pPr>
              <w:jc w:val="both"/>
            </w:pPr>
            <w:r w:rsidRPr="00E64801">
              <w:t>OS4. Furnizarea de servicii suport pentru sănătatea mentală și fizică, inclusiv prin organizarea de evenimente, ateliere de lucru, campanii de comunicare și parteneriate cu organiza</w:t>
            </w:r>
            <w:r w:rsidR="00CA7E6B" w:rsidRPr="00E64801">
              <w:t>ț</w:t>
            </w:r>
            <w:r w:rsidRPr="00E64801">
              <w:t>ii private și publice specializate.</w:t>
            </w:r>
          </w:p>
        </w:tc>
        <w:tc>
          <w:tcPr>
            <w:tcW w:w="1823" w:type="dxa"/>
            <w:vMerge w:val="restart"/>
          </w:tcPr>
          <w:p w:rsidR="009A00C2" w:rsidRPr="00E64801" w:rsidRDefault="009A00C2" w:rsidP="009A00C2">
            <w:pPr>
              <w:spacing w:line="276" w:lineRule="auto"/>
              <w:jc w:val="both"/>
              <w:rPr>
                <w:b/>
                <w:bCs/>
                <w:sz w:val="18"/>
                <w:szCs w:val="18"/>
                <w:u w:val="single"/>
              </w:rPr>
            </w:pPr>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3.3.1.7. Dezvoltarea unor servicii care să acopere diversitatea de vulnerabilită</w:t>
            </w:r>
            <w:r w:rsidR="00CA7E6B" w:rsidRPr="00E64801">
              <w:rPr>
                <w:sz w:val="18"/>
                <w:szCs w:val="18"/>
              </w:rPr>
              <w:t>ț</w:t>
            </w:r>
            <w:r w:rsidRPr="00E64801">
              <w:rPr>
                <w:sz w:val="18"/>
                <w:szCs w:val="18"/>
              </w:rPr>
              <w:t>i ale persoanelor aflate în nevoie, diversificarea serviciilor sociale oferite: de asisten</w:t>
            </w:r>
            <w:r w:rsidR="00CA7E6B" w:rsidRPr="00E64801">
              <w:rPr>
                <w:sz w:val="18"/>
                <w:szCs w:val="18"/>
              </w:rPr>
              <w:t>ț</w:t>
            </w:r>
            <w:r w:rsidRPr="00E64801">
              <w:rPr>
                <w:sz w:val="18"/>
                <w:szCs w:val="18"/>
              </w:rPr>
              <w:t>ă comunitară pentru combaterea sărăciei şi excluziunii sociale, alte servicii de asisten</w:t>
            </w:r>
            <w:r w:rsidR="00CA7E6B" w:rsidRPr="00E64801">
              <w:rPr>
                <w:sz w:val="18"/>
                <w:szCs w:val="18"/>
              </w:rPr>
              <w:t>ț</w:t>
            </w:r>
            <w:r w:rsidRPr="00E64801">
              <w:rPr>
                <w:sz w:val="18"/>
                <w:szCs w:val="18"/>
              </w:rPr>
              <w:t>ă comunitară oferite de furnizori publici şi priva</w:t>
            </w:r>
            <w:r w:rsidR="00CA7E6B" w:rsidRPr="00E64801">
              <w:rPr>
                <w:sz w:val="18"/>
                <w:szCs w:val="18"/>
              </w:rPr>
              <w:t>ț</w:t>
            </w:r>
            <w:r w:rsidRPr="00E64801">
              <w:rPr>
                <w:sz w:val="18"/>
                <w:szCs w:val="18"/>
              </w:rPr>
              <w:t>i, precum: cabinete de consiliere psiho-socială, servicii de educa</w:t>
            </w:r>
            <w:r w:rsidR="00CA7E6B" w:rsidRPr="00E64801">
              <w:rPr>
                <w:sz w:val="18"/>
                <w:szCs w:val="18"/>
              </w:rPr>
              <w:t>ț</w:t>
            </w:r>
            <w:r w:rsidRPr="00E64801">
              <w:rPr>
                <w:sz w:val="18"/>
                <w:szCs w:val="18"/>
              </w:rPr>
              <w:t>ie extracuriculară pentru digitalizare, dezvoltare personală, terapii complementare, facilitarea accesului la locuin</w:t>
            </w:r>
            <w:r w:rsidR="00CA7E6B" w:rsidRPr="00E64801">
              <w:rPr>
                <w:sz w:val="18"/>
                <w:szCs w:val="18"/>
              </w:rPr>
              <w:t>ț</w:t>
            </w:r>
            <w:r w:rsidRPr="00E64801">
              <w:rPr>
                <w:sz w:val="18"/>
                <w:szCs w:val="18"/>
              </w:rPr>
              <w:t>e sociale, echipe mobile multidisciplinare, monitorizare situa</w:t>
            </w:r>
            <w:r w:rsidR="00CA7E6B" w:rsidRPr="00E64801">
              <w:rPr>
                <w:sz w:val="18"/>
                <w:szCs w:val="18"/>
              </w:rPr>
              <w:t>ț</w:t>
            </w:r>
            <w:r w:rsidRPr="00E64801">
              <w:rPr>
                <w:sz w:val="18"/>
                <w:szCs w:val="18"/>
              </w:rPr>
              <w:t>ii de risc, servicii de îngrijire pe termen lung la domiciliu şi în comunitate, ambulatoriu, servicii de zi, centre respiro acordate de furnizori publici sau priva</w:t>
            </w:r>
            <w:r w:rsidR="00CA7E6B" w:rsidRPr="00E64801">
              <w:rPr>
                <w:sz w:val="18"/>
                <w:szCs w:val="18"/>
              </w:rPr>
              <w:t>ț</w:t>
            </w:r>
            <w:r w:rsidRPr="00E64801">
              <w:rPr>
                <w:sz w:val="18"/>
                <w:szCs w:val="18"/>
              </w:rPr>
              <w:t>i de servicii sociale, cantine/ servicii mobile de acordare a hranei, etc.</w:t>
            </w:r>
          </w:p>
        </w:tc>
      </w:tr>
      <w:tr w:rsidR="009A00C2" w:rsidRPr="00E64801" w:rsidTr="009A00C2">
        <w:trPr>
          <w:trHeight w:val="293"/>
        </w:trPr>
        <w:tc>
          <w:tcPr>
            <w:tcW w:w="3275" w:type="dxa"/>
            <w:vMerge/>
          </w:tcPr>
          <w:p w:rsidR="009A00C2" w:rsidRPr="00E64801" w:rsidRDefault="009A00C2" w:rsidP="00AA2BD4">
            <w:pPr>
              <w:jc w:val="both"/>
            </w:pPr>
          </w:p>
        </w:tc>
        <w:tc>
          <w:tcPr>
            <w:tcW w:w="1823" w:type="dxa"/>
            <w:vMerge/>
          </w:tcPr>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3.3.1.8. Înfiin</w:t>
            </w:r>
            <w:r w:rsidR="00CA7E6B" w:rsidRPr="00E64801">
              <w:rPr>
                <w:sz w:val="18"/>
                <w:szCs w:val="18"/>
              </w:rPr>
              <w:t>ț</w:t>
            </w:r>
            <w:r w:rsidRPr="00E64801">
              <w:rPr>
                <w:sz w:val="18"/>
                <w:szCs w:val="18"/>
              </w:rPr>
              <w:t>are, modernizarea, dotare şi adaptarea centrelor de servicii sociale existente de tip reziden</w:t>
            </w:r>
            <w:r w:rsidR="00CA7E6B" w:rsidRPr="00E64801">
              <w:rPr>
                <w:sz w:val="18"/>
                <w:szCs w:val="18"/>
              </w:rPr>
              <w:t>ț</w:t>
            </w:r>
            <w:r w:rsidRPr="00E64801">
              <w:rPr>
                <w:sz w:val="18"/>
                <w:szCs w:val="18"/>
              </w:rPr>
              <w:t>iale, de zi, la domiciliu şi în comunitate, atât prin surse proprii ale U.A.T. cât şi prin parteneriate public-private, inclusiv conform noilor condi</w:t>
            </w:r>
            <w:r w:rsidR="00CA7E6B" w:rsidRPr="00E64801">
              <w:rPr>
                <w:sz w:val="18"/>
                <w:szCs w:val="18"/>
              </w:rPr>
              <w:t>ț</w:t>
            </w:r>
            <w:r w:rsidRPr="00E64801">
              <w:rPr>
                <w:sz w:val="18"/>
                <w:szCs w:val="18"/>
              </w:rPr>
              <w:t>ii impuse de lec</w:t>
            </w:r>
            <w:r w:rsidR="00CA7E6B" w:rsidRPr="00E64801">
              <w:rPr>
                <w:sz w:val="18"/>
                <w:szCs w:val="18"/>
              </w:rPr>
              <w:t>ț</w:t>
            </w:r>
            <w:r w:rsidRPr="00E64801">
              <w:rPr>
                <w:sz w:val="18"/>
                <w:szCs w:val="18"/>
              </w:rPr>
              <w:t>iile învă</w:t>
            </w:r>
            <w:r w:rsidR="00CA7E6B" w:rsidRPr="00E64801">
              <w:rPr>
                <w:sz w:val="18"/>
                <w:szCs w:val="18"/>
              </w:rPr>
              <w:t>ț</w:t>
            </w:r>
            <w:r w:rsidRPr="00E64801">
              <w:rPr>
                <w:sz w:val="18"/>
                <w:szCs w:val="18"/>
              </w:rPr>
              <w:t>ate din pandemia de COVID 19, şi adaptarea condi</w:t>
            </w:r>
            <w:r w:rsidR="00CA7E6B" w:rsidRPr="00E64801">
              <w:rPr>
                <w:sz w:val="18"/>
                <w:szCs w:val="18"/>
              </w:rPr>
              <w:t>ț</w:t>
            </w:r>
            <w:r w:rsidRPr="00E64801">
              <w:rPr>
                <w:sz w:val="18"/>
                <w:szCs w:val="18"/>
              </w:rPr>
              <w:t>iilor de creştere a capacită</w:t>
            </w:r>
            <w:r w:rsidR="00CA7E6B" w:rsidRPr="00E64801">
              <w:rPr>
                <w:sz w:val="18"/>
                <w:szCs w:val="18"/>
              </w:rPr>
              <w:t>ț</w:t>
            </w:r>
            <w:r w:rsidRPr="00E64801">
              <w:rPr>
                <w:sz w:val="18"/>
                <w:szCs w:val="18"/>
              </w:rPr>
              <w:t>ii autorită</w:t>
            </w:r>
            <w:r w:rsidR="00CA7E6B" w:rsidRPr="00E64801">
              <w:rPr>
                <w:sz w:val="18"/>
                <w:szCs w:val="18"/>
              </w:rPr>
              <w:t>ț</w:t>
            </w:r>
            <w:r w:rsidRPr="00E64801">
              <w:rPr>
                <w:sz w:val="18"/>
                <w:szCs w:val="18"/>
              </w:rPr>
              <w:t>ilor administra</w:t>
            </w:r>
            <w:r w:rsidR="00CA7E6B" w:rsidRPr="00E64801">
              <w:rPr>
                <w:sz w:val="18"/>
                <w:szCs w:val="18"/>
              </w:rPr>
              <w:t>ț</w:t>
            </w:r>
            <w:r w:rsidRPr="00E64801">
              <w:rPr>
                <w:sz w:val="18"/>
                <w:szCs w:val="18"/>
              </w:rPr>
              <w:t>iei publice locale de a asigura/referi/contracta;</w:t>
            </w:r>
          </w:p>
        </w:tc>
      </w:tr>
      <w:tr w:rsidR="009A00C2" w:rsidRPr="00E64801" w:rsidTr="009A00C2">
        <w:trPr>
          <w:trHeight w:val="293"/>
        </w:trPr>
        <w:tc>
          <w:tcPr>
            <w:tcW w:w="3275" w:type="dxa"/>
            <w:vMerge/>
          </w:tcPr>
          <w:p w:rsidR="009A00C2" w:rsidRPr="00E64801" w:rsidRDefault="009A00C2" w:rsidP="00AA2BD4">
            <w:pPr>
              <w:jc w:val="both"/>
            </w:pPr>
          </w:p>
        </w:tc>
        <w:tc>
          <w:tcPr>
            <w:tcW w:w="1823" w:type="dxa"/>
            <w:vMerge/>
          </w:tcPr>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3.3.1.9. Înfiin</w:t>
            </w:r>
            <w:r w:rsidR="00CA7E6B" w:rsidRPr="00E64801">
              <w:rPr>
                <w:sz w:val="18"/>
                <w:szCs w:val="18"/>
              </w:rPr>
              <w:t>ț</w:t>
            </w:r>
            <w:r w:rsidRPr="00E64801">
              <w:rPr>
                <w:sz w:val="18"/>
                <w:szCs w:val="18"/>
              </w:rPr>
              <w:t>area şi creşterea calită</w:t>
            </w:r>
            <w:r w:rsidR="00CA7E6B" w:rsidRPr="00E64801">
              <w:rPr>
                <w:sz w:val="18"/>
                <w:szCs w:val="18"/>
              </w:rPr>
              <w:t>ț</w:t>
            </w:r>
            <w:r w:rsidRPr="00E64801">
              <w:rPr>
                <w:sz w:val="18"/>
                <w:szCs w:val="18"/>
              </w:rPr>
              <w:t>ii serviciilor sociale destinate altor categorii de grupuri vulnerabile: persoane care au fost private de libertate, persoane dependente de consumul de alcool, droguri, substan</w:t>
            </w:r>
            <w:r w:rsidR="00CA7E6B" w:rsidRPr="00E64801">
              <w:rPr>
                <w:sz w:val="18"/>
                <w:szCs w:val="18"/>
              </w:rPr>
              <w:t>ț</w:t>
            </w:r>
            <w:r w:rsidRPr="00E64801">
              <w:rPr>
                <w:sz w:val="18"/>
                <w:szCs w:val="18"/>
              </w:rPr>
              <w:t>e, victime ale violen</w:t>
            </w:r>
            <w:r w:rsidR="00CA7E6B" w:rsidRPr="00E64801">
              <w:rPr>
                <w:sz w:val="18"/>
                <w:szCs w:val="18"/>
              </w:rPr>
              <w:t>ț</w:t>
            </w:r>
            <w:r w:rsidRPr="00E64801">
              <w:rPr>
                <w:sz w:val="18"/>
                <w:szCs w:val="18"/>
              </w:rPr>
              <w:t>ei domestice, traficului de persoane, migran</w:t>
            </w:r>
            <w:r w:rsidR="00CA7E6B" w:rsidRPr="00E64801">
              <w:rPr>
                <w:sz w:val="18"/>
                <w:szCs w:val="18"/>
              </w:rPr>
              <w:t>ț</w:t>
            </w:r>
            <w:r w:rsidRPr="00E64801">
              <w:rPr>
                <w:sz w:val="18"/>
                <w:szCs w:val="18"/>
              </w:rPr>
              <w:t>i, beneficiari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minori neînso</w:t>
            </w:r>
            <w:r w:rsidR="00CA7E6B" w:rsidRPr="00E64801">
              <w:rPr>
                <w:sz w:val="18"/>
                <w:szCs w:val="18"/>
              </w:rPr>
              <w:t>ț</w:t>
            </w:r>
            <w:r w:rsidRPr="00E64801">
              <w:rPr>
                <w:sz w:val="18"/>
                <w:szCs w:val="18"/>
              </w:rPr>
              <w:t>i</w:t>
            </w:r>
            <w:r w:rsidR="00CA7E6B" w:rsidRPr="00E64801">
              <w:rPr>
                <w:sz w:val="18"/>
                <w:szCs w:val="18"/>
              </w:rPr>
              <w:t>ț</w:t>
            </w:r>
            <w:r w:rsidRPr="00E64801">
              <w:rPr>
                <w:sz w:val="18"/>
                <w:szCs w:val="18"/>
              </w:rPr>
              <w:t>i persoane fără adăpost etc prin:a. dezvoltarea mecanismelor de preven</w:t>
            </w:r>
            <w:r w:rsidR="00CA7E6B" w:rsidRPr="00E64801">
              <w:rPr>
                <w:sz w:val="18"/>
                <w:szCs w:val="18"/>
              </w:rPr>
              <w:t>ț</w:t>
            </w:r>
            <w:r w:rsidRPr="00E64801">
              <w:rPr>
                <w:sz w:val="18"/>
                <w:szCs w:val="18"/>
              </w:rPr>
              <w:t>ie şi a serviciilor la nivel comunitar prin dezvoltarea unui pachet integrat de măsuri personalizate de tip servicii de asisten</w:t>
            </w:r>
            <w:r w:rsidR="00CA7E6B" w:rsidRPr="00E64801">
              <w:rPr>
                <w:sz w:val="18"/>
                <w:szCs w:val="18"/>
              </w:rPr>
              <w:t>ț</w:t>
            </w:r>
            <w:r w:rsidRPr="00E64801">
              <w:rPr>
                <w:sz w:val="18"/>
                <w:szCs w:val="18"/>
              </w:rPr>
              <w:t>ă socială, asisten</w:t>
            </w:r>
            <w:r w:rsidR="00CA7E6B" w:rsidRPr="00E64801">
              <w:rPr>
                <w:sz w:val="18"/>
                <w:szCs w:val="18"/>
              </w:rPr>
              <w:t>ț</w:t>
            </w:r>
            <w:r w:rsidRPr="00E64801">
              <w:rPr>
                <w:sz w:val="18"/>
                <w:szCs w:val="18"/>
              </w:rPr>
              <w:t>ă medicală, sprijin pentru locuire, sprijin pentru creşterea copiilor, consiliere psihologică, psihoterapie, măsuri educa</w:t>
            </w:r>
            <w:r w:rsidR="00CA7E6B" w:rsidRPr="00E64801">
              <w:rPr>
                <w:sz w:val="18"/>
                <w:szCs w:val="18"/>
              </w:rPr>
              <w:t>ț</w:t>
            </w:r>
            <w:r w:rsidRPr="00E64801">
              <w:rPr>
                <w:sz w:val="18"/>
                <w:szCs w:val="18"/>
              </w:rPr>
              <w:t>ionale, măsuri specifice pentru migran</w:t>
            </w:r>
            <w:r w:rsidR="00CA7E6B" w:rsidRPr="00E64801">
              <w:rPr>
                <w:sz w:val="18"/>
                <w:szCs w:val="18"/>
              </w:rPr>
              <w:t>ț</w:t>
            </w:r>
            <w:r w:rsidRPr="00E64801">
              <w:rPr>
                <w:sz w:val="18"/>
                <w:szCs w:val="18"/>
              </w:rPr>
              <w:t>i şi beneficiari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terapie pentru dependen</w:t>
            </w:r>
            <w:r w:rsidR="00CA7E6B" w:rsidRPr="00E64801">
              <w:rPr>
                <w:sz w:val="18"/>
                <w:szCs w:val="18"/>
              </w:rPr>
              <w:t>ț</w:t>
            </w:r>
            <w:r w:rsidRPr="00E64801">
              <w:rPr>
                <w:sz w:val="18"/>
                <w:szCs w:val="18"/>
              </w:rPr>
              <w:t xml:space="preserve">a de consumul de alcool, </w:t>
            </w:r>
            <w:r w:rsidRPr="00E64801">
              <w:rPr>
                <w:sz w:val="18"/>
                <w:szCs w:val="18"/>
              </w:rPr>
              <w:lastRenderedPageBreak/>
              <w:t>substan</w:t>
            </w:r>
            <w:r w:rsidR="00CA7E6B" w:rsidRPr="00E64801">
              <w:rPr>
                <w:sz w:val="18"/>
                <w:szCs w:val="18"/>
              </w:rPr>
              <w:t>ț</w:t>
            </w:r>
            <w:r w:rsidRPr="00E64801">
              <w:rPr>
                <w:sz w:val="18"/>
                <w:szCs w:val="18"/>
              </w:rPr>
              <w:t>e, spre exemplupachet Adult şi pachet Copil finan</w:t>
            </w:r>
            <w:r w:rsidR="00CA7E6B" w:rsidRPr="00E64801">
              <w:rPr>
                <w:sz w:val="18"/>
                <w:szCs w:val="18"/>
              </w:rPr>
              <w:t>ț</w:t>
            </w:r>
            <w:r w:rsidRPr="00E64801">
              <w:rPr>
                <w:sz w:val="18"/>
                <w:szCs w:val="18"/>
              </w:rPr>
              <w:t>ate prin FSE+; b. pregătirea/ specializarea asisten</w:t>
            </w:r>
            <w:r w:rsidR="00CA7E6B" w:rsidRPr="00E64801">
              <w:rPr>
                <w:sz w:val="18"/>
                <w:szCs w:val="18"/>
              </w:rPr>
              <w:t>ț</w:t>
            </w:r>
            <w:r w:rsidRPr="00E64801">
              <w:rPr>
                <w:sz w:val="18"/>
                <w:szCs w:val="18"/>
              </w:rPr>
              <w:t>ilor sociali şi a altor persoane ce lucrează în comunită</w:t>
            </w:r>
            <w:r w:rsidR="00CA7E6B" w:rsidRPr="00E64801">
              <w:rPr>
                <w:sz w:val="18"/>
                <w:szCs w:val="18"/>
              </w:rPr>
              <w:t>ț</w:t>
            </w:r>
            <w:r w:rsidRPr="00E64801">
              <w:rPr>
                <w:sz w:val="18"/>
                <w:szCs w:val="18"/>
              </w:rPr>
              <w:t>i marginalizate/defavorizate;c. Informarea comunită</w:t>
            </w:r>
            <w:r w:rsidR="00CA7E6B" w:rsidRPr="00E64801">
              <w:rPr>
                <w:sz w:val="18"/>
                <w:szCs w:val="18"/>
              </w:rPr>
              <w:t>ț</w:t>
            </w:r>
            <w:r w:rsidRPr="00E64801">
              <w:rPr>
                <w:sz w:val="18"/>
                <w:szCs w:val="18"/>
              </w:rPr>
              <w:t>ii şi campanii privind înlăturarea prejudecă</w:t>
            </w:r>
            <w:r w:rsidR="00CA7E6B" w:rsidRPr="00E64801">
              <w:rPr>
                <w:sz w:val="18"/>
                <w:szCs w:val="18"/>
              </w:rPr>
              <w:t>ț</w:t>
            </w:r>
            <w:r w:rsidRPr="00E64801">
              <w:rPr>
                <w:sz w:val="18"/>
                <w:szCs w:val="18"/>
              </w:rPr>
              <w:t>ilor opiniei publice în vederea incluziunii sociale a persoanelor care au executat o pedeapsă privativă de libertate;d. Opera</w:t>
            </w:r>
            <w:r w:rsidR="00CA7E6B" w:rsidRPr="00E64801">
              <w:rPr>
                <w:sz w:val="18"/>
                <w:szCs w:val="18"/>
              </w:rPr>
              <w:t>ț</w:t>
            </w:r>
            <w:r w:rsidRPr="00E64801">
              <w:rPr>
                <w:sz w:val="18"/>
                <w:szCs w:val="18"/>
              </w:rPr>
              <w:t>ionalizarea, conform legii, a echipelor locale de sprijin în vederea integrării străinilor care au dobândit o formă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sau cu drept de şedere în România şi responsabilizarea membrilor acestor echipe.</w:t>
            </w:r>
          </w:p>
        </w:tc>
      </w:tr>
      <w:tr w:rsidR="009A00C2" w:rsidRPr="00E64801" w:rsidTr="009A00C2">
        <w:trPr>
          <w:trHeight w:val="293"/>
        </w:trPr>
        <w:tc>
          <w:tcPr>
            <w:tcW w:w="3275" w:type="dxa"/>
            <w:vMerge w:val="restart"/>
          </w:tcPr>
          <w:p w:rsidR="009A00C2" w:rsidRPr="00E64801" w:rsidRDefault="009A00C2" w:rsidP="00AA2BD4">
            <w:pPr>
              <w:jc w:val="both"/>
            </w:pPr>
            <w:r w:rsidRPr="00E64801">
              <w:lastRenderedPageBreak/>
              <w:t>OS5. Dezvoltarea infrastructurilor sociale, respectiv extinderea centrelor sociale existente și diversificarea gamei de servicii furnizate, atât în mod direct, cât și prin intermediul organiza</w:t>
            </w:r>
            <w:r w:rsidR="00CA7E6B" w:rsidRPr="00E64801">
              <w:t>ț</w:t>
            </w:r>
            <w:r w:rsidRPr="00E64801">
              <w:t>iilor locale</w:t>
            </w:r>
          </w:p>
        </w:tc>
        <w:tc>
          <w:tcPr>
            <w:tcW w:w="1823" w:type="dxa"/>
          </w:tcPr>
          <w:p w:rsidR="009A00C2" w:rsidRPr="00E64801" w:rsidRDefault="009A00C2">
            <w:r w:rsidRPr="00E64801">
              <w:t>HG nr. 440/2022 pentru aprobarea Strategiei na</w:t>
            </w:r>
            <w:r w:rsidR="00CA7E6B" w:rsidRPr="00E64801">
              <w:t>ț</w:t>
            </w:r>
            <w:r w:rsidRPr="00E64801">
              <w:t>ionale privind incluziunea socială şi reducerea sărăciei pentru perioada 2022-2027</w:t>
            </w:r>
          </w:p>
        </w:tc>
        <w:tc>
          <w:tcPr>
            <w:tcW w:w="7797" w:type="dxa"/>
          </w:tcPr>
          <w:p w:rsidR="009A00C2" w:rsidRPr="00E64801" w:rsidRDefault="009A00C2" w:rsidP="00F36801">
            <w:pPr>
              <w:spacing w:line="276" w:lineRule="auto"/>
              <w:jc w:val="both"/>
              <w:rPr>
                <w:i/>
                <w:iCs/>
              </w:rPr>
            </w:pPr>
            <w:r w:rsidRPr="00E64801">
              <w:rPr>
                <w:i/>
                <w:iCs/>
              </w:rPr>
              <w:t>Direc</w:t>
            </w:r>
            <w:r w:rsidR="00CA7E6B" w:rsidRPr="00E64801">
              <w:rPr>
                <w:i/>
                <w:iCs/>
              </w:rPr>
              <w:t>ț</w:t>
            </w:r>
            <w:r w:rsidRPr="00E64801">
              <w:rPr>
                <w:i/>
                <w:iCs/>
              </w:rPr>
              <w:t>ia de ac</w:t>
            </w:r>
            <w:r w:rsidR="00CA7E6B" w:rsidRPr="00E64801">
              <w:rPr>
                <w:i/>
                <w:iCs/>
              </w:rPr>
              <w:t>ț</w:t>
            </w:r>
            <w:r w:rsidRPr="00E64801">
              <w:rPr>
                <w:i/>
                <w:iCs/>
              </w:rPr>
              <w:t>iune 3.3.3. Dezvoltarea şi/sau consolidarea abordării integrate a interven</w:t>
            </w:r>
            <w:r w:rsidR="00CA7E6B" w:rsidRPr="00E64801">
              <w:rPr>
                <w:i/>
                <w:iCs/>
              </w:rPr>
              <w:t>ț</w:t>
            </w:r>
            <w:r w:rsidRPr="00E64801">
              <w:rPr>
                <w:i/>
                <w:iCs/>
              </w:rPr>
              <w:t>iei şi a modului de furnizare a serviciilor la nivel comunitar</w:t>
            </w:r>
          </w:p>
          <w:p w:rsidR="009A00C2" w:rsidRPr="00E64801" w:rsidRDefault="009A00C2"/>
        </w:tc>
      </w:tr>
      <w:tr w:rsidR="009A00C2" w:rsidRPr="00E64801" w:rsidTr="009A00C2">
        <w:trPr>
          <w:trHeight w:val="293"/>
        </w:trPr>
        <w:tc>
          <w:tcPr>
            <w:tcW w:w="3275" w:type="dxa"/>
            <w:vMerge/>
          </w:tcPr>
          <w:p w:rsidR="009A00C2" w:rsidRPr="00E64801" w:rsidRDefault="009A00C2" w:rsidP="00AA2BD4">
            <w:pPr>
              <w:jc w:val="both"/>
            </w:pPr>
          </w:p>
        </w:tc>
        <w:tc>
          <w:tcPr>
            <w:tcW w:w="1823" w:type="dxa"/>
            <w:vMerge w:val="restart"/>
          </w:tcPr>
          <w:p w:rsidR="009A00C2" w:rsidRPr="00E64801" w:rsidRDefault="009A00C2" w:rsidP="009A00C2">
            <w:pPr>
              <w:spacing w:line="276" w:lineRule="auto"/>
              <w:jc w:val="both"/>
              <w:rPr>
                <w:b/>
                <w:bCs/>
                <w:sz w:val="18"/>
                <w:szCs w:val="18"/>
                <w:u w:val="single"/>
              </w:rPr>
            </w:pPr>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p w:rsidR="009A00C2" w:rsidRPr="00E64801" w:rsidRDefault="009A00C2"/>
        </w:tc>
        <w:tc>
          <w:tcPr>
            <w:tcW w:w="7797" w:type="dxa"/>
          </w:tcPr>
          <w:p w:rsidR="009A00C2" w:rsidRPr="00E64801" w:rsidRDefault="009A00C2" w:rsidP="009A00C2">
            <w:pPr>
              <w:spacing w:line="276" w:lineRule="auto"/>
              <w:jc w:val="both"/>
              <w:rPr>
                <w:sz w:val="18"/>
                <w:szCs w:val="18"/>
              </w:rPr>
            </w:pPr>
            <w:r w:rsidRPr="00E64801">
              <w:rPr>
                <w:sz w:val="18"/>
                <w:szCs w:val="18"/>
              </w:rPr>
              <w:t>3.3.2.3. Implementarea procedurilor de planificare în dezvoltarea serviciilor sociale prin aprobarea şi implementarea strategiilor locale de dezvoltare a serviciilor sociale, a planurilor anuale de ac</w:t>
            </w:r>
            <w:r w:rsidR="00CA7E6B" w:rsidRPr="00E64801">
              <w:rPr>
                <w:sz w:val="18"/>
                <w:szCs w:val="18"/>
              </w:rPr>
              <w:t>ț</w:t>
            </w:r>
            <w:r w:rsidRPr="00E64801">
              <w:rPr>
                <w:sz w:val="18"/>
                <w:szCs w:val="18"/>
              </w:rPr>
              <w:t>iune, a programelor de contractare a serviciilor sociale;</w:t>
            </w:r>
          </w:p>
          <w:p w:rsidR="009A00C2" w:rsidRPr="00E64801" w:rsidRDefault="009A00C2" w:rsidP="00F36801">
            <w:pPr>
              <w:spacing w:line="276" w:lineRule="auto"/>
              <w:jc w:val="both"/>
              <w:rPr>
                <w:i/>
                <w:iCs/>
              </w:rPr>
            </w:pPr>
          </w:p>
        </w:tc>
      </w:tr>
      <w:tr w:rsidR="009A00C2" w:rsidRPr="00E64801" w:rsidTr="009A00C2">
        <w:trPr>
          <w:trHeight w:val="293"/>
        </w:trPr>
        <w:tc>
          <w:tcPr>
            <w:tcW w:w="3275" w:type="dxa"/>
            <w:vMerge/>
          </w:tcPr>
          <w:p w:rsidR="009A00C2" w:rsidRPr="00E64801" w:rsidRDefault="009A00C2" w:rsidP="00AA2BD4">
            <w:pPr>
              <w:jc w:val="both"/>
            </w:pPr>
          </w:p>
        </w:tc>
        <w:tc>
          <w:tcPr>
            <w:tcW w:w="1823" w:type="dxa"/>
            <w:vMerge/>
          </w:tcPr>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3.3.1.7. Dezvoltarea unor servicii care să acopere diversitatea de vulnerabilită</w:t>
            </w:r>
            <w:r w:rsidR="00CA7E6B" w:rsidRPr="00E64801">
              <w:rPr>
                <w:sz w:val="18"/>
                <w:szCs w:val="18"/>
              </w:rPr>
              <w:t>ț</w:t>
            </w:r>
            <w:r w:rsidRPr="00E64801">
              <w:rPr>
                <w:sz w:val="18"/>
                <w:szCs w:val="18"/>
              </w:rPr>
              <w:t>i ale persoanelor aflate în nevoie, diversificarea serviciilor sociale oferite: de asisten</w:t>
            </w:r>
            <w:r w:rsidR="00CA7E6B" w:rsidRPr="00E64801">
              <w:rPr>
                <w:sz w:val="18"/>
                <w:szCs w:val="18"/>
              </w:rPr>
              <w:t>ț</w:t>
            </w:r>
            <w:r w:rsidRPr="00E64801">
              <w:rPr>
                <w:sz w:val="18"/>
                <w:szCs w:val="18"/>
              </w:rPr>
              <w:t>ă comunitară pentru combaterea sărăciei şi excluziunii sociale, alte servicii de asisten</w:t>
            </w:r>
            <w:r w:rsidR="00CA7E6B" w:rsidRPr="00E64801">
              <w:rPr>
                <w:sz w:val="18"/>
                <w:szCs w:val="18"/>
              </w:rPr>
              <w:t>ț</w:t>
            </w:r>
            <w:r w:rsidRPr="00E64801">
              <w:rPr>
                <w:sz w:val="18"/>
                <w:szCs w:val="18"/>
              </w:rPr>
              <w:t>ă comunitară oferite de furnizori publici şi priva</w:t>
            </w:r>
            <w:r w:rsidR="00CA7E6B" w:rsidRPr="00E64801">
              <w:rPr>
                <w:sz w:val="18"/>
                <w:szCs w:val="18"/>
              </w:rPr>
              <w:t>ț</w:t>
            </w:r>
            <w:r w:rsidRPr="00E64801">
              <w:rPr>
                <w:sz w:val="18"/>
                <w:szCs w:val="18"/>
              </w:rPr>
              <w:t>i, precum: cabinete de consiliere psiho-socială, servicii de educa</w:t>
            </w:r>
            <w:r w:rsidR="00CA7E6B" w:rsidRPr="00E64801">
              <w:rPr>
                <w:sz w:val="18"/>
                <w:szCs w:val="18"/>
              </w:rPr>
              <w:t>ț</w:t>
            </w:r>
            <w:r w:rsidRPr="00E64801">
              <w:rPr>
                <w:sz w:val="18"/>
                <w:szCs w:val="18"/>
              </w:rPr>
              <w:t>ie extracuriculară pentru digitalizare, dezvoltare personală, terapii complementare, facilitarea accesului la locuin</w:t>
            </w:r>
            <w:r w:rsidR="00CA7E6B" w:rsidRPr="00E64801">
              <w:rPr>
                <w:sz w:val="18"/>
                <w:szCs w:val="18"/>
              </w:rPr>
              <w:t>ț</w:t>
            </w:r>
            <w:r w:rsidRPr="00E64801">
              <w:rPr>
                <w:sz w:val="18"/>
                <w:szCs w:val="18"/>
              </w:rPr>
              <w:t>e sociale, echipe mobile multidisciplinare, monitorizare situa</w:t>
            </w:r>
            <w:r w:rsidR="00CA7E6B" w:rsidRPr="00E64801">
              <w:rPr>
                <w:sz w:val="18"/>
                <w:szCs w:val="18"/>
              </w:rPr>
              <w:t>ț</w:t>
            </w:r>
            <w:r w:rsidRPr="00E64801">
              <w:rPr>
                <w:sz w:val="18"/>
                <w:szCs w:val="18"/>
              </w:rPr>
              <w:t>ii de risc, servicii de îngrijire pe termen lung la domiciliu şi în comunitate, ambulatoriu, servicii de zi, centre respiro acordate de furnizori publici sau priva</w:t>
            </w:r>
            <w:r w:rsidR="00CA7E6B" w:rsidRPr="00E64801">
              <w:rPr>
                <w:sz w:val="18"/>
                <w:szCs w:val="18"/>
              </w:rPr>
              <w:t>ț</w:t>
            </w:r>
            <w:r w:rsidRPr="00E64801">
              <w:rPr>
                <w:sz w:val="18"/>
                <w:szCs w:val="18"/>
              </w:rPr>
              <w:t>i de servicii sociale, cantine/ servicii mobile de acordare a hranei, etc.</w:t>
            </w:r>
          </w:p>
          <w:p w:rsidR="009A00C2" w:rsidRPr="00E64801" w:rsidRDefault="009A00C2"/>
        </w:tc>
      </w:tr>
      <w:tr w:rsidR="009A00C2" w:rsidRPr="00E64801" w:rsidTr="009A00C2">
        <w:trPr>
          <w:trHeight w:val="293"/>
        </w:trPr>
        <w:tc>
          <w:tcPr>
            <w:tcW w:w="3275" w:type="dxa"/>
            <w:vMerge/>
          </w:tcPr>
          <w:p w:rsidR="009A00C2" w:rsidRPr="00E64801" w:rsidRDefault="009A00C2" w:rsidP="00AA2BD4">
            <w:pPr>
              <w:jc w:val="both"/>
            </w:pPr>
          </w:p>
        </w:tc>
        <w:tc>
          <w:tcPr>
            <w:tcW w:w="1823" w:type="dxa"/>
            <w:vMerge/>
          </w:tcPr>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3.3.1.9. Înfiin</w:t>
            </w:r>
            <w:r w:rsidR="00CA7E6B" w:rsidRPr="00E64801">
              <w:rPr>
                <w:sz w:val="18"/>
                <w:szCs w:val="18"/>
              </w:rPr>
              <w:t>ț</w:t>
            </w:r>
            <w:r w:rsidRPr="00E64801">
              <w:rPr>
                <w:sz w:val="18"/>
                <w:szCs w:val="18"/>
              </w:rPr>
              <w:t>area şi creşterea calită</w:t>
            </w:r>
            <w:r w:rsidR="00CA7E6B" w:rsidRPr="00E64801">
              <w:rPr>
                <w:sz w:val="18"/>
                <w:szCs w:val="18"/>
              </w:rPr>
              <w:t>ț</w:t>
            </w:r>
            <w:r w:rsidRPr="00E64801">
              <w:rPr>
                <w:sz w:val="18"/>
                <w:szCs w:val="18"/>
              </w:rPr>
              <w:t>ii serviciilor sociale destinate altor categorii de grupuri vulnerabile: persoane care au fost private de libertate, persoane dependente de consumul de alcool, droguri, substan</w:t>
            </w:r>
            <w:r w:rsidR="00CA7E6B" w:rsidRPr="00E64801">
              <w:rPr>
                <w:sz w:val="18"/>
                <w:szCs w:val="18"/>
              </w:rPr>
              <w:t>ț</w:t>
            </w:r>
            <w:r w:rsidRPr="00E64801">
              <w:rPr>
                <w:sz w:val="18"/>
                <w:szCs w:val="18"/>
              </w:rPr>
              <w:t>e, victime ale violen</w:t>
            </w:r>
            <w:r w:rsidR="00CA7E6B" w:rsidRPr="00E64801">
              <w:rPr>
                <w:sz w:val="18"/>
                <w:szCs w:val="18"/>
              </w:rPr>
              <w:t>ț</w:t>
            </w:r>
            <w:r w:rsidRPr="00E64801">
              <w:rPr>
                <w:sz w:val="18"/>
                <w:szCs w:val="18"/>
              </w:rPr>
              <w:t>ei domestice, traficului de persoane, migran</w:t>
            </w:r>
            <w:r w:rsidR="00CA7E6B" w:rsidRPr="00E64801">
              <w:rPr>
                <w:sz w:val="18"/>
                <w:szCs w:val="18"/>
              </w:rPr>
              <w:t>ț</w:t>
            </w:r>
            <w:r w:rsidRPr="00E64801">
              <w:rPr>
                <w:sz w:val="18"/>
                <w:szCs w:val="18"/>
              </w:rPr>
              <w:t>i, beneficiari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minori neînso</w:t>
            </w:r>
            <w:r w:rsidR="00CA7E6B" w:rsidRPr="00E64801">
              <w:rPr>
                <w:sz w:val="18"/>
                <w:szCs w:val="18"/>
              </w:rPr>
              <w:t>ț</w:t>
            </w:r>
            <w:r w:rsidRPr="00E64801">
              <w:rPr>
                <w:sz w:val="18"/>
                <w:szCs w:val="18"/>
              </w:rPr>
              <w:t>i</w:t>
            </w:r>
            <w:r w:rsidR="00CA7E6B" w:rsidRPr="00E64801">
              <w:rPr>
                <w:sz w:val="18"/>
                <w:szCs w:val="18"/>
              </w:rPr>
              <w:t>ț</w:t>
            </w:r>
            <w:r w:rsidRPr="00E64801">
              <w:rPr>
                <w:sz w:val="18"/>
                <w:szCs w:val="18"/>
              </w:rPr>
              <w:t>i persoane fără adăpost etc prin:a. dezvoltarea mecanismelor de preven</w:t>
            </w:r>
            <w:r w:rsidR="00CA7E6B" w:rsidRPr="00E64801">
              <w:rPr>
                <w:sz w:val="18"/>
                <w:szCs w:val="18"/>
              </w:rPr>
              <w:t>ț</w:t>
            </w:r>
            <w:r w:rsidRPr="00E64801">
              <w:rPr>
                <w:sz w:val="18"/>
                <w:szCs w:val="18"/>
              </w:rPr>
              <w:t xml:space="preserve">ie şi a serviciilor la nivel comunitar prin dezvoltarea unui pachet integrat de măsuri </w:t>
            </w:r>
            <w:r w:rsidRPr="00E64801">
              <w:rPr>
                <w:sz w:val="18"/>
                <w:szCs w:val="18"/>
              </w:rPr>
              <w:lastRenderedPageBreak/>
              <w:t>personalizate de tip servicii de asisten</w:t>
            </w:r>
            <w:r w:rsidR="00CA7E6B" w:rsidRPr="00E64801">
              <w:rPr>
                <w:sz w:val="18"/>
                <w:szCs w:val="18"/>
              </w:rPr>
              <w:t>ț</w:t>
            </w:r>
            <w:r w:rsidRPr="00E64801">
              <w:rPr>
                <w:sz w:val="18"/>
                <w:szCs w:val="18"/>
              </w:rPr>
              <w:t>ă socială, asisten</w:t>
            </w:r>
            <w:r w:rsidR="00CA7E6B" w:rsidRPr="00E64801">
              <w:rPr>
                <w:sz w:val="18"/>
                <w:szCs w:val="18"/>
              </w:rPr>
              <w:t>ț</w:t>
            </w:r>
            <w:r w:rsidRPr="00E64801">
              <w:rPr>
                <w:sz w:val="18"/>
                <w:szCs w:val="18"/>
              </w:rPr>
              <w:t>ă medicală, sprijin pentru locuire, sprijin pentru creşterea copiilor, consiliere psihologică, psihoterapie, măsuri educa</w:t>
            </w:r>
            <w:r w:rsidR="00CA7E6B" w:rsidRPr="00E64801">
              <w:rPr>
                <w:sz w:val="18"/>
                <w:szCs w:val="18"/>
              </w:rPr>
              <w:t>ț</w:t>
            </w:r>
            <w:r w:rsidRPr="00E64801">
              <w:rPr>
                <w:sz w:val="18"/>
                <w:szCs w:val="18"/>
              </w:rPr>
              <w:t>ionale, măsuri specifice pentru migran</w:t>
            </w:r>
            <w:r w:rsidR="00CA7E6B" w:rsidRPr="00E64801">
              <w:rPr>
                <w:sz w:val="18"/>
                <w:szCs w:val="18"/>
              </w:rPr>
              <w:t>ț</w:t>
            </w:r>
            <w:r w:rsidRPr="00E64801">
              <w:rPr>
                <w:sz w:val="18"/>
                <w:szCs w:val="18"/>
              </w:rPr>
              <w:t>i şi beneficiari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terapie pentru dependen</w:t>
            </w:r>
            <w:r w:rsidR="00CA7E6B" w:rsidRPr="00E64801">
              <w:rPr>
                <w:sz w:val="18"/>
                <w:szCs w:val="18"/>
              </w:rPr>
              <w:t>ț</w:t>
            </w:r>
            <w:r w:rsidRPr="00E64801">
              <w:rPr>
                <w:sz w:val="18"/>
                <w:szCs w:val="18"/>
              </w:rPr>
              <w:t>a de consumul de alcool, substan</w:t>
            </w:r>
            <w:r w:rsidR="00CA7E6B" w:rsidRPr="00E64801">
              <w:rPr>
                <w:sz w:val="18"/>
                <w:szCs w:val="18"/>
              </w:rPr>
              <w:t>ț</w:t>
            </w:r>
            <w:r w:rsidRPr="00E64801">
              <w:rPr>
                <w:sz w:val="18"/>
                <w:szCs w:val="18"/>
              </w:rPr>
              <w:t>e, spre exemplupachet Adult şi pachet Copil finan</w:t>
            </w:r>
            <w:r w:rsidR="00CA7E6B" w:rsidRPr="00E64801">
              <w:rPr>
                <w:sz w:val="18"/>
                <w:szCs w:val="18"/>
              </w:rPr>
              <w:t>ț</w:t>
            </w:r>
            <w:r w:rsidRPr="00E64801">
              <w:rPr>
                <w:sz w:val="18"/>
                <w:szCs w:val="18"/>
              </w:rPr>
              <w:t>ate prin FSE+; b. pregătirea/ specializarea asisten</w:t>
            </w:r>
            <w:r w:rsidR="00CA7E6B" w:rsidRPr="00E64801">
              <w:rPr>
                <w:sz w:val="18"/>
                <w:szCs w:val="18"/>
              </w:rPr>
              <w:t>ț</w:t>
            </w:r>
            <w:r w:rsidRPr="00E64801">
              <w:rPr>
                <w:sz w:val="18"/>
                <w:szCs w:val="18"/>
              </w:rPr>
              <w:t>ilor sociali şi a altor persoane ce lucrează în comunită</w:t>
            </w:r>
            <w:r w:rsidR="00CA7E6B" w:rsidRPr="00E64801">
              <w:rPr>
                <w:sz w:val="18"/>
                <w:szCs w:val="18"/>
              </w:rPr>
              <w:t>ț</w:t>
            </w:r>
            <w:r w:rsidRPr="00E64801">
              <w:rPr>
                <w:sz w:val="18"/>
                <w:szCs w:val="18"/>
              </w:rPr>
              <w:t>i marginalizate/defavorizate;c. Informarea comunită</w:t>
            </w:r>
            <w:r w:rsidR="00CA7E6B" w:rsidRPr="00E64801">
              <w:rPr>
                <w:sz w:val="18"/>
                <w:szCs w:val="18"/>
              </w:rPr>
              <w:t>ț</w:t>
            </w:r>
            <w:r w:rsidRPr="00E64801">
              <w:rPr>
                <w:sz w:val="18"/>
                <w:szCs w:val="18"/>
              </w:rPr>
              <w:t>ii şi campanii privind înlăturarea prejudecă</w:t>
            </w:r>
            <w:r w:rsidR="00CA7E6B" w:rsidRPr="00E64801">
              <w:rPr>
                <w:sz w:val="18"/>
                <w:szCs w:val="18"/>
              </w:rPr>
              <w:t>ț</w:t>
            </w:r>
            <w:r w:rsidRPr="00E64801">
              <w:rPr>
                <w:sz w:val="18"/>
                <w:szCs w:val="18"/>
              </w:rPr>
              <w:t>ilor opiniei publice în vederea incluziunii sociale a persoanelor care au executat o pedeapsă privativă de libertate;d. Opera</w:t>
            </w:r>
            <w:r w:rsidR="00CA7E6B" w:rsidRPr="00E64801">
              <w:rPr>
                <w:sz w:val="18"/>
                <w:szCs w:val="18"/>
              </w:rPr>
              <w:t>ț</w:t>
            </w:r>
            <w:r w:rsidRPr="00E64801">
              <w:rPr>
                <w:sz w:val="18"/>
                <w:szCs w:val="18"/>
              </w:rPr>
              <w:t>ionalizarea, conform legii, a echipelor locale de sprijin în vederea integrării străinilor care au dobândit o formă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sau cu drept de şedere în România şi responsabilizarea membrilor acestor echipe.</w:t>
            </w:r>
          </w:p>
        </w:tc>
      </w:tr>
      <w:tr w:rsidR="009A00C2" w:rsidRPr="00E64801" w:rsidTr="009A00C2">
        <w:trPr>
          <w:trHeight w:val="293"/>
        </w:trPr>
        <w:tc>
          <w:tcPr>
            <w:tcW w:w="3275" w:type="dxa"/>
          </w:tcPr>
          <w:p w:rsidR="009A00C2" w:rsidRPr="00E64801" w:rsidRDefault="009A00C2" w:rsidP="00AA2BD4">
            <w:pPr>
              <w:jc w:val="both"/>
            </w:pPr>
            <w:r w:rsidRPr="00E64801">
              <w:lastRenderedPageBreak/>
              <w:t>OS6. Stimularea îmbătrânirii active și reducerea decalajelor genera</w:t>
            </w:r>
            <w:r w:rsidR="00CA7E6B" w:rsidRPr="00E64801">
              <w:t>ț</w:t>
            </w:r>
            <w:r w:rsidRPr="00E64801">
              <w:t>ionale, extinderea serviciilor de îngrijire la domiciliu, a centrelor de recuperare, facilită</w:t>
            </w:r>
            <w:r w:rsidR="00CA7E6B" w:rsidRPr="00E64801">
              <w:t>ț</w:t>
            </w:r>
            <w:r w:rsidRPr="00E64801">
              <w:t>ilor de îngrijiri paliative și a celor de îngrijire pe termen mediu.</w:t>
            </w:r>
          </w:p>
        </w:tc>
        <w:tc>
          <w:tcPr>
            <w:tcW w:w="1823" w:type="dxa"/>
          </w:tcPr>
          <w:p w:rsidR="009A00C2" w:rsidRPr="00E64801" w:rsidRDefault="009A00C2" w:rsidP="009A00C2">
            <w:pPr>
              <w:spacing w:line="276" w:lineRule="auto"/>
              <w:jc w:val="both"/>
              <w:rPr>
                <w:b/>
                <w:bCs/>
                <w:sz w:val="18"/>
                <w:szCs w:val="18"/>
                <w:u w:val="single"/>
              </w:rPr>
            </w:pPr>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3.3.1.6. Dezvoltarea serviciilor sociale destinate cu precădere persoanelor vârstnice singure sau dependente care au ca obiectiv asigurarea îmbătrânirii active şi egalitatea de şanse prin:a) consolidarea serviciilor care vizează încurajarea participării vârstnicilor la via</w:t>
            </w:r>
            <w:r w:rsidR="00CA7E6B" w:rsidRPr="00E64801">
              <w:rPr>
                <w:sz w:val="18"/>
                <w:szCs w:val="18"/>
              </w:rPr>
              <w:t>ț</w:t>
            </w:r>
            <w:r w:rsidRPr="00E64801">
              <w:rPr>
                <w:sz w:val="18"/>
                <w:szCs w:val="18"/>
              </w:rPr>
              <w:t>a socială, prevenirea izolării şi a institu</w:t>
            </w:r>
            <w:r w:rsidR="00CA7E6B" w:rsidRPr="00E64801">
              <w:rPr>
                <w:sz w:val="18"/>
                <w:szCs w:val="18"/>
              </w:rPr>
              <w:t>ț</w:t>
            </w:r>
            <w:r w:rsidRPr="00E64801">
              <w:rPr>
                <w:sz w:val="18"/>
                <w:szCs w:val="18"/>
              </w:rPr>
              <w:t>ionalizării;b) dezvoltarea re</w:t>
            </w:r>
            <w:r w:rsidR="00CA7E6B" w:rsidRPr="00E64801">
              <w:rPr>
                <w:sz w:val="18"/>
                <w:szCs w:val="18"/>
              </w:rPr>
              <w:t>ț</w:t>
            </w:r>
            <w:r w:rsidRPr="00E64801">
              <w:rPr>
                <w:sz w:val="18"/>
                <w:szCs w:val="18"/>
              </w:rPr>
              <w:t>elei serviciilor de îngrijire la domiciliu şi/sau în comunitate, inclusiv prin unită</w:t>
            </w:r>
            <w:r w:rsidR="00CA7E6B" w:rsidRPr="00E64801">
              <w:rPr>
                <w:sz w:val="18"/>
                <w:szCs w:val="18"/>
              </w:rPr>
              <w:t>ț</w:t>
            </w:r>
            <w:r w:rsidRPr="00E64801">
              <w:rPr>
                <w:sz w:val="18"/>
                <w:szCs w:val="18"/>
              </w:rPr>
              <w:t>i mobile de îngrijire şi subven</w:t>
            </w:r>
            <w:r w:rsidR="00CA7E6B" w:rsidRPr="00E64801">
              <w:rPr>
                <w:sz w:val="18"/>
                <w:szCs w:val="18"/>
              </w:rPr>
              <w:t>ț</w:t>
            </w:r>
            <w:r w:rsidRPr="00E64801">
              <w:rPr>
                <w:sz w:val="18"/>
                <w:szCs w:val="18"/>
              </w:rPr>
              <w:t>ionarea costurilor îngrijirii şi serviciilor conexe pentru persoanele vârstnice singure şi/sau dependente, inclusiv prin programe finan</w:t>
            </w:r>
            <w:r w:rsidR="00CA7E6B" w:rsidRPr="00E64801">
              <w:rPr>
                <w:sz w:val="18"/>
                <w:szCs w:val="18"/>
              </w:rPr>
              <w:t>ț</w:t>
            </w:r>
            <w:r w:rsidRPr="00E64801">
              <w:rPr>
                <w:sz w:val="18"/>
                <w:szCs w:val="18"/>
              </w:rPr>
              <w:t>ate din fonduri europene, în limita sumelor alocate şi cu respectarea prevederilor şi regulilor de eligibilitate stabilite la nivelul fiecărui program opera</w:t>
            </w:r>
            <w:r w:rsidR="00CA7E6B" w:rsidRPr="00E64801">
              <w:rPr>
                <w:sz w:val="18"/>
                <w:szCs w:val="18"/>
              </w:rPr>
              <w:t>ț</w:t>
            </w:r>
            <w:r w:rsidRPr="00E64801">
              <w:rPr>
                <w:sz w:val="18"/>
                <w:szCs w:val="18"/>
              </w:rPr>
              <w:t>ional sau PNRR;c) dezvoltarea de locuin</w:t>
            </w:r>
            <w:r w:rsidR="00CA7E6B" w:rsidRPr="00E64801">
              <w:rPr>
                <w:sz w:val="18"/>
                <w:szCs w:val="18"/>
              </w:rPr>
              <w:t>ț</w:t>
            </w:r>
            <w:r w:rsidRPr="00E64801">
              <w:rPr>
                <w:sz w:val="18"/>
                <w:szCs w:val="18"/>
              </w:rPr>
              <w:t>e protejate pentru vârstnici;d) call-centere de urgen</w:t>
            </w:r>
            <w:r w:rsidR="00CA7E6B" w:rsidRPr="00E64801">
              <w:rPr>
                <w:sz w:val="18"/>
                <w:szCs w:val="18"/>
              </w:rPr>
              <w:t>ț</w:t>
            </w:r>
            <w:r w:rsidRPr="00E64801">
              <w:rPr>
                <w:sz w:val="18"/>
                <w:szCs w:val="18"/>
              </w:rPr>
              <w:t>ă, dar şi pentru consiliere;e) dezvoltarea teleasisten</w:t>
            </w:r>
            <w:r w:rsidR="00CA7E6B" w:rsidRPr="00E64801">
              <w:rPr>
                <w:sz w:val="18"/>
                <w:szCs w:val="18"/>
              </w:rPr>
              <w:t>ț</w:t>
            </w:r>
            <w:r w:rsidRPr="00E64801">
              <w:rPr>
                <w:sz w:val="18"/>
                <w:szCs w:val="18"/>
              </w:rPr>
              <w:t>ei sociale prin utilizarea dispozitivelor electronice, comunicării online, dispozitivelor asistive de tip bră</w:t>
            </w:r>
            <w:r w:rsidR="00CA7E6B" w:rsidRPr="00E64801">
              <w:rPr>
                <w:sz w:val="18"/>
                <w:szCs w:val="18"/>
              </w:rPr>
              <w:t>ț</w:t>
            </w:r>
            <w:r w:rsidRPr="00E64801">
              <w:rPr>
                <w:sz w:val="18"/>
                <w:szCs w:val="18"/>
              </w:rPr>
              <w:t>ări şi a altor tehnologii asistive, aplica</w:t>
            </w:r>
            <w:r w:rsidR="00CA7E6B" w:rsidRPr="00E64801">
              <w:rPr>
                <w:sz w:val="18"/>
                <w:szCs w:val="18"/>
              </w:rPr>
              <w:t>ț</w:t>
            </w:r>
            <w:r w:rsidRPr="00E64801">
              <w:rPr>
                <w:sz w:val="18"/>
                <w:szCs w:val="18"/>
              </w:rPr>
              <w:t>ii electronice etc.;f) formarea specialiştilor ce lucrează cu persoane vârstnice;g) Adaptarea, amenajarea şi dotarea minimală a locuin</w:t>
            </w:r>
            <w:r w:rsidR="00CA7E6B" w:rsidRPr="00E64801">
              <w:rPr>
                <w:sz w:val="18"/>
                <w:szCs w:val="18"/>
              </w:rPr>
              <w:t>ț</w:t>
            </w:r>
            <w:r w:rsidRPr="00E64801">
              <w:rPr>
                <w:sz w:val="18"/>
                <w:szCs w:val="18"/>
              </w:rPr>
              <w:t>elor persoanelor vârstnice aflate în risc de sărăcie şi excluziune socială, în func</w:t>
            </w:r>
            <w:r w:rsidR="00CA7E6B" w:rsidRPr="00E64801">
              <w:rPr>
                <w:sz w:val="18"/>
                <w:szCs w:val="18"/>
              </w:rPr>
              <w:t>ț</w:t>
            </w:r>
            <w:r w:rsidRPr="00E64801">
              <w:rPr>
                <w:sz w:val="18"/>
                <w:szCs w:val="18"/>
              </w:rPr>
              <w:t>ie de nevoile acestora pentru a preveni riscul de cădere şi de pierdere a autonomiei func</w:t>
            </w:r>
            <w:r w:rsidR="00CA7E6B" w:rsidRPr="00E64801">
              <w:rPr>
                <w:sz w:val="18"/>
                <w:szCs w:val="18"/>
              </w:rPr>
              <w:t>ț</w:t>
            </w:r>
            <w:r w:rsidRPr="00E64801">
              <w:rPr>
                <w:sz w:val="18"/>
                <w:szCs w:val="18"/>
              </w:rPr>
              <w:t>ionale, achizi</w:t>
            </w:r>
            <w:r w:rsidR="00CA7E6B" w:rsidRPr="00E64801">
              <w:rPr>
                <w:sz w:val="18"/>
                <w:szCs w:val="18"/>
              </w:rPr>
              <w:t>ț</w:t>
            </w:r>
            <w:r w:rsidRPr="00E64801">
              <w:rPr>
                <w:sz w:val="18"/>
                <w:szCs w:val="18"/>
              </w:rPr>
              <w:t>ionarea de echipamente asistive;h) Elaborarea algoritmului de estimare automată a standardului de cost pentru serviciile sociale pentru persoane vârstnice, persoane fără adăpost şi alte categorii de persoane vulnerabile;i) Dezvoltarea unei noi abordări strategice privind incluziunea socială a persoanelor vârstnice;</w:t>
            </w:r>
          </w:p>
          <w:p w:rsidR="009A00C2" w:rsidRPr="00E64801" w:rsidRDefault="009A00C2"/>
        </w:tc>
      </w:tr>
      <w:tr w:rsidR="009A00C2" w:rsidRPr="00E64801" w:rsidTr="009A00C2">
        <w:trPr>
          <w:trHeight w:val="293"/>
        </w:trPr>
        <w:tc>
          <w:tcPr>
            <w:tcW w:w="3275" w:type="dxa"/>
            <w:vMerge w:val="restart"/>
          </w:tcPr>
          <w:p w:rsidR="009A00C2" w:rsidRPr="00E64801" w:rsidRDefault="009A00C2" w:rsidP="00AA2BD4">
            <w:pPr>
              <w:jc w:val="both"/>
            </w:pPr>
            <w:r w:rsidRPr="00E64801">
              <w:t>OS7. Dezvoltarea capacită</w:t>
            </w:r>
            <w:r w:rsidR="00CA7E6B" w:rsidRPr="00E64801">
              <w:t>ț</w:t>
            </w:r>
            <w:r w:rsidRPr="00E64801">
              <w:t>ii administrative și migrarea de la servicii birocratice spre servicii sociale, în contextul digitalizării unei mari componente a activită</w:t>
            </w:r>
            <w:r w:rsidR="00CA7E6B" w:rsidRPr="00E64801">
              <w:t>ț</w:t>
            </w:r>
            <w:r w:rsidRPr="00E64801">
              <w:t>ii în domeniul social</w:t>
            </w:r>
          </w:p>
          <w:p w:rsidR="009A00C2" w:rsidRPr="00E64801" w:rsidRDefault="009A00C2" w:rsidP="00AA2BD4">
            <w:pPr>
              <w:jc w:val="both"/>
            </w:pPr>
          </w:p>
        </w:tc>
        <w:tc>
          <w:tcPr>
            <w:tcW w:w="1823" w:type="dxa"/>
            <w:vMerge w:val="restart"/>
          </w:tcPr>
          <w:p w:rsidR="009A00C2" w:rsidRPr="00E64801" w:rsidRDefault="009A00C2" w:rsidP="009A00C2">
            <w:pPr>
              <w:spacing w:line="276" w:lineRule="auto"/>
              <w:jc w:val="both"/>
              <w:rPr>
                <w:b/>
                <w:bCs/>
                <w:sz w:val="18"/>
                <w:szCs w:val="18"/>
                <w:u w:val="single"/>
              </w:rPr>
            </w:pPr>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3.3.1.7. Dezvoltarea unor servicii care să acopere diversitatea de vulnerabilită</w:t>
            </w:r>
            <w:r w:rsidR="00CA7E6B" w:rsidRPr="00E64801">
              <w:rPr>
                <w:sz w:val="18"/>
                <w:szCs w:val="18"/>
              </w:rPr>
              <w:t>ț</w:t>
            </w:r>
            <w:r w:rsidRPr="00E64801">
              <w:rPr>
                <w:sz w:val="18"/>
                <w:szCs w:val="18"/>
              </w:rPr>
              <w:t>i ale persoanelor aflate în nevoie, diversificarea serviciilor sociale oferite: de asisten</w:t>
            </w:r>
            <w:r w:rsidR="00CA7E6B" w:rsidRPr="00E64801">
              <w:rPr>
                <w:sz w:val="18"/>
                <w:szCs w:val="18"/>
              </w:rPr>
              <w:t>ț</w:t>
            </w:r>
            <w:r w:rsidRPr="00E64801">
              <w:rPr>
                <w:sz w:val="18"/>
                <w:szCs w:val="18"/>
              </w:rPr>
              <w:t>ă comunitară pentru combaterea sărăciei şi excluziunii sociale, alte servicii de asisten</w:t>
            </w:r>
            <w:r w:rsidR="00CA7E6B" w:rsidRPr="00E64801">
              <w:rPr>
                <w:sz w:val="18"/>
                <w:szCs w:val="18"/>
              </w:rPr>
              <w:t>ț</w:t>
            </w:r>
            <w:r w:rsidRPr="00E64801">
              <w:rPr>
                <w:sz w:val="18"/>
                <w:szCs w:val="18"/>
              </w:rPr>
              <w:t>ă comunitară oferite de furnizori publici şi priva</w:t>
            </w:r>
            <w:r w:rsidR="00CA7E6B" w:rsidRPr="00E64801">
              <w:rPr>
                <w:sz w:val="18"/>
                <w:szCs w:val="18"/>
              </w:rPr>
              <w:t>ț</w:t>
            </w:r>
            <w:r w:rsidRPr="00E64801">
              <w:rPr>
                <w:sz w:val="18"/>
                <w:szCs w:val="18"/>
              </w:rPr>
              <w:t>i, precum: cabinete de consiliere psiho-socială, servicii de educa</w:t>
            </w:r>
            <w:r w:rsidR="00CA7E6B" w:rsidRPr="00E64801">
              <w:rPr>
                <w:sz w:val="18"/>
                <w:szCs w:val="18"/>
              </w:rPr>
              <w:t>ț</w:t>
            </w:r>
            <w:r w:rsidRPr="00E64801">
              <w:rPr>
                <w:sz w:val="18"/>
                <w:szCs w:val="18"/>
              </w:rPr>
              <w:t>ie extracuriculară pentru digitalizare, dezvoltare personală, terapii complementare, facilitarea accesului la locuin</w:t>
            </w:r>
            <w:r w:rsidR="00CA7E6B" w:rsidRPr="00E64801">
              <w:rPr>
                <w:sz w:val="18"/>
                <w:szCs w:val="18"/>
              </w:rPr>
              <w:t>ț</w:t>
            </w:r>
            <w:r w:rsidRPr="00E64801">
              <w:rPr>
                <w:sz w:val="18"/>
                <w:szCs w:val="18"/>
              </w:rPr>
              <w:t>e sociale, echipe mobile multidisciplinare, monitorizare situa</w:t>
            </w:r>
            <w:r w:rsidR="00CA7E6B" w:rsidRPr="00E64801">
              <w:rPr>
                <w:sz w:val="18"/>
                <w:szCs w:val="18"/>
              </w:rPr>
              <w:t>ț</w:t>
            </w:r>
            <w:r w:rsidRPr="00E64801">
              <w:rPr>
                <w:sz w:val="18"/>
                <w:szCs w:val="18"/>
              </w:rPr>
              <w:t>ii de risc, servicii de îngrijire pe termen lung la domiciliu şi în comunitate, ambulatoriu, servicii de zi, centre respiro acordate de furnizori publici sau priva</w:t>
            </w:r>
            <w:r w:rsidR="00CA7E6B" w:rsidRPr="00E64801">
              <w:rPr>
                <w:sz w:val="18"/>
                <w:szCs w:val="18"/>
              </w:rPr>
              <w:t>ț</w:t>
            </w:r>
            <w:r w:rsidRPr="00E64801">
              <w:rPr>
                <w:sz w:val="18"/>
                <w:szCs w:val="18"/>
              </w:rPr>
              <w:t>i de servicii sociale, cantine/ servicii mobile de acordare a hranei, etc.</w:t>
            </w:r>
          </w:p>
        </w:tc>
      </w:tr>
      <w:tr w:rsidR="009A00C2" w:rsidRPr="00E64801" w:rsidTr="009A00C2">
        <w:trPr>
          <w:trHeight w:val="293"/>
        </w:trPr>
        <w:tc>
          <w:tcPr>
            <w:tcW w:w="3275" w:type="dxa"/>
            <w:vMerge/>
          </w:tcPr>
          <w:p w:rsidR="009A00C2" w:rsidRPr="00E64801" w:rsidRDefault="009A00C2" w:rsidP="00AA2BD4">
            <w:pPr>
              <w:jc w:val="both"/>
            </w:pPr>
          </w:p>
        </w:tc>
        <w:tc>
          <w:tcPr>
            <w:tcW w:w="1823" w:type="dxa"/>
            <w:vMerge/>
          </w:tcPr>
          <w:p w:rsidR="009A00C2" w:rsidRPr="00E64801" w:rsidRDefault="009A00C2"/>
        </w:tc>
        <w:tc>
          <w:tcPr>
            <w:tcW w:w="7797" w:type="dxa"/>
          </w:tcPr>
          <w:p w:rsidR="009A00C2" w:rsidRPr="00E64801" w:rsidRDefault="009A00C2">
            <w:r w:rsidRPr="00E64801">
              <w:rPr>
                <w:sz w:val="18"/>
                <w:szCs w:val="18"/>
              </w:rPr>
              <w:t>3.3.1.10. Creşterea speran</w:t>
            </w:r>
            <w:r w:rsidR="00CA7E6B" w:rsidRPr="00E64801">
              <w:rPr>
                <w:sz w:val="18"/>
                <w:szCs w:val="18"/>
              </w:rPr>
              <w:t>ț</w:t>
            </w:r>
            <w:r w:rsidRPr="00E64801">
              <w:rPr>
                <w:sz w:val="18"/>
                <w:szCs w:val="18"/>
              </w:rPr>
              <w:t>ei de via</w:t>
            </w:r>
            <w:r w:rsidR="00CA7E6B" w:rsidRPr="00E64801">
              <w:rPr>
                <w:sz w:val="18"/>
                <w:szCs w:val="18"/>
              </w:rPr>
              <w:t>ț</w:t>
            </w:r>
            <w:r w:rsidRPr="00E64801">
              <w:rPr>
                <w:sz w:val="18"/>
                <w:szCs w:val="18"/>
              </w:rPr>
              <w:t>ă sănătoase în rândul popula</w:t>
            </w:r>
            <w:r w:rsidR="00CA7E6B" w:rsidRPr="00E64801">
              <w:rPr>
                <w:sz w:val="18"/>
                <w:szCs w:val="18"/>
              </w:rPr>
              <w:t>ț</w:t>
            </w:r>
            <w:r w:rsidRPr="00E64801">
              <w:rPr>
                <w:sz w:val="18"/>
                <w:szCs w:val="18"/>
              </w:rPr>
              <w:t>iei prin furnizarea de servicii sociale care promovează îmbătrânirea activă prin măsuri de încurajare a unui stil de via</w:t>
            </w:r>
            <w:r w:rsidR="00CA7E6B" w:rsidRPr="00E64801">
              <w:rPr>
                <w:sz w:val="18"/>
                <w:szCs w:val="18"/>
              </w:rPr>
              <w:t>ț</w:t>
            </w:r>
            <w:r w:rsidRPr="00E64801">
              <w:rPr>
                <w:sz w:val="18"/>
                <w:szCs w:val="18"/>
              </w:rPr>
              <w:t>ă sănătos, concomitent cu măsuri de îmbunătă</w:t>
            </w:r>
            <w:r w:rsidR="00CA7E6B" w:rsidRPr="00E64801">
              <w:rPr>
                <w:sz w:val="18"/>
                <w:szCs w:val="18"/>
              </w:rPr>
              <w:t>ț</w:t>
            </w:r>
            <w:r w:rsidRPr="00E64801">
              <w:rPr>
                <w:sz w:val="18"/>
                <w:szCs w:val="18"/>
              </w:rPr>
              <w:t>ire a accesului la servicii de îngrijire pentru cei care au nevoie, încurajare a participării sociale, şi măsuri care asigură securitatea financiară.</w:t>
            </w:r>
          </w:p>
        </w:tc>
      </w:tr>
      <w:tr w:rsidR="009A00C2" w:rsidRPr="00E64801" w:rsidTr="009A00C2">
        <w:trPr>
          <w:trHeight w:val="293"/>
        </w:trPr>
        <w:tc>
          <w:tcPr>
            <w:tcW w:w="3275" w:type="dxa"/>
            <w:vMerge/>
          </w:tcPr>
          <w:p w:rsidR="009A00C2" w:rsidRPr="00E64801" w:rsidRDefault="009A00C2" w:rsidP="00AA2BD4">
            <w:pPr>
              <w:jc w:val="both"/>
            </w:pPr>
          </w:p>
        </w:tc>
        <w:tc>
          <w:tcPr>
            <w:tcW w:w="1823" w:type="dxa"/>
            <w:vMerge/>
          </w:tcPr>
          <w:p w:rsidR="009A00C2" w:rsidRPr="00E64801" w:rsidRDefault="009A00C2"/>
        </w:tc>
        <w:tc>
          <w:tcPr>
            <w:tcW w:w="7797" w:type="dxa"/>
          </w:tcPr>
          <w:p w:rsidR="009A00C2" w:rsidRPr="00E64801" w:rsidRDefault="009A00C2" w:rsidP="009A00C2">
            <w:pPr>
              <w:spacing w:line="276" w:lineRule="auto"/>
              <w:jc w:val="both"/>
              <w:rPr>
                <w:sz w:val="18"/>
                <w:szCs w:val="18"/>
              </w:rPr>
            </w:pPr>
            <w:r w:rsidRPr="00E64801">
              <w:rPr>
                <w:sz w:val="18"/>
                <w:szCs w:val="18"/>
              </w:rPr>
              <w:t>3.3.2.1. Func</w:t>
            </w:r>
            <w:r w:rsidR="00CA7E6B" w:rsidRPr="00E64801">
              <w:rPr>
                <w:sz w:val="18"/>
                <w:szCs w:val="18"/>
              </w:rPr>
              <w:t>ț</w:t>
            </w:r>
            <w:r w:rsidRPr="00E64801">
              <w:rPr>
                <w:sz w:val="18"/>
                <w:szCs w:val="18"/>
              </w:rPr>
              <w:t>ionarea serviciului public de asisten</w:t>
            </w:r>
            <w:r w:rsidR="00CA7E6B" w:rsidRPr="00E64801">
              <w:rPr>
                <w:sz w:val="18"/>
                <w:szCs w:val="18"/>
              </w:rPr>
              <w:t>ț</w:t>
            </w:r>
            <w:r w:rsidRPr="00E64801">
              <w:rPr>
                <w:sz w:val="18"/>
                <w:szCs w:val="18"/>
              </w:rPr>
              <w:t>ă socială cu respectarea standardelor de calitate şi de cost în furnizarea serviciilor publice şi de utilitate publică descentralizate, elaborate în conformitate cu prevederile art. 80 din O.U.G. nr. 57/2019 privind Codul administrative;</w:t>
            </w:r>
          </w:p>
        </w:tc>
      </w:tr>
      <w:tr w:rsidR="009A00C2" w:rsidRPr="00E64801" w:rsidTr="009A00C2">
        <w:trPr>
          <w:trHeight w:val="293"/>
        </w:trPr>
        <w:tc>
          <w:tcPr>
            <w:tcW w:w="3275" w:type="dxa"/>
            <w:vMerge/>
          </w:tcPr>
          <w:p w:rsidR="009A00C2" w:rsidRPr="00E64801" w:rsidRDefault="009A00C2" w:rsidP="00AA2BD4">
            <w:pPr>
              <w:jc w:val="both"/>
            </w:pPr>
          </w:p>
        </w:tc>
        <w:tc>
          <w:tcPr>
            <w:tcW w:w="1823" w:type="dxa"/>
            <w:vMerge/>
          </w:tcPr>
          <w:p w:rsidR="009A00C2" w:rsidRPr="00E64801" w:rsidRDefault="009A00C2"/>
        </w:tc>
        <w:tc>
          <w:tcPr>
            <w:tcW w:w="7797" w:type="dxa"/>
          </w:tcPr>
          <w:p w:rsidR="009A00C2" w:rsidRPr="00E64801" w:rsidRDefault="009A00C2" w:rsidP="009A00C2">
            <w:pPr>
              <w:spacing w:line="276" w:lineRule="auto"/>
              <w:jc w:val="both"/>
              <w:rPr>
                <w:sz w:val="18"/>
                <w:szCs w:val="18"/>
              </w:rPr>
            </w:pPr>
            <w:r w:rsidRPr="00E64801">
              <w:rPr>
                <w:sz w:val="18"/>
                <w:szCs w:val="18"/>
              </w:rPr>
              <w:t>3.3.2.2. Licen</w:t>
            </w:r>
            <w:r w:rsidR="00CA7E6B" w:rsidRPr="00E64801">
              <w:rPr>
                <w:sz w:val="18"/>
                <w:szCs w:val="18"/>
              </w:rPr>
              <w:t>ț</w:t>
            </w:r>
            <w:r w:rsidRPr="00E64801">
              <w:rPr>
                <w:sz w:val="18"/>
                <w:szCs w:val="18"/>
              </w:rPr>
              <w:t>ierea serviciilor de asisten</w:t>
            </w:r>
            <w:r w:rsidR="00CA7E6B" w:rsidRPr="00E64801">
              <w:rPr>
                <w:sz w:val="18"/>
                <w:szCs w:val="18"/>
              </w:rPr>
              <w:t>ț</w:t>
            </w:r>
            <w:r w:rsidRPr="00E64801">
              <w:rPr>
                <w:sz w:val="18"/>
                <w:szCs w:val="18"/>
              </w:rPr>
              <w:t>ă comunitară, a centrelor de zi, a unită</w:t>
            </w:r>
            <w:r w:rsidR="00CA7E6B" w:rsidRPr="00E64801">
              <w:rPr>
                <w:sz w:val="18"/>
                <w:szCs w:val="18"/>
              </w:rPr>
              <w:t>ț</w:t>
            </w:r>
            <w:r w:rsidRPr="00E64801">
              <w:rPr>
                <w:sz w:val="18"/>
                <w:szCs w:val="18"/>
              </w:rPr>
              <w:t>ilor de îngrijire la domiciliu şi a altor servicii sociale de proximitate;</w:t>
            </w:r>
          </w:p>
        </w:tc>
      </w:tr>
      <w:tr w:rsidR="009A00C2" w:rsidRPr="00E64801" w:rsidTr="009A00C2">
        <w:trPr>
          <w:trHeight w:val="303"/>
        </w:trPr>
        <w:tc>
          <w:tcPr>
            <w:tcW w:w="3275" w:type="dxa"/>
            <w:vMerge w:val="restart"/>
          </w:tcPr>
          <w:p w:rsidR="009A00C2" w:rsidRPr="00E64801" w:rsidRDefault="009A00C2" w:rsidP="00AA2BD4">
            <w:pPr>
              <w:jc w:val="both"/>
            </w:pPr>
            <w:r w:rsidRPr="00E64801">
              <w:t>OS8. Promovarea incluziunii sociale și combaterea discriminării prin programe și campanii de comunicare, respectiv măsuri de integrare socio-economică a persoanelor fără adăpost, migran</w:t>
            </w:r>
            <w:r w:rsidR="00CA7E6B" w:rsidRPr="00E64801">
              <w:t>ț</w:t>
            </w:r>
            <w:r w:rsidRPr="00E64801">
              <w:t>ilor, refugia</w:t>
            </w:r>
            <w:r w:rsidR="00CA7E6B" w:rsidRPr="00E64801">
              <w:t>ț</w:t>
            </w:r>
            <w:r w:rsidRPr="00E64801">
              <w:t>ilor și altor grupuri vulnerabile</w:t>
            </w:r>
          </w:p>
        </w:tc>
        <w:tc>
          <w:tcPr>
            <w:tcW w:w="1823" w:type="dxa"/>
            <w:vMerge w:val="restart"/>
          </w:tcPr>
          <w:p w:rsidR="009A00C2" w:rsidRPr="00E64801" w:rsidRDefault="009A00C2" w:rsidP="009A00C2">
            <w:pPr>
              <w:spacing w:line="276" w:lineRule="auto"/>
              <w:jc w:val="both"/>
              <w:rPr>
                <w:b/>
                <w:bCs/>
                <w:sz w:val="18"/>
                <w:szCs w:val="18"/>
                <w:u w:val="single"/>
              </w:rPr>
            </w:pPr>
            <w:r w:rsidRPr="00E64801">
              <w:rPr>
                <w:b/>
                <w:bCs/>
                <w:sz w:val="18"/>
                <w:szCs w:val="18"/>
                <w:u w:val="single"/>
              </w:rPr>
              <w:t>Planul de ac</w:t>
            </w:r>
            <w:r w:rsidR="00CA7E6B" w:rsidRPr="00E64801">
              <w:rPr>
                <w:b/>
                <w:bCs/>
                <w:sz w:val="18"/>
                <w:szCs w:val="18"/>
                <w:u w:val="single"/>
              </w:rPr>
              <w:t>ț</w:t>
            </w:r>
            <w:r w:rsidRPr="00E64801">
              <w:rPr>
                <w:b/>
                <w:bCs/>
                <w:sz w:val="18"/>
                <w:szCs w:val="18"/>
                <w:u w:val="single"/>
              </w:rPr>
              <w:t>iune pentru perioada 2022-2027</w:t>
            </w:r>
          </w:p>
          <w:p w:rsidR="009A00C2" w:rsidRPr="00E64801" w:rsidRDefault="009A00C2"/>
        </w:tc>
        <w:tc>
          <w:tcPr>
            <w:tcW w:w="7797" w:type="dxa"/>
          </w:tcPr>
          <w:p w:rsidR="009A00C2" w:rsidRPr="00E64801" w:rsidRDefault="009A00C2" w:rsidP="00F36801">
            <w:pPr>
              <w:spacing w:line="276" w:lineRule="auto"/>
              <w:jc w:val="both"/>
              <w:rPr>
                <w:sz w:val="18"/>
                <w:szCs w:val="18"/>
              </w:rPr>
            </w:pPr>
            <w:r w:rsidRPr="00E64801">
              <w:rPr>
                <w:sz w:val="18"/>
                <w:szCs w:val="18"/>
              </w:rPr>
              <w:t>3.3.1.5. Creşterea numărului şi a calită</w:t>
            </w:r>
            <w:r w:rsidR="00CA7E6B" w:rsidRPr="00E64801">
              <w:rPr>
                <w:sz w:val="18"/>
                <w:szCs w:val="18"/>
              </w:rPr>
              <w:t>ț</w:t>
            </w:r>
            <w:r w:rsidRPr="00E64801">
              <w:rPr>
                <w:sz w:val="18"/>
                <w:szCs w:val="18"/>
              </w:rPr>
              <w:t>ii serviciilor sociale destinate persoanelor, inclusiv copii cu dizabilită</w:t>
            </w:r>
            <w:r w:rsidR="00CA7E6B" w:rsidRPr="00E64801">
              <w:rPr>
                <w:sz w:val="18"/>
                <w:szCs w:val="18"/>
              </w:rPr>
              <w:t>ț</w:t>
            </w:r>
            <w:r w:rsidRPr="00E64801">
              <w:rPr>
                <w:sz w:val="18"/>
                <w:szCs w:val="18"/>
              </w:rPr>
              <w:t>i, inclusiv mintale prin:a) dezvoltarea de servicii de interven</w:t>
            </w:r>
            <w:r w:rsidR="00CA7E6B" w:rsidRPr="00E64801">
              <w:rPr>
                <w:sz w:val="18"/>
                <w:szCs w:val="18"/>
              </w:rPr>
              <w:t>ț</w:t>
            </w:r>
            <w:r w:rsidRPr="00E64801">
              <w:rPr>
                <w:sz w:val="18"/>
                <w:szCs w:val="18"/>
              </w:rPr>
              <w:t>ie la domiciliu;b) dezvoltarea de servicii sociale la nivel comunitar destinate persoanelor cu dizabilită</w:t>
            </w:r>
            <w:r w:rsidR="00CA7E6B" w:rsidRPr="00E64801">
              <w:rPr>
                <w:sz w:val="18"/>
                <w:szCs w:val="18"/>
              </w:rPr>
              <w:t>ț</w:t>
            </w:r>
            <w:r w:rsidRPr="00E64801">
              <w:rPr>
                <w:sz w:val="18"/>
                <w:szCs w:val="18"/>
              </w:rPr>
              <w:t>i;c) extinderea serviciilor de îngrijire pentru persoane cu probleme de sănătate mintală şi creşterea gradului de acoperire teritorială;d) dezvoltarea serviciilor de tip respiro/criză adresate familiilor care au un membru cu dizabilită</w:t>
            </w:r>
            <w:r w:rsidR="00CA7E6B" w:rsidRPr="00E64801">
              <w:rPr>
                <w:sz w:val="18"/>
                <w:szCs w:val="18"/>
              </w:rPr>
              <w:t>ț</w:t>
            </w:r>
            <w:r w:rsidRPr="00E64801">
              <w:rPr>
                <w:sz w:val="18"/>
                <w:szCs w:val="18"/>
              </w:rPr>
              <w:t>i;e) dezvoltarea de servicii de îngrijire de zi destinate copilului cu dizabilită</w:t>
            </w:r>
            <w:r w:rsidR="00CA7E6B" w:rsidRPr="00E64801">
              <w:rPr>
                <w:sz w:val="18"/>
                <w:szCs w:val="18"/>
              </w:rPr>
              <w:t>ț</w:t>
            </w:r>
            <w:r w:rsidRPr="00E64801">
              <w:rPr>
                <w:sz w:val="18"/>
                <w:szCs w:val="18"/>
              </w:rPr>
              <w:t>i, în cadrul cărora să fie oferite servicii de abilitare/reabilitare, specializate pe tip de dizabilitate;f) finan</w:t>
            </w:r>
            <w:r w:rsidR="00CA7E6B" w:rsidRPr="00E64801">
              <w:rPr>
                <w:sz w:val="18"/>
                <w:szCs w:val="18"/>
              </w:rPr>
              <w:t>ț</w:t>
            </w:r>
            <w:r w:rsidRPr="00E64801">
              <w:rPr>
                <w:sz w:val="18"/>
                <w:szCs w:val="18"/>
              </w:rPr>
              <w:t>area a 50 echipe cel pu</w:t>
            </w:r>
            <w:r w:rsidR="00CA7E6B" w:rsidRPr="00E64801">
              <w:rPr>
                <w:sz w:val="18"/>
                <w:szCs w:val="18"/>
              </w:rPr>
              <w:t>ț</w:t>
            </w:r>
            <w:r w:rsidRPr="00E64801">
              <w:rPr>
                <w:sz w:val="18"/>
                <w:szCs w:val="18"/>
              </w:rPr>
              <w:t>in una pe jude</w:t>
            </w:r>
            <w:r w:rsidR="00CA7E6B" w:rsidRPr="00E64801">
              <w:rPr>
                <w:sz w:val="18"/>
                <w:szCs w:val="18"/>
              </w:rPr>
              <w:t>ț</w:t>
            </w:r>
            <w:r w:rsidRPr="00E64801">
              <w:rPr>
                <w:sz w:val="18"/>
                <w:szCs w:val="18"/>
              </w:rPr>
              <w:t xml:space="preserve"> formate din câte 1-2 persoane din care să facă parte: jurist, avocat, psiholog, terapeut ocupa</w:t>
            </w:r>
            <w:r w:rsidR="00CA7E6B" w:rsidRPr="00E64801">
              <w:rPr>
                <w:sz w:val="18"/>
                <w:szCs w:val="18"/>
              </w:rPr>
              <w:t>ț</w:t>
            </w:r>
            <w:r w:rsidRPr="00E64801">
              <w:rPr>
                <w:sz w:val="18"/>
                <w:szCs w:val="18"/>
              </w:rPr>
              <w:t>ional, consilier voca</w:t>
            </w:r>
            <w:r w:rsidR="00CA7E6B" w:rsidRPr="00E64801">
              <w:rPr>
                <w:sz w:val="18"/>
                <w:szCs w:val="18"/>
              </w:rPr>
              <w:t>ț</w:t>
            </w:r>
            <w:r w:rsidRPr="00E64801">
              <w:rPr>
                <w:sz w:val="18"/>
                <w:szCs w:val="18"/>
              </w:rPr>
              <w:t>ional, medic în specialitatea psihiatrie, asistent social al</w:t>
            </w:r>
            <w:r w:rsidR="00CA7E6B" w:rsidRPr="00E64801">
              <w:rPr>
                <w:sz w:val="18"/>
                <w:szCs w:val="18"/>
              </w:rPr>
              <w:t>ț</w:t>
            </w:r>
            <w:r w:rsidRPr="00E64801">
              <w:rPr>
                <w:sz w:val="18"/>
                <w:szCs w:val="18"/>
              </w:rPr>
              <w:t>i specialişti, după caz care să acorde asisten</w:t>
            </w:r>
            <w:r w:rsidR="00CA7E6B" w:rsidRPr="00E64801">
              <w:rPr>
                <w:sz w:val="18"/>
                <w:szCs w:val="18"/>
              </w:rPr>
              <w:t>ț</w:t>
            </w:r>
            <w:r w:rsidRPr="00E64801">
              <w:rPr>
                <w:sz w:val="18"/>
                <w:szCs w:val="18"/>
              </w:rPr>
              <w:t>ă, în urma unei evaluări persoanelor cu capacitate de exerci</w:t>
            </w:r>
            <w:r w:rsidR="00CA7E6B" w:rsidRPr="00E64801">
              <w:rPr>
                <w:sz w:val="18"/>
                <w:szCs w:val="18"/>
              </w:rPr>
              <w:t>ț</w:t>
            </w:r>
            <w:r w:rsidRPr="00E64801">
              <w:rPr>
                <w:sz w:val="18"/>
                <w:szCs w:val="18"/>
              </w:rPr>
              <w:t>iu restrânsă - copii, precum şi persoanelor adulte încadrate în grad de handicap mintal cu capacitate de exerci</w:t>
            </w:r>
            <w:r w:rsidR="00CA7E6B" w:rsidRPr="00E64801">
              <w:rPr>
                <w:sz w:val="18"/>
                <w:szCs w:val="18"/>
              </w:rPr>
              <w:t>ț</w:t>
            </w:r>
            <w:r w:rsidRPr="00E64801">
              <w:rPr>
                <w:sz w:val="18"/>
                <w:szCs w:val="18"/>
              </w:rPr>
              <w:t>iu restrânsă sau care au sau nu stabilită măsura de ocrotire prin punere sub interdic</w:t>
            </w:r>
            <w:r w:rsidR="00CA7E6B" w:rsidRPr="00E64801">
              <w:rPr>
                <w:sz w:val="18"/>
                <w:szCs w:val="18"/>
              </w:rPr>
              <w:t>ț</w:t>
            </w:r>
            <w:r w:rsidRPr="00E64801">
              <w:rPr>
                <w:sz w:val="18"/>
                <w:szCs w:val="18"/>
              </w:rPr>
              <w:t>ie fără capacitate de exerci</w:t>
            </w:r>
            <w:r w:rsidR="00CA7E6B" w:rsidRPr="00E64801">
              <w:rPr>
                <w:sz w:val="18"/>
                <w:szCs w:val="18"/>
              </w:rPr>
              <w:t>ț</w:t>
            </w:r>
            <w:r w:rsidRPr="00E64801">
              <w:rPr>
                <w:sz w:val="18"/>
                <w:szCs w:val="18"/>
              </w:rPr>
              <w:t>iu.</w:t>
            </w:r>
          </w:p>
          <w:p w:rsidR="009A00C2" w:rsidRPr="00E64801" w:rsidRDefault="009A00C2"/>
        </w:tc>
      </w:tr>
      <w:tr w:rsidR="009A00C2" w:rsidRPr="00E64801" w:rsidTr="009A00C2">
        <w:trPr>
          <w:trHeight w:val="303"/>
        </w:trPr>
        <w:tc>
          <w:tcPr>
            <w:tcW w:w="3275" w:type="dxa"/>
            <w:vMerge/>
          </w:tcPr>
          <w:p w:rsidR="009A00C2" w:rsidRPr="00E64801" w:rsidRDefault="009A00C2" w:rsidP="00F36801">
            <w:pPr>
              <w:jc w:val="both"/>
            </w:pPr>
          </w:p>
        </w:tc>
        <w:tc>
          <w:tcPr>
            <w:tcW w:w="1823" w:type="dxa"/>
            <w:vMerge/>
          </w:tcPr>
          <w:p w:rsidR="009A00C2" w:rsidRPr="00E64801" w:rsidRDefault="009A00C2" w:rsidP="00F36801"/>
        </w:tc>
        <w:tc>
          <w:tcPr>
            <w:tcW w:w="7797" w:type="dxa"/>
          </w:tcPr>
          <w:p w:rsidR="009A00C2" w:rsidRPr="00E64801" w:rsidRDefault="009A00C2" w:rsidP="00F36801">
            <w:pPr>
              <w:spacing w:line="276" w:lineRule="auto"/>
              <w:jc w:val="both"/>
              <w:rPr>
                <w:sz w:val="18"/>
                <w:szCs w:val="18"/>
              </w:rPr>
            </w:pPr>
            <w:r w:rsidRPr="00E64801">
              <w:rPr>
                <w:sz w:val="18"/>
                <w:szCs w:val="18"/>
              </w:rPr>
              <w:t>3.3.1.9. Înfiin</w:t>
            </w:r>
            <w:r w:rsidR="00CA7E6B" w:rsidRPr="00E64801">
              <w:rPr>
                <w:sz w:val="18"/>
                <w:szCs w:val="18"/>
              </w:rPr>
              <w:t>ț</w:t>
            </w:r>
            <w:r w:rsidRPr="00E64801">
              <w:rPr>
                <w:sz w:val="18"/>
                <w:szCs w:val="18"/>
              </w:rPr>
              <w:t>area şi creşterea calită</w:t>
            </w:r>
            <w:r w:rsidR="00CA7E6B" w:rsidRPr="00E64801">
              <w:rPr>
                <w:sz w:val="18"/>
                <w:szCs w:val="18"/>
              </w:rPr>
              <w:t>ț</w:t>
            </w:r>
            <w:r w:rsidRPr="00E64801">
              <w:rPr>
                <w:sz w:val="18"/>
                <w:szCs w:val="18"/>
              </w:rPr>
              <w:t>ii serviciilor sociale destinate altor categorii de grupuri vulnerabile: persoane care au fost private de libertate, persoane dependente de consumul de alcool, droguri, substan</w:t>
            </w:r>
            <w:r w:rsidR="00CA7E6B" w:rsidRPr="00E64801">
              <w:rPr>
                <w:sz w:val="18"/>
                <w:szCs w:val="18"/>
              </w:rPr>
              <w:t>ț</w:t>
            </w:r>
            <w:r w:rsidRPr="00E64801">
              <w:rPr>
                <w:sz w:val="18"/>
                <w:szCs w:val="18"/>
              </w:rPr>
              <w:t>e, victime ale violen</w:t>
            </w:r>
            <w:r w:rsidR="00CA7E6B" w:rsidRPr="00E64801">
              <w:rPr>
                <w:sz w:val="18"/>
                <w:szCs w:val="18"/>
              </w:rPr>
              <w:t>ț</w:t>
            </w:r>
            <w:r w:rsidRPr="00E64801">
              <w:rPr>
                <w:sz w:val="18"/>
                <w:szCs w:val="18"/>
              </w:rPr>
              <w:t>ei domestice, traficului de persoane, migran</w:t>
            </w:r>
            <w:r w:rsidR="00CA7E6B" w:rsidRPr="00E64801">
              <w:rPr>
                <w:sz w:val="18"/>
                <w:szCs w:val="18"/>
              </w:rPr>
              <w:t>ț</w:t>
            </w:r>
            <w:r w:rsidRPr="00E64801">
              <w:rPr>
                <w:sz w:val="18"/>
                <w:szCs w:val="18"/>
              </w:rPr>
              <w:t>i, beneficiari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minori neînso</w:t>
            </w:r>
            <w:r w:rsidR="00CA7E6B" w:rsidRPr="00E64801">
              <w:rPr>
                <w:sz w:val="18"/>
                <w:szCs w:val="18"/>
              </w:rPr>
              <w:t>ț</w:t>
            </w:r>
            <w:r w:rsidRPr="00E64801">
              <w:rPr>
                <w:sz w:val="18"/>
                <w:szCs w:val="18"/>
              </w:rPr>
              <w:t>i</w:t>
            </w:r>
            <w:r w:rsidR="00CA7E6B" w:rsidRPr="00E64801">
              <w:rPr>
                <w:sz w:val="18"/>
                <w:szCs w:val="18"/>
              </w:rPr>
              <w:t>ț</w:t>
            </w:r>
            <w:r w:rsidRPr="00E64801">
              <w:rPr>
                <w:sz w:val="18"/>
                <w:szCs w:val="18"/>
              </w:rPr>
              <w:t>i persoane fără adăpost etc prin:a. dezvoltarea mecanismelor de preven</w:t>
            </w:r>
            <w:r w:rsidR="00CA7E6B" w:rsidRPr="00E64801">
              <w:rPr>
                <w:sz w:val="18"/>
                <w:szCs w:val="18"/>
              </w:rPr>
              <w:t>ț</w:t>
            </w:r>
            <w:r w:rsidRPr="00E64801">
              <w:rPr>
                <w:sz w:val="18"/>
                <w:szCs w:val="18"/>
              </w:rPr>
              <w:t>ie şi a serviciilor la nivel comunitar prin dezvoltarea unui pachet integrat de măsuri personalizate de tip servicii de asisten</w:t>
            </w:r>
            <w:r w:rsidR="00CA7E6B" w:rsidRPr="00E64801">
              <w:rPr>
                <w:sz w:val="18"/>
                <w:szCs w:val="18"/>
              </w:rPr>
              <w:t>ț</w:t>
            </w:r>
            <w:r w:rsidRPr="00E64801">
              <w:rPr>
                <w:sz w:val="18"/>
                <w:szCs w:val="18"/>
              </w:rPr>
              <w:t>ă socială, asisten</w:t>
            </w:r>
            <w:r w:rsidR="00CA7E6B" w:rsidRPr="00E64801">
              <w:rPr>
                <w:sz w:val="18"/>
                <w:szCs w:val="18"/>
              </w:rPr>
              <w:t>ț</w:t>
            </w:r>
            <w:r w:rsidRPr="00E64801">
              <w:rPr>
                <w:sz w:val="18"/>
                <w:szCs w:val="18"/>
              </w:rPr>
              <w:t>ă medicală, sprijin pentru locuire, sprijin pentru creşterea copiilor, consiliere psihologică, psihoterapie, măsuri educa</w:t>
            </w:r>
            <w:r w:rsidR="00CA7E6B" w:rsidRPr="00E64801">
              <w:rPr>
                <w:sz w:val="18"/>
                <w:szCs w:val="18"/>
              </w:rPr>
              <w:t>ț</w:t>
            </w:r>
            <w:r w:rsidRPr="00E64801">
              <w:rPr>
                <w:sz w:val="18"/>
                <w:szCs w:val="18"/>
              </w:rPr>
              <w:t>ionale, măsuri specifice pentru migran</w:t>
            </w:r>
            <w:r w:rsidR="00CA7E6B" w:rsidRPr="00E64801">
              <w:rPr>
                <w:sz w:val="18"/>
                <w:szCs w:val="18"/>
              </w:rPr>
              <w:t>ț</w:t>
            </w:r>
            <w:r w:rsidRPr="00E64801">
              <w:rPr>
                <w:sz w:val="18"/>
                <w:szCs w:val="18"/>
              </w:rPr>
              <w:t>i şi beneficiari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ională, terapie pentru dependen</w:t>
            </w:r>
            <w:r w:rsidR="00CA7E6B" w:rsidRPr="00E64801">
              <w:rPr>
                <w:sz w:val="18"/>
                <w:szCs w:val="18"/>
              </w:rPr>
              <w:t>ț</w:t>
            </w:r>
            <w:r w:rsidRPr="00E64801">
              <w:rPr>
                <w:sz w:val="18"/>
                <w:szCs w:val="18"/>
              </w:rPr>
              <w:t>a de consumul de alcool, substan</w:t>
            </w:r>
            <w:r w:rsidR="00CA7E6B" w:rsidRPr="00E64801">
              <w:rPr>
                <w:sz w:val="18"/>
                <w:szCs w:val="18"/>
              </w:rPr>
              <w:t>ț</w:t>
            </w:r>
            <w:r w:rsidRPr="00E64801">
              <w:rPr>
                <w:sz w:val="18"/>
                <w:szCs w:val="18"/>
              </w:rPr>
              <w:t>e, spre exemplupachet Adult şi pachet Copil finan</w:t>
            </w:r>
            <w:r w:rsidR="00CA7E6B" w:rsidRPr="00E64801">
              <w:rPr>
                <w:sz w:val="18"/>
                <w:szCs w:val="18"/>
              </w:rPr>
              <w:t>ț</w:t>
            </w:r>
            <w:r w:rsidRPr="00E64801">
              <w:rPr>
                <w:sz w:val="18"/>
                <w:szCs w:val="18"/>
              </w:rPr>
              <w:t>ate prin FSE+; b. pregătirea/ specializarea asisten</w:t>
            </w:r>
            <w:r w:rsidR="00CA7E6B" w:rsidRPr="00E64801">
              <w:rPr>
                <w:sz w:val="18"/>
                <w:szCs w:val="18"/>
              </w:rPr>
              <w:t>ț</w:t>
            </w:r>
            <w:r w:rsidRPr="00E64801">
              <w:rPr>
                <w:sz w:val="18"/>
                <w:szCs w:val="18"/>
              </w:rPr>
              <w:t>ilor sociali şi a altor persoane ce lucrează în comunită</w:t>
            </w:r>
            <w:r w:rsidR="00CA7E6B" w:rsidRPr="00E64801">
              <w:rPr>
                <w:sz w:val="18"/>
                <w:szCs w:val="18"/>
              </w:rPr>
              <w:t>ț</w:t>
            </w:r>
            <w:r w:rsidRPr="00E64801">
              <w:rPr>
                <w:sz w:val="18"/>
                <w:szCs w:val="18"/>
              </w:rPr>
              <w:t>i marginalizate/defavorizate;c. Informarea comunită</w:t>
            </w:r>
            <w:r w:rsidR="00CA7E6B" w:rsidRPr="00E64801">
              <w:rPr>
                <w:sz w:val="18"/>
                <w:szCs w:val="18"/>
              </w:rPr>
              <w:t>ț</w:t>
            </w:r>
            <w:r w:rsidRPr="00E64801">
              <w:rPr>
                <w:sz w:val="18"/>
                <w:szCs w:val="18"/>
              </w:rPr>
              <w:t>ii şi campanii privind înlăturarea prejudecă</w:t>
            </w:r>
            <w:r w:rsidR="00CA7E6B" w:rsidRPr="00E64801">
              <w:rPr>
                <w:sz w:val="18"/>
                <w:szCs w:val="18"/>
              </w:rPr>
              <w:t>ț</w:t>
            </w:r>
            <w:r w:rsidRPr="00E64801">
              <w:rPr>
                <w:sz w:val="18"/>
                <w:szCs w:val="18"/>
              </w:rPr>
              <w:t>ilor opiniei publice în vederea incluziunii sociale a persoanelor care au executat o pedeapsă privativă de libertate;d. Opera</w:t>
            </w:r>
            <w:r w:rsidR="00CA7E6B" w:rsidRPr="00E64801">
              <w:rPr>
                <w:sz w:val="18"/>
                <w:szCs w:val="18"/>
              </w:rPr>
              <w:t>ț</w:t>
            </w:r>
            <w:r w:rsidRPr="00E64801">
              <w:rPr>
                <w:sz w:val="18"/>
                <w:szCs w:val="18"/>
              </w:rPr>
              <w:t>ionalizarea, conform legii, a echipelor locale de sprijin în vederea integrării străinilor care au dobândit o formă de protec</w:t>
            </w:r>
            <w:r w:rsidR="00CA7E6B" w:rsidRPr="00E64801">
              <w:rPr>
                <w:sz w:val="18"/>
                <w:szCs w:val="18"/>
              </w:rPr>
              <w:t>ț</w:t>
            </w:r>
            <w:r w:rsidRPr="00E64801">
              <w:rPr>
                <w:sz w:val="18"/>
                <w:szCs w:val="18"/>
              </w:rPr>
              <w:t>ie interna</w:t>
            </w:r>
            <w:r w:rsidR="00CA7E6B" w:rsidRPr="00E64801">
              <w:rPr>
                <w:sz w:val="18"/>
                <w:szCs w:val="18"/>
              </w:rPr>
              <w:t>ț</w:t>
            </w:r>
            <w:r w:rsidRPr="00E64801">
              <w:rPr>
                <w:sz w:val="18"/>
                <w:szCs w:val="18"/>
              </w:rPr>
              <w:t xml:space="preserve">ională sau cu drept de şedere în România şi responsabilizarea </w:t>
            </w:r>
            <w:r w:rsidRPr="00E64801">
              <w:rPr>
                <w:sz w:val="18"/>
                <w:szCs w:val="18"/>
              </w:rPr>
              <w:lastRenderedPageBreak/>
              <w:t>membrilor acestor echipe.</w:t>
            </w:r>
          </w:p>
        </w:tc>
      </w:tr>
      <w:tr w:rsidR="009A00C2" w:rsidRPr="00E64801" w:rsidTr="009A00C2">
        <w:trPr>
          <w:trHeight w:val="303"/>
        </w:trPr>
        <w:tc>
          <w:tcPr>
            <w:tcW w:w="3275" w:type="dxa"/>
            <w:vMerge/>
          </w:tcPr>
          <w:p w:rsidR="009A00C2" w:rsidRPr="00E64801" w:rsidRDefault="009A00C2" w:rsidP="00F36801">
            <w:pPr>
              <w:jc w:val="both"/>
            </w:pPr>
          </w:p>
        </w:tc>
        <w:tc>
          <w:tcPr>
            <w:tcW w:w="1823" w:type="dxa"/>
            <w:vMerge/>
          </w:tcPr>
          <w:p w:rsidR="009A00C2" w:rsidRPr="00E64801" w:rsidRDefault="009A00C2" w:rsidP="00F36801"/>
        </w:tc>
        <w:tc>
          <w:tcPr>
            <w:tcW w:w="7797" w:type="dxa"/>
          </w:tcPr>
          <w:p w:rsidR="009A00C2" w:rsidRPr="00E64801" w:rsidRDefault="009A00C2" w:rsidP="009A00C2">
            <w:pPr>
              <w:spacing w:line="276" w:lineRule="auto"/>
              <w:jc w:val="both"/>
              <w:rPr>
                <w:sz w:val="18"/>
                <w:szCs w:val="18"/>
              </w:rPr>
            </w:pPr>
            <w:r w:rsidRPr="00E64801">
              <w:rPr>
                <w:sz w:val="18"/>
                <w:szCs w:val="18"/>
              </w:rPr>
              <w:t>3.3.4.1. Eliminarea discriminării grupurilor vulnerabile de către autorită</w:t>
            </w:r>
            <w:r w:rsidR="00CA7E6B" w:rsidRPr="00E64801">
              <w:rPr>
                <w:sz w:val="18"/>
                <w:szCs w:val="18"/>
              </w:rPr>
              <w:t>ț</w:t>
            </w:r>
            <w:r w:rsidRPr="00E64801">
              <w:rPr>
                <w:sz w:val="18"/>
                <w:szCs w:val="18"/>
              </w:rPr>
              <w:t>i prin:a) organizarea de cursuri anti-discriminare pentru func</w:t>
            </w:r>
            <w:r w:rsidR="00CA7E6B" w:rsidRPr="00E64801">
              <w:rPr>
                <w:sz w:val="18"/>
                <w:szCs w:val="18"/>
              </w:rPr>
              <w:t>ț</w:t>
            </w:r>
            <w:r w:rsidRPr="00E64801">
              <w:rPr>
                <w:sz w:val="18"/>
                <w:szCs w:val="18"/>
              </w:rPr>
              <w:t>ionarii publici de la nivel local, jude</w:t>
            </w:r>
            <w:r w:rsidR="00CA7E6B" w:rsidRPr="00E64801">
              <w:rPr>
                <w:sz w:val="18"/>
                <w:szCs w:val="18"/>
              </w:rPr>
              <w:t>ț</w:t>
            </w:r>
            <w:r w:rsidRPr="00E64801">
              <w:rPr>
                <w:sz w:val="18"/>
                <w:szCs w:val="18"/>
              </w:rPr>
              <w:t>ean şi central cu scopul asigurării egalită</w:t>
            </w:r>
            <w:r w:rsidR="00CA7E6B" w:rsidRPr="00E64801">
              <w:rPr>
                <w:sz w:val="18"/>
                <w:szCs w:val="18"/>
              </w:rPr>
              <w:t>ț</w:t>
            </w:r>
            <w:r w:rsidRPr="00E64801">
              <w:rPr>
                <w:sz w:val="18"/>
                <w:szCs w:val="18"/>
              </w:rPr>
              <w:t>ii de şanse în privin</w:t>
            </w:r>
            <w:r w:rsidR="00CA7E6B" w:rsidRPr="00E64801">
              <w:rPr>
                <w:sz w:val="18"/>
                <w:szCs w:val="18"/>
              </w:rPr>
              <w:t>ț</w:t>
            </w:r>
            <w:r w:rsidRPr="00E64801">
              <w:rPr>
                <w:sz w:val="18"/>
                <w:szCs w:val="18"/>
              </w:rPr>
              <w:t>a furnizării de servicii publice;b) înăsprirea regimului sanc</w:t>
            </w:r>
            <w:r w:rsidR="00CA7E6B" w:rsidRPr="00E64801">
              <w:rPr>
                <w:sz w:val="18"/>
                <w:szCs w:val="18"/>
              </w:rPr>
              <w:t>ț</w:t>
            </w:r>
            <w:r w:rsidRPr="00E64801">
              <w:rPr>
                <w:sz w:val="18"/>
                <w:szCs w:val="18"/>
              </w:rPr>
              <w:t>ionator pentru personalul din servicii publice sau care derulează activitatea în parteneriat public-privat care discriminează persoanele care apar</w:t>
            </w:r>
            <w:r w:rsidR="00CA7E6B" w:rsidRPr="00E64801">
              <w:rPr>
                <w:sz w:val="18"/>
                <w:szCs w:val="18"/>
              </w:rPr>
              <w:t>ț</w:t>
            </w:r>
            <w:r w:rsidRPr="00E64801">
              <w:rPr>
                <w:sz w:val="18"/>
                <w:szCs w:val="18"/>
              </w:rPr>
              <w:t>in grupurilor vulnerabile;c) demararea de campanii referitoare la necesitatea reducerii discriminării pe criterii etnice, cu preponderen</w:t>
            </w:r>
            <w:r w:rsidR="00CA7E6B" w:rsidRPr="00E64801">
              <w:rPr>
                <w:sz w:val="18"/>
                <w:szCs w:val="18"/>
              </w:rPr>
              <w:t>ț</w:t>
            </w:r>
            <w:r w:rsidRPr="00E64801">
              <w:rPr>
                <w:sz w:val="18"/>
                <w:szCs w:val="18"/>
              </w:rPr>
              <w:t>ă minoritatea romă, pe criterii de clasă socială cu preponderen</w:t>
            </w:r>
            <w:r w:rsidR="00CA7E6B" w:rsidRPr="00E64801">
              <w:rPr>
                <w:sz w:val="18"/>
                <w:szCs w:val="18"/>
              </w:rPr>
              <w:t>ț</w:t>
            </w:r>
            <w:r w:rsidRPr="00E64801">
              <w:rPr>
                <w:sz w:val="18"/>
                <w:szCs w:val="18"/>
              </w:rPr>
              <w:t>ă persoane sărace, pe criterii de statut social cu preponderen</w:t>
            </w:r>
            <w:r w:rsidR="00CA7E6B" w:rsidRPr="00E64801">
              <w:rPr>
                <w:sz w:val="18"/>
                <w:szCs w:val="18"/>
              </w:rPr>
              <w:t>ț</w:t>
            </w:r>
            <w:r w:rsidRPr="00E64801">
              <w:rPr>
                <w:sz w:val="18"/>
                <w:szCs w:val="18"/>
              </w:rPr>
              <w:t>ă beneficiari de asisten</w:t>
            </w:r>
            <w:r w:rsidR="00CA7E6B" w:rsidRPr="00E64801">
              <w:rPr>
                <w:sz w:val="18"/>
                <w:szCs w:val="18"/>
              </w:rPr>
              <w:t>ț</w:t>
            </w:r>
            <w:r w:rsidRPr="00E64801">
              <w:rPr>
                <w:sz w:val="18"/>
                <w:szCs w:val="18"/>
              </w:rPr>
              <w:t>ă socială, în mod particular beneficiarii de venit minim garantat.</w:t>
            </w:r>
          </w:p>
        </w:tc>
      </w:tr>
      <w:tr w:rsidR="009A00C2" w:rsidRPr="00E64801" w:rsidTr="009A00C2">
        <w:trPr>
          <w:trHeight w:val="303"/>
        </w:trPr>
        <w:tc>
          <w:tcPr>
            <w:tcW w:w="3275" w:type="dxa"/>
            <w:vMerge/>
          </w:tcPr>
          <w:p w:rsidR="009A00C2" w:rsidRPr="00E64801" w:rsidRDefault="009A00C2" w:rsidP="00F36801">
            <w:pPr>
              <w:jc w:val="both"/>
            </w:pPr>
          </w:p>
        </w:tc>
        <w:tc>
          <w:tcPr>
            <w:tcW w:w="1823" w:type="dxa"/>
            <w:vMerge/>
          </w:tcPr>
          <w:p w:rsidR="009A00C2" w:rsidRPr="00E64801" w:rsidRDefault="009A00C2" w:rsidP="00F36801"/>
        </w:tc>
        <w:tc>
          <w:tcPr>
            <w:tcW w:w="7797" w:type="dxa"/>
          </w:tcPr>
          <w:p w:rsidR="009A00C2" w:rsidRPr="00E64801" w:rsidRDefault="009A00C2" w:rsidP="009A00C2">
            <w:pPr>
              <w:spacing w:line="276" w:lineRule="auto"/>
              <w:jc w:val="both"/>
              <w:rPr>
                <w:sz w:val="18"/>
                <w:szCs w:val="18"/>
              </w:rPr>
            </w:pPr>
            <w:r w:rsidRPr="00E64801">
              <w:rPr>
                <w:sz w:val="18"/>
                <w:szCs w:val="18"/>
              </w:rPr>
              <w:t>3.3.4.2. Diminuarea prejudecă</w:t>
            </w:r>
            <w:r w:rsidR="00CA7E6B" w:rsidRPr="00E64801">
              <w:rPr>
                <w:sz w:val="18"/>
                <w:szCs w:val="18"/>
              </w:rPr>
              <w:t>ț</w:t>
            </w:r>
            <w:r w:rsidRPr="00E64801">
              <w:rPr>
                <w:sz w:val="18"/>
                <w:szCs w:val="18"/>
              </w:rPr>
              <w:t>ilor popula</w:t>
            </w:r>
            <w:r w:rsidR="00CA7E6B" w:rsidRPr="00E64801">
              <w:rPr>
                <w:sz w:val="18"/>
                <w:szCs w:val="18"/>
              </w:rPr>
              <w:t>ț</w:t>
            </w:r>
            <w:r w:rsidRPr="00E64801">
              <w:rPr>
                <w:sz w:val="18"/>
                <w:szCs w:val="18"/>
              </w:rPr>
              <w:t>iei fa</w:t>
            </w:r>
            <w:r w:rsidR="00CA7E6B" w:rsidRPr="00E64801">
              <w:rPr>
                <w:sz w:val="18"/>
                <w:szCs w:val="18"/>
              </w:rPr>
              <w:t>ț</w:t>
            </w:r>
            <w:r w:rsidRPr="00E64801">
              <w:rPr>
                <w:sz w:val="18"/>
                <w:szCs w:val="18"/>
              </w:rPr>
              <w:t>ă de grupurile vulnerabile prin demararea de campanii publice cu scopul creşterii nivelului de informare privind importan</w:t>
            </w:r>
            <w:r w:rsidR="00CA7E6B" w:rsidRPr="00E64801">
              <w:rPr>
                <w:sz w:val="18"/>
                <w:szCs w:val="18"/>
              </w:rPr>
              <w:t>ț</w:t>
            </w:r>
            <w:r w:rsidRPr="00E64801">
              <w:rPr>
                <w:sz w:val="18"/>
                <w:szCs w:val="18"/>
              </w:rPr>
              <w:t>a serviciilor sociale la nivel local şi a problemelor structurale care cauzează sărăcie sau excluziune.</w:t>
            </w:r>
          </w:p>
        </w:tc>
      </w:tr>
      <w:tr w:rsidR="009A00C2" w:rsidRPr="00E64801" w:rsidTr="009A00C2">
        <w:trPr>
          <w:trHeight w:val="303"/>
        </w:trPr>
        <w:tc>
          <w:tcPr>
            <w:tcW w:w="3275" w:type="dxa"/>
            <w:vMerge/>
          </w:tcPr>
          <w:p w:rsidR="009A00C2" w:rsidRPr="00E64801" w:rsidRDefault="009A00C2" w:rsidP="00F36801">
            <w:pPr>
              <w:jc w:val="both"/>
            </w:pPr>
          </w:p>
        </w:tc>
        <w:tc>
          <w:tcPr>
            <w:tcW w:w="1823" w:type="dxa"/>
            <w:vMerge/>
          </w:tcPr>
          <w:p w:rsidR="009A00C2" w:rsidRPr="00E64801" w:rsidRDefault="009A00C2" w:rsidP="00F36801"/>
        </w:tc>
        <w:tc>
          <w:tcPr>
            <w:tcW w:w="7797" w:type="dxa"/>
          </w:tcPr>
          <w:p w:rsidR="009A00C2" w:rsidRPr="00E64801" w:rsidRDefault="009A00C2" w:rsidP="009A00C2">
            <w:pPr>
              <w:spacing w:line="276" w:lineRule="auto"/>
              <w:jc w:val="both"/>
              <w:rPr>
                <w:sz w:val="18"/>
                <w:szCs w:val="18"/>
              </w:rPr>
            </w:pPr>
            <w:r w:rsidRPr="00E64801">
              <w:rPr>
                <w:sz w:val="18"/>
                <w:szCs w:val="18"/>
              </w:rPr>
              <w:t>3.3.5.1. Implementarea de programe de interven</w:t>
            </w:r>
            <w:r w:rsidR="00CA7E6B" w:rsidRPr="00E64801">
              <w:rPr>
                <w:sz w:val="18"/>
                <w:szCs w:val="18"/>
              </w:rPr>
              <w:t>ț</w:t>
            </w:r>
            <w:r w:rsidRPr="00E64801">
              <w:rPr>
                <w:sz w:val="18"/>
                <w:szCs w:val="18"/>
              </w:rPr>
              <w:t>ie menite să reducă gradul de marginalizare precum:a) continuarea implementării de programe care furnizează servicii integrate în domenii precum: educa</w:t>
            </w:r>
            <w:r w:rsidR="00CA7E6B" w:rsidRPr="00E64801">
              <w:rPr>
                <w:sz w:val="18"/>
                <w:szCs w:val="18"/>
              </w:rPr>
              <w:t>ț</w:t>
            </w:r>
            <w:r w:rsidRPr="00E64801">
              <w:rPr>
                <w:sz w:val="18"/>
                <w:szCs w:val="18"/>
              </w:rPr>
              <w:t>ie, sănătate, ocupare, locuire, servicii sociale;b) extinderea proiectului privind înfiin</w:t>
            </w:r>
            <w:r w:rsidR="00CA7E6B" w:rsidRPr="00E64801">
              <w:rPr>
                <w:sz w:val="18"/>
                <w:szCs w:val="18"/>
              </w:rPr>
              <w:t>ț</w:t>
            </w:r>
            <w:r w:rsidRPr="00E64801">
              <w:rPr>
                <w:sz w:val="18"/>
                <w:szCs w:val="18"/>
              </w:rPr>
              <w:t>area servicii comunitare integrate (SCI) la nivelul tuturor comunită</w:t>
            </w:r>
            <w:r w:rsidR="00CA7E6B" w:rsidRPr="00E64801">
              <w:rPr>
                <w:sz w:val="18"/>
                <w:szCs w:val="18"/>
              </w:rPr>
              <w:t>ț</w:t>
            </w:r>
            <w:r w:rsidRPr="00E64801">
              <w:rPr>
                <w:sz w:val="18"/>
                <w:szCs w:val="18"/>
              </w:rPr>
              <w:t>ilor marginalizate, estimare 700 comunită</w:t>
            </w:r>
            <w:r w:rsidR="00CA7E6B" w:rsidRPr="00E64801">
              <w:rPr>
                <w:sz w:val="18"/>
                <w:szCs w:val="18"/>
              </w:rPr>
              <w:t>ț</w:t>
            </w:r>
            <w:r w:rsidRPr="00E64801">
              <w:rPr>
                <w:sz w:val="18"/>
                <w:szCs w:val="18"/>
              </w:rPr>
              <w:t>i şi extinderea echipelor comunitare integrate;c) asigurarea salariului personalului de specialitate de la nivelul serviciului public de asisten</w:t>
            </w:r>
            <w:r w:rsidR="00CA7E6B" w:rsidRPr="00E64801">
              <w:rPr>
                <w:sz w:val="18"/>
                <w:szCs w:val="18"/>
              </w:rPr>
              <w:t>ț</w:t>
            </w:r>
            <w:r w:rsidRPr="00E64801">
              <w:rPr>
                <w:sz w:val="18"/>
                <w:szCs w:val="18"/>
              </w:rPr>
              <w:t>ă socialărespectiv a asistentului social/tehnicianului asisten</w:t>
            </w:r>
            <w:r w:rsidR="00CA7E6B" w:rsidRPr="00E64801">
              <w:rPr>
                <w:sz w:val="18"/>
                <w:szCs w:val="18"/>
              </w:rPr>
              <w:t>ț</w:t>
            </w:r>
            <w:r w:rsidRPr="00E64801">
              <w:rPr>
                <w:sz w:val="18"/>
                <w:szCs w:val="18"/>
              </w:rPr>
              <w:t>ă socială, decontarea cheltuielilor specialiştilor legate de transportul în zonele rurale, dezvoltarea unui sistem comprehensiv de monitorizare a fiecărui caz în parte, microgranturi pentru echipele comunitare integrate (ECI) pentru func</w:t>
            </w:r>
            <w:r w:rsidR="00CA7E6B" w:rsidRPr="00E64801">
              <w:rPr>
                <w:sz w:val="18"/>
                <w:szCs w:val="18"/>
              </w:rPr>
              <w:t>ț</w:t>
            </w:r>
            <w:r w:rsidRPr="00E64801">
              <w:rPr>
                <w:sz w:val="18"/>
                <w:szCs w:val="18"/>
              </w:rPr>
              <w:t>ionarea serviciului de asisten</w:t>
            </w:r>
            <w:r w:rsidR="00CA7E6B" w:rsidRPr="00E64801">
              <w:rPr>
                <w:sz w:val="18"/>
                <w:szCs w:val="18"/>
              </w:rPr>
              <w:t>ț</w:t>
            </w:r>
            <w:r w:rsidRPr="00E64801">
              <w:rPr>
                <w:sz w:val="18"/>
                <w:szCs w:val="18"/>
              </w:rPr>
              <w:t>ă comunitară, implementarea unor proiecte dedicate şi împreună cu grupurile vulnerabile, implementarea unor pachete de măsuri personalizate de sprijin etc.</w:t>
            </w:r>
          </w:p>
        </w:tc>
      </w:tr>
    </w:tbl>
    <w:p w:rsidR="00AA2BD4" w:rsidRPr="00E64801" w:rsidRDefault="00AA2BD4">
      <w:pPr>
        <w:sectPr w:rsidR="00AA2BD4" w:rsidRPr="00E64801" w:rsidSect="00AA2BD4">
          <w:pgSz w:w="15840" w:h="12240" w:orient="landscape" w:code="1"/>
          <w:pgMar w:top="1440" w:right="1440" w:bottom="1440" w:left="1440" w:header="425" w:footer="720" w:gutter="0"/>
          <w:cols w:space="720"/>
          <w:docGrid w:linePitch="360"/>
        </w:sectPr>
      </w:pPr>
    </w:p>
    <w:p w:rsidR="00AA2BD4" w:rsidRPr="00E64801" w:rsidRDefault="00AA2BD4"/>
    <w:p w:rsidR="00286FA6" w:rsidRPr="00E64801" w:rsidRDefault="00286FA6" w:rsidP="00EA09D4">
      <w:pPr>
        <w:pStyle w:val="Heading1"/>
      </w:pPr>
      <w:r w:rsidRPr="00E64801">
        <w:t>Direc</w:t>
      </w:r>
      <w:r w:rsidR="00CA7E6B" w:rsidRPr="00E64801">
        <w:t>ț</w:t>
      </w:r>
      <w:r w:rsidRPr="00E64801">
        <w:t>ii Strategice de Ac</w:t>
      </w:r>
      <w:r w:rsidR="00CA7E6B" w:rsidRPr="00E64801">
        <w:t>ț</w:t>
      </w:r>
      <w:r w:rsidRPr="00E64801">
        <w:t>iune</w:t>
      </w:r>
    </w:p>
    <w:p w:rsidR="001A4C8F" w:rsidRPr="00E64801" w:rsidRDefault="001A4C8F" w:rsidP="001A4C8F">
      <w:pPr>
        <w:jc w:val="both"/>
      </w:pPr>
      <w:r w:rsidRPr="00E64801">
        <w:t>În contextul dinamic al schimbărilor demografice, economice și sociale, Municipiul Baia Mare se confruntă cu provocări semnificative în ceea ce privește asigurarea unui mediu de trai echitabil și sustenabil pentru to</w:t>
      </w:r>
      <w:r w:rsidR="00CA7E6B" w:rsidRPr="00E64801">
        <w:t>ț</w:t>
      </w:r>
      <w:r w:rsidRPr="00E64801">
        <w:t>i cetă</w:t>
      </w:r>
      <w:r w:rsidR="00CA7E6B" w:rsidRPr="00E64801">
        <w:t>ț</w:t>
      </w:r>
      <w:r w:rsidRPr="00E64801">
        <w:t>enii săi. Subcapitolul 5.1 din cadrul strategiei de dezvoltare a serviciilor sociale prezintă direc</w:t>
      </w:r>
      <w:r w:rsidR="00CA7E6B" w:rsidRPr="00E64801">
        <w:t>ț</w:t>
      </w:r>
      <w:r w:rsidRPr="00E64801">
        <w:t>iile și ac</w:t>
      </w:r>
      <w:r w:rsidR="00CA7E6B" w:rsidRPr="00E64801">
        <w:t>ț</w:t>
      </w:r>
      <w:r w:rsidRPr="00E64801">
        <w:t>iunile prioritare necesare pentru a răspunde acestor provocări prin consolidarea infrastructurii sociale, promovarea incluziunii și îmbunătă</w:t>
      </w:r>
      <w:r w:rsidR="00CA7E6B" w:rsidRPr="00E64801">
        <w:t>ț</w:t>
      </w:r>
      <w:r w:rsidRPr="00E64801">
        <w:t>irea calită</w:t>
      </w:r>
      <w:r w:rsidR="00CA7E6B" w:rsidRPr="00E64801">
        <w:t>ț</w:t>
      </w:r>
      <w:r w:rsidRPr="00E64801">
        <w:t>ii vie</w:t>
      </w:r>
      <w:r w:rsidR="00CA7E6B" w:rsidRPr="00E64801">
        <w:t>ț</w:t>
      </w:r>
      <w:r w:rsidRPr="00E64801">
        <w:t>ii. Scopul este de a crea un cadru robust și adaptabil care să sus</w:t>
      </w:r>
      <w:r w:rsidR="00CA7E6B" w:rsidRPr="00E64801">
        <w:t>ț</w:t>
      </w:r>
      <w:r w:rsidRPr="00E64801">
        <w:t>ină dezvoltarea comunitară, să stimuleze participarea activă a cetă</w:t>
      </w:r>
      <w:r w:rsidR="00CA7E6B" w:rsidRPr="00E64801">
        <w:t>ț</w:t>
      </w:r>
      <w:r w:rsidRPr="00E64801">
        <w:t>enilor și să contribuie la integrarea socio-economică a grupurilor vulnerabile.</w:t>
      </w:r>
    </w:p>
    <w:p w:rsidR="001A4C8F" w:rsidRPr="00E64801" w:rsidRDefault="001A4C8F" w:rsidP="001A4C8F">
      <w:pPr>
        <w:jc w:val="both"/>
      </w:pPr>
      <w:r w:rsidRPr="00E64801">
        <w:t xml:space="preserve">În vederea atingerii acestor obiective, </w:t>
      </w:r>
      <w:r w:rsidR="00EE037A" w:rsidRPr="00E64801">
        <w:t xml:space="preserve">se </w:t>
      </w:r>
      <w:r w:rsidRPr="00E64801">
        <w:t>propune o abordare integrată care include dezvoltarea unui cadru formal de colaborare între Direc</w:t>
      </w:r>
      <w:r w:rsidR="00CA7E6B" w:rsidRPr="00E64801">
        <w:t>ț</w:t>
      </w:r>
      <w:r w:rsidRPr="00E64801">
        <w:t>ia de Asisten</w:t>
      </w:r>
      <w:r w:rsidR="00CA7E6B" w:rsidRPr="00E64801">
        <w:t>ț</w:t>
      </w:r>
      <w:r w:rsidRPr="00E64801">
        <w:t>ă Socială (DAS), organiza</w:t>
      </w:r>
      <w:r w:rsidR="00CA7E6B" w:rsidRPr="00E64801">
        <w:t>ț</w:t>
      </w:r>
      <w:r w:rsidRPr="00E64801">
        <w:t>iile non-guvernamentale (ONG-uri) și partenerii economici. Această colaborare este esen</w:t>
      </w:r>
      <w:r w:rsidR="00CA7E6B" w:rsidRPr="00E64801">
        <w:t>ț</w:t>
      </w:r>
      <w:r w:rsidRPr="00E64801">
        <w:t>ială pentru a îmbunătă</w:t>
      </w:r>
      <w:r w:rsidR="00CA7E6B" w:rsidRPr="00E64801">
        <w:t>ț</w:t>
      </w:r>
      <w:r w:rsidRPr="00E64801">
        <w:t>i accesul și calitatea serviciilor sociale, facilitând astfel interven</w:t>
      </w:r>
      <w:r w:rsidR="00CA7E6B" w:rsidRPr="00E64801">
        <w:t>ț</w:t>
      </w:r>
      <w:r w:rsidRPr="00E64801">
        <w:t>iile rapide și eficiente în comunitate. Prin acest parteneriat, se urmărește mobilizarea resurselor locale și regionale pentru a crea oportunită</w:t>
      </w:r>
      <w:r w:rsidR="00CA7E6B" w:rsidRPr="00E64801">
        <w:t>ț</w:t>
      </w:r>
      <w:r w:rsidRPr="00E64801">
        <w:t>i educa</w:t>
      </w:r>
      <w:r w:rsidR="00CA7E6B" w:rsidRPr="00E64801">
        <w:t>ț</w:t>
      </w:r>
      <w:r w:rsidRPr="00E64801">
        <w:t>ionale și profesionale, a dezvolta infrastructura socială și a oferi servicii esen</w:t>
      </w:r>
      <w:r w:rsidR="00CA7E6B" w:rsidRPr="00E64801">
        <w:t>ț</w:t>
      </w:r>
      <w:r w:rsidRPr="00E64801">
        <w:t>iale pentru o gamă largă de beneficiari, inclusiv copii, tineri, vârstnici și persoane cu dizabilită</w:t>
      </w:r>
      <w:r w:rsidR="00CA7E6B" w:rsidRPr="00E64801">
        <w:t>ț</w:t>
      </w:r>
      <w:r w:rsidRPr="00E64801">
        <w:t>i.</w:t>
      </w:r>
    </w:p>
    <w:p w:rsidR="001A4C8F" w:rsidRPr="00E64801" w:rsidRDefault="001A4C8F" w:rsidP="001A4C8F">
      <w:pPr>
        <w:jc w:val="both"/>
      </w:pPr>
      <w:r w:rsidRPr="00E64801">
        <w:t>Un alt pilon central este extinderea și diversificarea serviciilor sociale disponibile la nivel local. Pentru a răspunde nevoilor complexe și variate ale comunită</w:t>
      </w:r>
      <w:r w:rsidR="00CA7E6B" w:rsidRPr="00E64801">
        <w:t>ț</w:t>
      </w:r>
      <w:r w:rsidRPr="00E64801">
        <w:t>ii, strategia propune o serie de măsuri inovative, cum ar fi promovarea îmbătrânirii active și sus</w:t>
      </w:r>
      <w:r w:rsidR="00CA7E6B" w:rsidRPr="00E64801">
        <w:t>ț</w:t>
      </w:r>
      <w:r w:rsidRPr="00E64801">
        <w:t>inerea locuirii independente pentru persoanele vârstnice. De asemenea, subcapitolul explorează posibilitatea utilizării solu</w:t>
      </w:r>
      <w:r w:rsidR="00CA7E6B" w:rsidRPr="00E64801">
        <w:t>ț</w:t>
      </w:r>
      <w:r w:rsidRPr="00E64801">
        <w:t>iilor bazate pe natură în dezvoltarea infrastructurilor sociale, cum ar fi crearea de spa</w:t>
      </w:r>
      <w:r w:rsidR="00CA7E6B" w:rsidRPr="00E64801">
        <w:t>ț</w:t>
      </w:r>
      <w:r w:rsidRPr="00E64801">
        <w:t>ii verzi și zone pentru activită</w:t>
      </w:r>
      <w:r w:rsidR="00CA7E6B" w:rsidRPr="00E64801">
        <w:t>ț</w:t>
      </w:r>
      <w:r w:rsidRPr="00E64801">
        <w:t>i în aer liber, care nu doar îmbunătă</w:t>
      </w:r>
      <w:r w:rsidR="00CA7E6B" w:rsidRPr="00E64801">
        <w:t>ț</w:t>
      </w:r>
      <w:r w:rsidRPr="00E64801">
        <w:t>esc mediul urban, dar și promovează sănătatea și bunăstarea comunită</w:t>
      </w:r>
      <w:r w:rsidR="00CA7E6B" w:rsidRPr="00E64801">
        <w:t>ț</w:t>
      </w:r>
      <w:r w:rsidRPr="00E64801">
        <w:t>ii.</w:t>
      </w:r>
    </w:p>
    <w:p w:rsidR="001A4C8F" w:rsidRPr="00E64801" w:rsidRDefault="001A4C8F" w:rsidP="001A4C8F">
      <w:pPr>
        <w:jc w:val="both"/>
      </w:pPr>
      <w:r w:rsidRPr="00E64801">
        <w:t xml:space="preserve">Mai mult decât atât, </w:t>
      </w:r>
      <w:r w:rsidR="00EE037A" w:rsidRPr="00E64801">
        <w:t xml:space="preserve">subliniem </w:t>
      </w:r>
      <w:r w:rsidRPr="00E64801">
        <w:t>importan</w:t>
      </w:r>
      <w:r w:rsidR="00CA7E6B" w:rsidRPr="00E64801">
        <w:t>ț</w:t>
      </w:r>
      <w:r w:rsidRPr="00E64801">
        <w:t>a integrării solu</w:t>
      </w:r>
      <w:r w:rsidR="00CA7E6B" w:rsidRPr="00E64801">
        <w:t>ț</w:t>
      </w:r>
      <w:r w:rsidRPr="00E64801">
        <w:t>iilor digitale și a transformării tehnologice în furnizarea serviciilor sociale. Digitalizarea proceselor și automatizarea interac</w:t>
      </w:r>
      <w:r w:rsidR="00CA7E6B" w:rsidRPr="00E64801">
        <w:t>ț</w:t>
      </w:r>
      <w:r w:rsidRPr="00E64801">
        <w:t>iunilor între DAS, ONG-uri și popula</w:t>
      </w:r>
      <w:r w:rsidR="00CA7E6B" w:rsidRPr="00E64801">
        <w:t>ț</w:t>
      </w:r>
      <w:r w:rsidRPr="00E64801">
        <w:t>ie sunt văzute ca elemente esen</w:t>
      </w:r>
      <w:r w:rsidR="00CA7E6B" w:rsidRPr="00E64801">
        <w:t>ț</w:t>
      </w:r>
      <w:r w:rsidRPr="00E64801">
        <w:t>iale pentru a crește eficien</w:t>
      </w:r>
      <w:r w:rsidR="00CA7E6B" w:rsidRPr="00E64801">
        <w:t>ț</w:t>
      </w:r>
      <w:r w:rsidRPr="00E64801">
        <w:t>a și transparen</w:t>
      </w:r>
      <w:r w:rsidR="00CA7E6B" w:rsidRPr="00E64801">
        <w:t>ț</w:t>
      </w:r>
      <w:r w:rsidRPr="00E64801">
        <w:t>a, a reduce costurile și a facilita accesul la servicii pentru to</w:t>
      </w:r>
      <w:r w:rsidR="00CA7E6B" w:rsidRPr="00E64801">
        <w:t>ț</w:t>
      </w:r>
      <w:r w:rsidRPr="00E64801">
        <w:t>i cetă</w:t>
      </w:r>
      <w:r w:rsidR="00CA7E6B" w:rsidRPr="00E64801">
        <w:t>ț</w:t>
      </w:r>
      <w:r w:rsidRPr="00E64801">
        <w:t>enii, în special pentru cei din categoriile vulnerabile. În plus, se pune accent pe educa</w:t>
      </w:r>
      <w:r w:rsidR="00CA7E6B" w:rsidRPr="00E64801">
        <w:t>ț</w:t>
      </w:r>
      <w:r w:rsidRPr="00E64801">
        <w:t>ia continuă și formarea profesională, cu scopul de a reduce inegalită</w:t>
      </w:r>
      <w:r w:rsidR="00CA7E6B" w:rsidRPr="00E64801">
        <w:t>ț</w:t>
      </w:r>
      <w:r w:rsidRPr="00E64801">
        <w:t>ile și de a oferi oportunită</w:t>
      </w:r>
      <w:r w:rsidR="00CA7E6B" w:rsidRPr="00E64801">
        <w:t>ț</w:t>
      </w:r>
      <w:r w:rsidRPr="00E64801">
        <w:t>i egale pentru to</w:t>
      </w:r>
      <w:r w:rsidR="00CA7E6B" w:rsidRPr="00E64801">
        <w:t>ț</w:t>
      </w:r>
      <w:r w:rsidRPr="00E64801">
        <w:t>i membrii comunită</w:t>
      </w:r>
      <w:r w:rsidR="00CA7E6B" w:rsidRPr="00E64801">
        <w:t>ț</w:t>
      </w:r>
      <w:r w:rsidRPr="00E64801">
        <w:t>ii.</w:t>
      </w:r>
    </w:p>
    <w:p w:rsidR="001A4C8F" w:rsidRPr="00E64801" w:rsidRDefault="00A656B3" w:rsidP="001A4C8F">
      <w:pPr>
        <w:jc w:val="both"/>
      </w:pPr>
      <w:r w:rsidRPr="00E64801">
        <w:t>Strategia de dezvoltare a serviciilor sociale</w:t>
      </w:r>
      <w:r w:rsidR="00EE037A" w:rsidRPr="00E64801">
        <w:t xml:space="preserve"> propune</w:t>
      </w:r>
      <w:r w:rsidR="001A4C8F" w:rsidRPr="00E64801">
        <w:t xml:space="preserve"> o viziune holistică pentru dezvoltarea serviciilor sociale, axată pe colaborare intersectorială, inovare și participare comunitară. Direc</w:t>
      </w:r>
      <w:r w:rsidR="00CA7E6B" w:rsidRPr="00E64801">
        <w:t>ț</w:t>
      </w:r>
      <w:r w:rsidR="001A4C8F" w:rsidRPr="00E64801">
        <w:t>iile și ac</w:t>
      </w:r>
      <w:r w:rsidR="00CA7E6B" w:rsidRPr="00E64801">
        <w:t>ț</w:t>
      </w:r>
      <w:r w:rsidR="001A4C8F" w:rsidRPr="00E64801">
        <w:t>iunile detaliate reflectă angajamentul Municipiului Baia Mare de a construi un oraș mai inclusiv, mai rezilient și mai sustenabil, în care fiecare cetă</w:t>
      </w:r>
      <w:r w:rsidR="00CA7E6B" w:rsidRPr="00E64801">
        <w:t>ț</w:t>
      </w:r>
      <w:r w:rsidR="001A4C8F" w:rsidRPr="00E64801">
        <w:t>ean, indiferent de statutul său social sau economic, să poată beneficia de un nivel de trai demn și de oportunită</w:t>
      </w:r>
      <w:r w:rsidR="00CA7E6B" w:rsidRPr="00E64801">
        <w:t>ț</w:t>
      </w:r>
      <w:r w:rsidR="001A4C8F" w:rsidRPr="00E64801">
        <w:t>i reale de dezvoltare și integrare.</w:t>
      </w:r>
    </w:p>
    <w:p w:rsidR="00CE4A4A" w:rsidRPr="00E64801" w:rsidRDefault="00CE4A4A" w:rsidP="001A4C8F">
      <w:pPr>
        <w:sectPr w:rsidR="00CE4A4A" w:rsidRPr="00E64801" w:rsidSect="008E6F7F">
          <w:pgSz w:w="12240" w:h="15840"/>
          <w:pgMar w:top="1440" w:right="1440" w:bottom="1440" w:left="1440" w:header="426" w:footer="720" w:gutter="0"/>
          <w:cols w:space="720"/>
          <w:docGrid w:linePitch="360"/>
        </w:sectPr>
      </w:pPr>
    </w:p>
    <w:p w:rsidR="002D4759" w:rsidRPr="00E64801" w:rsidRDefault="002D4759" w:rsidP="002D4759"/>
    <w:p w:rsidR="002D4759" w:rsidRPr="00E64801" w:rsidRDefault="002D4759" w:rsidP="00EA09D4">
      <w:pPr>
        <w:pStyle w:val="Heading2"/>
      </w:pPr>
      <w:r w:rsidRPr="00E64801">
        <w:t>Corelarea Obiectivelor strategice cu direc</w:t>
      </w:r>
      <w:r w:rsidR="00CA7E6B" w:rsidRPr="00E64801">
        <w:t>ț</w:t>
      </w:r>
      <w:r w:rsidRPr="00E64801">
        <w:t>iile de dezvoltare inteligentă:</w:t>
      </w:r>
    </w:p>
    <w:p w:rsidR="00A11015" w:rsidRPr="00E64801" w:rsidRDefault="00A95B94" w:rsidP="00A11015">
      <w:r w:rsidRPr="00E64801">
        <w:t>În cadrul obiectivelor strategice propuse, sunt vizate următoarele tipuri de ac</w:t>
      </w:r>
      <w:r w:rsidR="00CA7E6B" w:rsidRPr="00E64801">
        <w:t>ț</w:t>
      </w:r>
      <w:r w:rsidRPr="00E64801">
        <w:t>iuni pe domenii de dezvoltare sustenabilă:</w:t>
      </w:r>
    </w:p>
    <w:tbl>
      <w:tblPr>
        <w:tblStyle w:val="GridTable4Accent1"/>
        <w:tblW w:w="0" w:type="auto"/>
        <w:tblLayout w:type="fixed"/>
        <w:tblLook w:val="04A0"/>
      </w:tblPr>
      <w:tblGrid>
        <w:gridCol w:w="988"/>
        <w:gridCol w:w="1993"/>
        <w:gridCol w:w="1994"/>
        <w:gridCol w:w="1994"/>
        <w:gridCol w:w="1993"/>
        <w:gridCol w:w="1994"/>
        <w:gridCol w:w="1994"/>
      </w:tblGrid>
      <w:tr w:rsidR="00476294" w:rsidRPr="00E64801" w:rsidTr="002B219B">
        <w:trPr>
          <w:cnfStyle w:val="100000000000"/>
        </w:trPr>
        <w:tc>
          <w:tcPr>
            <w:cnfStyle w:val="001000000000"/>
            <w:tcW w:w="988" w:type="dxa"/>
          </w:tcPr>
          <w:p w:rsidR="00331EBA" w:rsidRPr="00E64801" w:rsidRDefault="00331EBA" w:rsidP="00EB1BF0">
            <w:r w:rsidRPr="00E64801">
              <w:t>Obiectiv Strategic</w:t>
            </w:r>
          </w:p>
        </w:tc>
        <w:tc>
          <w:tcPr>
            <w:tcW w:w="1993" w:type="dxa"/>
          </w:tcPr>
          <w:p w:rsidR="00331EBA" w:rsidRPr="00E64801" w:rsidRDefault="00DA3A6A" w:rsidP="00EB1BF0">
            <w:pPr>
              <w:cnfStyle w:val="100000000000"/>
            </w:pPr>
            <w:r w:rsidRPr="00E64801">
              <w:t>Guvernan</w:t>
            </w:r>
            <w:r w:rsidR="00CA7E6B" w:rsidRPr="00E64801">
              <w:t>ț</w:t>
            </w:r>
            <w:r w:rsidRPr="00E64801">
              <w:t>ă</w:t>
            </w:r>
          </w:p>
        </w:tc>
        <w:tc>
          <w:tcPr>
            <w:tcW w:w="1994" w:type="dxa"/>
          </w:tcPr>
          <w:p w:rsidR="00331EBA" w:rsidRPr="00E64801" w:rsidRDefault="00DA3A6A" w:rsidP="00EB1BF0">
            <w:pPr>
              <w:cnfStyle w:val="100000000000"/>
            </w:pPr>
            <w:r w:rsidRPr="00E64801">
              <w:t>Popula</w:t>
            </w:r>
            <w:r w:rsidR="00CA7E6B" w:rsidRPr="00E64801">
              <w:t>ț</w:t>
            </w:r>
            <w:r w:rsidRPr="00E64801">
              <w:t>ie</w:t>
            </w:r>
          </w:p>
        </w:tc>
        <w:tc>
          <w:tcPr>
            <w:tcW w:w="1994" w:type="dxa"/>
          </w:tcPr>
          <w:p w:rsidR="00331EBA" w:rsidRPr="00E64801" w:rsidRDefault="00DA3A6A" w:rsidP="00EB1BF0">
            <w:pPr>
              <w:cnfStyle w:val="100000000000"/>
            </w:pPr>
            <w:r w:rsidRPr="00E64801">
              <w:t>Locuire și stil de via</w:t>
            </w:r>
            <w:r w:rsidR="00CA7E6B" w:rsidRPr="00E64801">
              <w:t>ț</w:t>
            </w:r>
            <w:r w:rsidRPr="00E64801">
              <w:t>ă</w:t>
            </w:r>
          </w:p>
        </w:tc>
        <w:tc>
          <w:tcPr>
            <w:tcW w:w="1993" w:type="dxa"/>
          </w:tcPr>
          <w:p w:rsidR="00331EBA" w:rsidRPr="00E64801" w:rsidRDefault="00DA3A6A" w:rsidP="00EB1BF0">
            <w:pPr>
              <w:cnfStyle w:val="100000000000"/>
            </w:pPr>
            <w:r w:rsidRPr="00E64801">
              <w:t>Mediu</w:t>
            </w:r>
          </w:p>
        </w:tc>
        <w:tc>
          <w:tcPr>
            <w:tcW w:w="1994" w:type="dxa"/>
          </w:tcPr>
          <w:p w:rsidR="00331EBA" w:rsidRPr="00E64801" w:rsidRDefault="00DA3A6A" w:rsidP="00EB1BF0">
            <w:pPr>
              <w:cnfStyle w:val="100000000000"/>
            </w:pPr>
            <w:r w:rsidRPr="00E64801">
              <w:t>Integrare economică</w:t>
            </w:r>
          </w:p>
        </w:tc>
        <w:tc>
          <w:tcPr>
            <w:tcW w:w="1994" w:type="dxa"/>
          </w:tcPr>
          <w:p w:rsidR="00331EBA" w:rsidRPr="00E64801" w:rsidRDefault="00DA3A6A" w:rsidP="00EB1BF0">
            <w:pPr>
              <w:cnfStyle w:val="100000000000"/>
            </w:pPr>
            <w:r w:rsidRPr="00E64801">
              <w:t>Mobilitate</w:t>
            </w:r>
          </w:p>
        </w:tc>
      </w:tr>
      <w:tr w:rsidR="00476294" w:rsidRPr="00E64801" w:rsidTr="002B219B">
        <w:trPr>
          <w:cnfStyle w:val="000000100000"/>
        </w:trPr>
        <w:tc>
          <w:tcPr>
            <w:cnfStyle w:val="001000000000"/>
            <w:tcW w:w="988" w:type="dxa"/>
          </w:tcPr>
          <w:p w:rsidR="00331EBA" w:rsidRPr="00E64801" w:rsidRDefault="00DA3A6A" w:rsidP="00EB1BF0">
            <w:r w:rsidRPr="00E64801">
              <w:t>OS1</w:t>
            </w:r>
          </w:p>
        </w:tc>
        <w:tc>
          <w:tcPr>
            <w:tcW w:w="1993" w:type="dxa"/>
          </w:tcPr>
          <w:p w:rsidR="00331EBA" w:rsidRPr="00E64801" w:rsidRDefault="00D13176" w:rsidP="00EB1BF0">
            <w:pPr>
              <w:cnfStyle w:val="000000100000"/>
            </w:pPr>
            <w:r w:rsidRPr="00E64801">
              <w:t>Crearea unui parteneriat strategic cu Organiza</w:t>
            </w:r>
            <w:r w:rsidR="00CA7E6B" w:rsidRPr="00E64801">
              <w:t>ț</w:t>
            </w:r>
            <w:r w:rsidRPr="00E64801">
              <w:t>iile non-guvernamentale locale</w:t>
            </w:r>
          </w:p>
        </w:tc>
        <w:tc>
          <w:tcPr>
            <w:tcW w:w="1994" w:type="dxa"/>
          </w:tcPr>
          <w:p w:rsidR="00331EBA" w:rsidRPr="00E64801" w:rsidRDefault="00796D50" w:rsidP="00EB1BF0">
            <w:pPr>
              <w:cnfStyle w:val="000000100000"/>
            </w:pPr>
            <w:r w:rsidRPr="00E64801">
              <w:t xml:space="preserve">Întărirea parteneriatului social prin </w:t>
            </w:r>
            <w:r w:rsidR="00083AE3" w:rsidRPr="00E64801">
              <w:t>integrarea serviciilor furnizate de către ONG cu cele furnizate de către DAS, indiferent de sursa de finan</w:t>
            </w:r>
            <w:r w:rsidR="00CA7E6B" w:rsidRPr="00E64801">
              <w:t>ț</w:t>
            </w:r>
            <w:r w:rsidR="00083AE3" w:rsidRPr="00E64801">
              <w:t>are și diseminarea unitară a serviciilor și beneficiilor disponibile</w:t>
            </w:r>
          </w:p>
        </w:tc>
        <w:tc>
          <w:tcPr>
            <w:tcW w:w="1994" w:type="dxa"/>
          </w:tcPr>
          <w:p w:rsidR="00331EBA" w:rsidRPr="00E64801" w:rsidRDefault="007F2810" w:rsidP="00EB1BF0">
            <w:pPr>
              <w:cnfStyle w:val="000000100000"/>
            </w:pPr>
            <w:r w:rsidRPr="00E64801">
              <w:t>Crearea de ac</w:t>
            </w:r>
            <w:r w:rsidR="00CA7E6B" w:rsidRPr="00E64801">
              <w:t>ț</w:t>
            </w:r>
            <w:r w:rsidRPr="00E64801">
              <w:t>iuni comune î</w:t>
            </w:r>
            <w:r w:rsidR="009B3701" w:rsidRPr="00E64801">
              <w:t>n direc</w:t>
            </w:r>
            <w:r w:rsidR="00CA7E6B" w:rsidRPr="00E64801">
              <w:t>ț</w:t>
            </w:r>
            <w:r w:rsidR="009B3701" w:rsidRPr="00E64801">
              <w:t>ia descurajării locuirii informale și intrării în legalitate, furnizarea de servicii sociale cu prioritate pentru membrii comunită</w:t>
            </w:r>
            <w:r w:rsidR="00CA7E6B" w:rsidRPr="00E64801">
              <w:t>ț</w:t>
            </w:r>
            <w:r w:rsidR="009B3701" w:rsidRPr="00E64801">
              <w:t>ilor defavorizate care manifestă inten</w:t>
            </w:r>
            <w:r w:rsidR="00CA7E6B" w:rsidRPr="00E64801">
              <w:t>ț</w:t>
            </w:r>
            <w:r w:rsidR="009B3701" w:rsidRPr="00E64801">
              <w:t>ia de integrare socială;</w:t>
            </w:r>
          </w:p>
        </w:tc>
        <w:tc>
          <w:tcPr>
            <w:tcW w:w="1993" w:type="dxa"/>
          </w:tcPr>
          <w:p w:rsidR="00331EBA" w:rsidRPr="00E64801" w:rsidRDefault="00476294" w:rsidP="00EB1BF0">
            <w:pPr>
              <w:cnfStyle w:val="000000100000"/>
            </w:pPr>
            <w:r w:rsidRPr="00E64801">
              <w:t>Stimularea parteneriatelor și voluntariatului în implementarea politicilor și programelor de mediu, a mobilită</w:t>
            </w:r>
            <w:r w:rsidR="00CA7E6B" w:rsidRPr="00E64801">
              <w:t>ț</w:t>
            </w:r>
            <w:r w:rsidRPr="00E64801">
              <w:t xml:space="preserve">ii alternative și </w:t>
            </w:r>
            <w:r w:rsidR="00BF2FF4" w:rsidRPr="00E64801">
              <w:t>recompensarea participării grupurilor vulnerabile la campanii de ecologizare;</w:t>
            </w:r>
          </w:p>
          <w:p w:rsidR="00BF2FF4" w:rsidRPr="00E64801" w:rsidRDefault="00BF2FF4" w:rsidP="00EB1BF0">
            <w:pPr>
              <w:cnfStyle w:val="000000100000"/>
            </w:pPr>
            <w:r w:rsidRPr="00E64801">
              <w:t>Implicarea beneficiarilor de ajutor social, în limita capacită</w:t>
            </w:r>
            <w:r w:rsidR="00CA7E6B" w:rsidRPr="00E64801">
              <w:t>ț</w:t>
            </w:r>
            <w:r w:rsidRPr="00E64801">
              <w:t>ilor individuale în ac</w:t>
            </w:r>
            <w:r w:rsidR="00CA7E6B" w:rsidRPr="00E64801">
              <w:t>ț</w:t>
            </w:r>
            <w:r w:rsidRPr="00E64801">
              <w:t>iuni de ecologizare și protec</w:t>
            </w:r>
            <w:r w:rsidR="00CA7E6B" w:rsidRPr="00E64801">
              <w:t>ț</w:t>
            </w:r>
            <w:r w:rsidRPr="00E64801">
              <w:t>ia mediului.</w:t>
            </w:r>
          </w:p>
        </w:tc>
        <w:tc>
          <w:tcPr>
            <w:tcW w:w="1994" w:type="dxa"/>
          </w:tcPr>
          <w:p w:rsidR="00331EBA" w:rsidRPr="00E64801" w:rsidRDefault="004024B7" w:rsidP="00EB1BF0">
            <w:pPr>
              <w:cnfStyle w:val="000000100000"/>
            </w:pPr>
            <w:r w:rsidRPr="00E64801">
              <w:t xml:space="preserve">Întărirea parteneriatului cu actori economici locali și stimularea dezvoltării </w:t>
            </w:r>
            <w:r w:rsidR="001A0354" w:rsidRPr="00E64801">
              <w:t>economiei sociale și a responsabilită</w:t>
            </w:r>
            <w:r w:rsidR="00CA7E6B" w:rsidRPr="00E64801">
              <w:t>ț</w:t>
            </w:r>
            <w:r w:rsidR="001A0354" w:rsidRPr="00E64801">
              <w:t xml:space="preserve">ii sociale.  </w:t>
            </w:r>
          </w:p>
          <w:p w:rsidR="001A0354" w:rsidRPr="00E64801" w:rsidRDefault="001A0354" w:rsidP="00EB1BF0">
            <w:pPr>
              <w:cnfStyle w:val="000000100000"/>
            </w:pPr>
            <w:r w:rsidRPr="00E64801">
              <w:t>Stimularea colaborării cu actorii economici locali și sectorul ONG.</w:t>
            </w:r>
          </w:p>
        </w:tc>
        <w:tc>
          <w:tcPr>
            <w:tcW w:w="1994" w:type="dxa"/>
          </w:tcPr>
          <w:p w:rsidR="00331EBA" w:rsidRPr="00E64801" w:rsidRDefault="002B0452" w:rsidP="00EB1BF0">
            <w:pPr>
              <w:cnfStyle w:val="000000100000"/>
            </w:pPr>
            <w:r w:rsidRPr="00E64801">
              <w:t>Implementarea de proiecte ce stimulează mobilitatea alternativă</w:t>
            </w:r>
            <w:r w:rsidR="00D05EFE" w:rsidRPr="00E64801">
              <w:t>, inclusiv stimularea implicării grupurilor vulnerabile în activită</w:t>
            </w:r>
            <w:r w:rsidR="00CA7E6B" w:rsidRPr="00E64801">
              <w:t>ț</w:t>
            </w:r>
            <w:r w:rsidR="00D05EFE" w:rsidRPr="00E64801">
              <w:t>i de relocare a vehiculelor (biciclete, trotinete) în regim de ride-sharing.</w:t>
            </w:r>
          </w:p>
        </w:tc>
      </w:tr>
      <w:tr w:rsidR="00476294" w:rsidRPr="00E64801" w:rsidTr="002B219B">
        <w:tc>
          <w:tcPr>
            <w:cnfStyle w:val="001000000000"/>
            <w:tcW w:w="988" w:type="dxa"/>
          </w:tcPr>
          <w:p w:rsidR="00331EBA" w:rsidRPr="00E64801" w:rsidRDefault="00DA3A6A" w:rsidP="00EB1BF0">
            <w:r w:rsidRPr="00E64801">
              <w:t>OS2</w:t>
            </w:r>
          </w:p>
        </w:tc>
        <w:tc>
          <w:tcPr>
            <w:tcW w:w="1993" w:type="dxa"/>
          </w:tcPr>
          <w:p w:rsidR="00331EBA" w:rsidRPr="00E64801" w:rsidRDefault="006E61E6" w:rsidP="00EB1BF0">
            <w:pPr>
              <w:cnfStyle w:val="000000000000"/>
            </w:pPr>
            <w:r w:rsidRPr="00E64801">
              <w:t>Creșterea capacită</w:t>
            </w:r>
            <w:r w:rsidR="00CA7E6B" w:rsidRPr="00E64801">
              <w:t>ț</w:t>
            </w:r>
            <w:r w:rsidRPr="00E64801">
              <w:t>ii administrative și opera</w:t>
            </w:r>
            <w:r w:rsidR="00CA7E6B" w:rsidRPr="00E64801">
              <w:t>ț</w:t>
            </w:r>
            <w:r w:rsidRPr="00E64801">
              <w:t xml:space="preserve">ionale a DAS </w:t>
            </w:r>
            <w:r w:rsidRPr="00E64801">
              <w:lastRenderedPageBreak/>
              <w:t>Baia Mare</w:t>
            </w:r>
          </w:p>
        </w:tc>
        <w:tc>
          <w:tcPr>
            <w:tcW w:w="1994" w:type="dxa"/>
          </w:tcPr>
          <w:p w:rsidR="00331EBA" w:rsidRPr="00E64801" w:rsidRDefault="00A74751" w:rsidP="00EB1BF0">
            <w:pPr>
              <w:cnfStyle w:val="000000000000"/>
            </w:pPr>
            <w:r w:rsidRPr="00E64801">
              <w:lastRenderedPageBreak/>
              <w:t>Adăugarea de func</w:t>
            </w:r>
            <w:r w:rsidR="00CA7E6B" w:rsidRPr="00E64801">
              <w:t>ț</w:t>
            </w:r>
            <w:r w:rsidRPr="00E64801">
              <w:t xml:space="preserve">iuni pentru centrele sociale și stimularea </w:t>
            </w:r>
            <w:r w:rsidRPr="00E64801">
              <w:lastRenderedPageBreak/>
              <w:t>popula</w:t>
            </w:r>
            <w:r w:rsidR="00CA7E6B" w:rsidRPr="00E64801">
              <w:t>ț</w:t>
            </w:r>
            <w:r w:rsidRPr="00E64801">
              <w:t>iei (vulnerabile și generale) în a lua parte la evenimentele organizate acolo.</w:t>
            </w:r>
            <w:r w:rsidR="00FB4036" w:rsidRPr="00E64801">
              <w:t xml:space="preserve">  Organizarea de evenimente culturale, sociale, artistice în cadrul centrelor sociale</w:t>
            </w:r>
          </w:p>
        </w:tc>
        <w:tc>
          <w:tcPr>
            <w:tcW w:w="1994" w:type="dxa"/>
          </w:tcPr>
          <w:p w:rsidR="00331EBA" w:rsidRPr="00E64801" w:rsidRDefault="00A20F9C" w:rsidP="00EB1BF0">
            <w:pPr>
              <w:cnfStyle w:val="000000000000"/>
            </w:pPr>
            <w:r w:rsidRPr="00E64801">
              <w:lastRenderedPageBreak/>
              <w:t>Dezvoltarea facilită</w:t>
            </w:r>
            <w:r w:rsidR="00CA7E6B" w:rsidRPr="00E64801">
              <w:t>ț</w:t>
            </w:r>
            <w:r w:rsidRPr="00E64801">
              <w:t xml:space="preserve">ilor de locuire socială pe termen scurt, </w:t>
            </w:r>
            <w:r w:rsidRPr="00E64801">
              <w:lastRenderedPageBreak/>
              <w:t>mediu și lung prin parteneriate, construirea de locuin</w:t>
            </w:r>
            <w:r w:rsidR="00CA7E6B" w:rsidRPr="00E64801">
              <w:t>ț</w:t>
            </w:r>
            <w:r w:rsidRPr="00E64801">
              <w:t>e sociale și adăposturi și colaborare cu actori priva</w:t>
            </w:r>
            <w:r w:rsidR="00CA7E6B" w:rsidRPr="00E64801">
              <w:t>ț</w:t>
            </w:r>
            <w:r w:rsidRPr="00E64801">
              <w:t>i</w:t>
            </w:r>
          </w:p>
        </w:tc>
        <w:tc>
          <w:tcPr>
            <w:tcW w:w="1993" w:type="dxa"/>
          </w:tcPr>
          <w:p w:rsidR="00331EBA" w:rsidRPr="00E64801" w:rsidRDefault="00B718ED" w:rsidP="00EB1BF0">
            <w:pPr>
              <w:cnfStyle w:val="000000000000"/>
            </w:pPr>
            <w:r w:rsidRPr="00E64801">
              <w:lastRenderedPageBreak/>
              <w:t xml:space="preserve">Includerea în centrele </w:t>
            </w:r>
            <w:r w:rsidR="00FB6BFC" w:rsidRPr="00E64801">
              <w:t xml:space="preserve">sociale și socio-medicale a unor componente </w:t>
            </w:r>
            <w:r w:rsidR="00FB6BFC" w:rsidRPr="00E64801">
              <w:lastRenderedPageBreak/>
              <w:t>educa</w:t>
            </w:r>
            <w:r w:rsidR="00CA7E6B" w:rsidRPr="00E64801">
              <w:t>ț</w:t>
            </w:r>
            <w:r w:rsidR="00FB6BFC" w:rsidRPr="00E64801">
              <w:t xml:space="preserve">ionale sau </w:t>
            </w:r>
          </w:p>
        </w:tc>
        <w:tc>
          <w:tcPr>
            <w:tcW w:w="1994" w:type="dxa"/>
          </w:tcPr>
          <w:p w:rsidR="00331EBA" w:rsidRPr="00E64801" w:rsidRDefault="00AC1A78" w:rsidP="00EB1BF0">
            <w:pPr>
              <w:cnfStyle w:val="000000000000"/>
            </w:pPr>
            <w:r w:rsidRPr="00E64801">
              <w:lastRenderedPageBreak/>
              <w:t>Crearea unei baze pentru economia locală</w:t>
            </w:r>
            <w:r w:rsidR="00C14265" w:rsidRPr="00E64801">
              <w:t xml:space="preserve"> în jurul centrelor sociale, </w:t>
            </w:r>
            <w:r w:rsidR="00157FB2" w:rsidRPr="00E64801">
              <w:lastRenderedPageBreak/>
              <w:t>inclusiv prin crearea unor forme sau sisteme de recompense pentru implicare civică a categoriilor defavorizate sau crearea unei valori economice pentru produsele și activită</w:t>
            </w:r>
            <w:r w:rsidR="00CA7E6B" w:rsidRPr="00E64801">
              <w:t>ț</w:t>
            </w:r>
            <w:r w:rsidR="00157FB2" w:rsidRPr="00E64801">
              <w:t>ile tradi</w:t>
            </w:r>
            <w:r w:rsidR="00CA7E6B" w:rsidRPr="00E64801">
              <w:t>ț</w:t>
            </w:r>
            <w:r w:rsidR="00157FB2" w:rsidRPr="00E64801">
              <w:t>ionale</w:t>
            </w:r>
            <w:r w:rsidR="006F1AEB" w:rsidRPr="00E64801">
              <w:t>.</w:t>
            </w:r>
          </w:p>
        </w:tc>
        <w:tc>
          <w:tcPr>
            <w:tcW w:w="1994" w:type="dxa"/>
          </w:tcPr>
          <w:p w:rsidR="00331EBA" w:rsidRPr="00E64801" w:rsidRDefault="006D3094" w:rsidP="00EB1BF0">
            <w:pPr>
              <w:cnfStyle w:val="000000000000"/>
            </w:pPr>
            <w:r w:rsidRPr="00E64801">
              <w:lastRenderedPageBreak/>
              <w:t>Culegerea de date de la cetă</w:t>
            </w:r>
            <w:r w:rsidR="00CA7E6B" w:rsidRPr="00E64801">
              <w:t>ț</w:t>
            </w:r>
            <w:r w:rsidRPr="00E64801">
              <w:t xml:space="preserve">eni (vulernabili sau nu) cu privire la </w:t>
            </w:r>
            <w:r w:rsidRPr="00E64801">
              <w:lastRenderedPageBreak/>
              <w:t>infrastructurile deficitare, nevoi de optimizare a rutelor de transport public, nevoi specifice pentru persoanele vulnerabile în ceea ce privește accesul la infrastructurile sociale.</w:t>
            </w:r>
          </w:p>
        </w:tc>
      </w:tr>
      <w:tr w:rsidR="00476294" w:rsidRPr="00E64801" w:rsidTr="002B219B">
        <w:trPr>
          <w:cnfStyle w:val="000000100000"/>
        </w:trPr>
        <w:tc>
          <w:tcPr>
            <w:cnfStyle w:val="001000000000"/>
            <w:tcW w:w="988" w:type="dxa"/>
          </w:tcPr>
          <w:p w:rsidR="003D2C32" w:rsidRPr="00E64801" w:rsidRDefault="003D2C32" w:rsidP="003D2C32">
            <w:r w:rsidRPr="00E64801">
              <w:lastRenderedPageBreak/>
              <w:t>OS3</w:t>
            </w:r>
          </w:p>
        </w:tc>
        <w:tc>
          <w:tcPr>
            <w:tcW w:w="1993" w:type="dxa"/>
          </w:tcPr>
          <w:p w:rsidR="003D2C32" w:rsidRPr="00E64801" w:rsidRDefault="003D2C32" w:rsidP="003D2C32">
            <w:pPr>
              <w:cnfStyle w:val="000000100000"/>
            </w:pPr>
            <w:r w:rsidRPr="00E64801">
              <w:t>Organizarea de evenimente comune ONG-Mediul de afaceri sub egida DAS Baia Mare</w:t>
            </w:r>
          </w:p>
          <w:p w:rsidR="003D2C32" w:rsidRPr="00E64801" w:rsidRDefault="003D2C32" w:rsidP="003D2C32">
            <w:pPr>
              <w:cnfStyle w:val="000000100000"/>
            </w:pPr>
            <w:r w:rsidRPr="00E64801">
              <w:t>Implementarea de proiecte în parteneriat cu partenerii sociali</w:t>
            </w:r>
          </w:p>
          <w:p w:rsidR="003D2C32" w:rsidRPr="00E64801" w:rsidRDefault="003D2C32" w:rsidP="003D2C32">
            <w:pPr>
              <w:cnfStyle w:val="000000100000"/>
            </w:pPr>
            <w:r w:rsidRPr="00E64801">
              <w:t>Încheierea de protocoale de colaborare cu managerii parcurilor de specializare inteligentă în curs de implementare în vecinătatea Municipiului Baia Mare</w:t>
            </w:r>
          </w:p>
        </w:tc>
        <w:tc>
          <w:tcPr>
            <w:tcW w:w="1994" w:type="dxa"/>
          </w:tcPr>
          <w:p w:rsidR="003D2C32" w:rsidRPr="00E64801" w:rsidRDefault="003D2C32" w:rsidP="003D2C32">
            <w:pPr>
              <w:cnfStyle w:val="000000100000"/>
            </w:pPr>
            <w:r w:rsidRPr="00E64801">
              <w:t>Stimularea specializării inteligente la nivelul comunită</w:t>
            </w:r>
            <w:r w:rsidR="00CA7E6B" w:rsidRPr="00E64801">
              <w:t>ț</w:t>
            </w:r>
            <w:r w:rsidRPr="00E64801">
              <w:t>ii locale, a învă</w:t>
            </w:r>
            <w:r w:rsidR="00CA7E6B" w:rsidRPr="00E64801">
              <w:t>ț</w:t>
            </w:r>
            <w:r w:rsidRPr="00E64801">
              <w:t>ării pe tot parcursul vie</w:t>
            </w:r>
            <w:r w:rsidR="00CA7E6B" w:rsidRPr="00E64801">
              <w:t>ț</w:t>
            </w:r>
            <w:r w:rsidRPr="00E64801">
              <w:t>ii și dobândirii de soft-skills în rândul popula</w:t>
            </w:r>
            <w:r w:rsidR="00CA7E6B" w:rsidRPr="00E64801">
              <w:t>ț</w:t>
            </w:r>
            <w:r w:rsidRPr="00E64801">
              <w:t xml:space="preserve">iei generale a Municipiului Baia Mare.  </w:t>
            </w:r>
          </w:p>
          <w:p w:rsidR="003D2C32" w:rsidRPr="00E64801" w:rsidRDefault="003D2C32" w:rsidP="003D2C32">
            <w:pPr>
              <w:cnfStyle w:val="000000100000"/>
            </w:pPr>
            <w:r w:rsidRPr="00E64801">
              <w:t xml:space="preserve">Identificarea nevoilor de personal calificat, cu prioritate pentru domeniile de specializare inteligentă și domenii cu valoare adăugată mare și crearea de </w:t>
            </w:r>
            <w:r w:rsidRPr="00E64801">
              <w:lastRenderedPageBreak/>
              <w:t>programe și parteneriate locale pentru asigurarea resurselor umane specializate conform nevoilor angajatorilor</w:t>
            </w:r>
          </w:p>
        </w:tc>
        <w:tc>
          <w:tcPr>
            <w:tcW w:w="1994" w:type="dxa"/>
          </w:tcPr>
          <w:p w:rsidR="003D2C32" w:rsidRPr="00E64801" w:rsidRDefault="004C6542" w:rsidP="003D2C32">
            <w:pPr>
              <w:cnfStyle w:val="000000100000"/>
            </w:pPr>
            <w:r w:rsidRPr="00E64801">
              <w:lastRenderedPageBreak/>
              <w:t>Stimularea educa</w:t>
            </w:r>
            <w:r w:rsidR="00CA7E6B" w:rsidRPr="00E64801">
              <w:t>ț</w:t>
            </w:r>
            <w:r w:rsidRPr="00E64801">
              <w:t>iei formale și non-formale, inclusiv a ini</w:t>
            </w:r>
            <w:r w:rsidR="00CA7E6B" w:rsidRPr="00E64801">
              <w:t>ț</w:t>
            </w:r>
            <w:r w:rsidRPr="00E64801">
              <w:t>iativelor de tip ”a doua șansă”, în cadrul comunită</w:t>
            </w:r>
            <w:r w:rsidR="00CA7E6B" w:rsidRPr="00E64801">
              <w:t>ț</w:t>
            </w:r>
            <w:r w:rsidRPr="00E64801">
              <w:t>ilor defavorizate.  Identificarea unor spa</w:t>
            </w:r>
            <w:r w:rsidR="00CA7E6B" w:rsidRPr="00E64801">
              <w:t>ț</w:t>
            </w:r>
            <w:r w:rsidRPr="00E64801">
              <w:t xml:space="preserve">ii pentru instruire </w:t>
            </w:r>
            <w:r w:rsidR="00DE6D82" w:rsidRPr="00E64801">
              <w:t>în proximitatea acestor comunită</w:t>
            </w:r>
            <w:r w:rsidR="00CA7E6B" w:rsidRPr="00E64801">
              <w:t>ț</w:t>
            </w:r>
            <w:r w:rsidR="00DE6D82" w:rsidRPr="00E64801">
              <w:t>i și facilitarea utilizării lor de către furnizorii de formare profesională.</w:t>
            </w:r>
          </w:p>
          <w:p w:rsidR="003A5948" w:rsidRPr="00E64801" w:rsidRDefault="003A5948" w:rsidP="003D2C32">
            <w:pPr>
              <w:cnfStyle w:val="000000100000"/>
            </w:pPr>
            <w:r w:rsidRPr="00E64801">
              <w:t>Facilitarea instruirii persoanelor apar</w:t>
            </w:r>
            <w:r w:rsidR="00CA7E6B" w:rsidRPr="00E64801">
              <w:t>ț</w:t>
            </w:r>
            <w:r w:rsidRPr="00E64801">
              <w:t xml:space="preserve">inând </w:t>
            </w:r>
            <w:r w:rsidRPr="00E64801">
              <w:lastRenderedPageBreak/>
              <w:t>grupurilor vulnerabile inclusiv cu ajutorul voluntarilor și exper</w:t>
            </w:r>
            <w:r w:rsidR="00CA7E6B" w:rsidRPr="00E64801">
              <w:t>ț</w:t>
            </w:r>
            <w:r w:rsidRPr="00E64801">
              <w:t xml:space="preserve">ilor unor companii în cadrul </w:t>
            </w:r>
            <w:r w:rsidR="003C7195" w:rsidRPr="00E64801">
              <w:t>activită</w:t>
            </w:r>
            <w:r w:rsidR="00CA7E6B" w:rsidRPr="00E64801">
              <w:t>ț</w:t>
            </w:r>
            <w:r w:rsidR="003C7195" w:rsidRPr="00E64801">
              <w:t>ilor de responsabilitate socială ale acestora.</w:t>
            </w:r>
          </w:p>
          <w:p w:rsidR="00DE6D82" w:rsidRPr="00E64801" w:rsidRDefault="00DE6D82" w:rsidP="003D2C32">
            <w:pPr>
              <w:cnfStyle w:val="000000100000"/>
            </w:pPr>
          </w:p>
        </w:tc>
        <w:tc>
          <w:tcPr>
            <w:tcW w:w="1993" w:type="dxa"/>
          </w:tcPr>
          <w:p w:rsidR="003D2C32" w:rsidRPr="00E64801" w:rsidRDefault="003D2C32" w:rsidP="003D2C32">
            <w:pPr>
              <w:cnfStyle w:val="000000100000"/>
            </w:pPr>
          </w:p>
        </w:tc>
        <w:tc>
          <w:tcPr>
            <w:tcW w:w="1994" w:type="dxa"/>
          </w:tcPr>
          <w:p w:rsidR="003D2C32" w:rsidRPr="00E64801" w:rsidRDefault="00042F16" w:rsidP="003D2C32">
            <w:pPr>
              <w:cnfStyle w:val="000000100000"/>
            </w:pPr>
            <w:r w:rsidRPr="00E64801">
              <w:t>Stimularea utilizării capabilită</w:t>
            </w:r>
            <w:r w:rsidR="00CA7E6B" w:rsidRPr="00E64801">
              <w:t>ț</w:t>
            </w:r>
            <w:r w:rsidRPr="00E64801">
              <w:t>ilor extinse, artelor, tradi</w:t>
            </w:r>
            <w:r w:rsidR="00CA7E6B" w:rsidRPr="00E64801">
              <w:t>ț</w:t>
            </w:r>
            <w:r w:rsidRPr="00E64801">
              <w:t>iilor și ocupa</w:t>
            </w:r>
            <w:r w:rsidR="00CA7E6B" w:rsidRPr="00E64801">
              <w:t>ț</w:t>
            </w:r>
            <w:r w:rsidRPr="00E64801">
              <w:t>iilor tradi</w:t>
            </w:r>
            <w:r w:rsidR="00CA7E6B" w:rsidRPr="00E64801">
              <w:t>ț</w:t>
            </w:r>
            <w:r w:rsidRPr="00E64801">
              <w:t>ionale ale persoanelor vulnerabile și transformarea lor în activită</w:t>
            </w:r>
            <w:r w:rsidR="00CA7E6B" w:rsidRPr="00E64801">
              <w:t>ț</w:t>
            </w:r>
            <w:r w:rsidRPr="00E64801">
              <w:t>i cu poten</w:t>
            </w:r>
            <w:r w:rsidR="00CA7E6B" w:rsidRPr="00E64801">
              <w:t>ț</w:t>
            </w:r>
            <w:r w:rsidRPr="00E64801">
              <w:t>ial economic, în spa</w:t>
            </w:r>
            <w:r w:rsidR="00CA7E6B" w:rsidRPr="00E64801">
              <w:t>ț</w:t>
            </w:r>
            <w:r w:rsidRPr="00E64801">
              <w:t>ii aflate în proximitatea comunită</w:t>
            </w:r>
            <w:r w:rsidR="00CA7E6B" w:rsidRPr="00E64801">
              <w:t>ț</w:t>
            </w:r>
            <w:r w:rsidRPr="00E64801">
              <w:t>ilor vulnerabile;</w:t>
            </w:r>
          </w:p>
          <w:p w:rsidR="00042F16" w:rsidRPr="00E64801" w:rsidRDefault="00042F16" w:rsidP="003D2C32">
            <w:pPr>
              <w:cnfStyle w:val="000000100000"/>
            </w:pPr>
            <w:r w:rsidRPr="00E64801">
              <w:t>Stimularea antreprenoriatului social</w:t>
            </w:r>
          </w:p>
        </w:tc>
        <w:tc>
          <w:tcPr>
            <w:tcW w:w="1994" w:type="dxa"/>
          </w:tcPr>
          <w:p w:rsidR="003D2C32" w:rsidRPr="00E64801" w:rsidRDefault="006D3094" w:rsidP="003D2C32">
            <w:pPr>
              <w:cnfStyle w:val="000000100000"/>
            </w:pPr>
            <w:r w:rsidRPr="00E64801">
              <w:t>Programe de tipul educa</w:t>
            </w:r>
            <w:r w:rsidR="00CA7E6B" w:rsidRPr="00E64801">
              <w:t>ț</w:t>
            </w:r>
            <w:r w:rsidRPr="00E64801">
              <w:t xml:space="preserve">ie prin sport, </w:t>
            </w:r>
            <w:r w:rsidR="00AF054A" w:rsidRPr="00E64801">
              <w:t>alfabetizare digitală, acces la resurse.</w:t>
            </w:r>
          </w:p>
        </w:tc>
      </w:tr>
      <w:tr w:rsidR="00476294" w:rsidRPr="00E64801" w:rsidTr="002B219B">
        <w:tc>
          <w:tcPr>
            <w:cnfStyle w:val="001000000000"/>
            <w:tcW w:w="988" w:type="dxa"/>
          </w:tcPr>
          <w:p w:rsidR="003D2C32" w:rsidRPr="00E64801" w:rsidRDefault="003D2C32" w:rsidP="003D2C32">
            <w:r w:rsidRPr="00E64801">
              <w:lastRenderedPageBreak/>
              <w:t>OS4</w:t>
            </w:r>
          </w:p>
        </w:tc>
        <w:tc>
          <w:tcPr>
            <w:tcW w:w="1993" w:type="dxa"/>
          </w:tcPr>
          <w:p w:rsidR="003D2C32" w:rsidRPr="00E64801" w:rsidRDefault="003D2C32" w:rsidP="003D2C32">
            <w:pPr>
              <w:cnfStyle w:val="000000000000"/>
            </w:pPr>
            <w:r w:rsidRPr="00E64801">
              <w:t>Crearea cadrului formal pentru derularea de activită</w:t>
            </w:r>
            <w:r w:rsidR="00CA7E6B" w:rsidRPr="00E64801">
              <w:t>ț</w:t>
            </w:r>
            <w:r w:rsidRPr="00E64801">
              <w:t>i cu comunitatea, de către parteneri sociali sau operatori economici, în centrele gestionate de DAS sau în spa</w:t>
            </w:r>
            <w:r w:rsidR="00CA7E6B" w:rsidRPr="00E64801">
              <w:t>ț</w:t>
            </w:r>
            <w:r w:rsidRPr="00E64801">
              <w:t>ii publice</w:t>
            </w:r>
          </w:p>
        </w:tc>
        <w:tc>
          <w:tcPr>
            <w:tcW w:w="1994" w:type="dxa"/>
          </w:tcPr>
          <w:p w:rsidR="003D2C32" w:rsidRPr="00E64801" w:rsidRDefault="003D2C32" w:rsidP="003D2C32">
            <w:pPr>
              <w:cnfStyle w:val="000000000000"/>
            </w:pPr>
            <w:r w:rsidRPr="00E64801">
              <w:t>Îmbunătă</w:t>
            </w:r>
            <w:r w:rsidR="00CA7E6B" w:rsidRPr="00E64801">
              <w:t>ț</w:t>
            </w:r>
            <w:r w:rsidRPr="00E64801">
              <w:t>irea comunicării DAS cu comunitatea locală și organizarea de evenimente, ateliere de lucru, campanii, etc, destinate atât grupurilor vulnerabile cât și popula</w:t>
            </w:r>
            <w:r w:rsidR="00CA7E6B" w:rsidRPr="00E64801">
              <w:t>ț</w:t>
            </w:r>
            <w:r w:rsidRPr="00E64801">
              <w:t>iei generale</w:t>
            </w:r>
          </w:p>
        </w:tc>
        <w:tc>
          <w:tcPr>
            <w:tcW w:w="1994" w:type="dxa"/>
          </w:tcPr>
          <w:p w:rsidR="003D2C32" w:rsidRPr="00E64801" w:rsidRDefault="003C7195" w:rsidP="003D2C32">
            <w:pPr>
              <w:cnfStyle w:val="000000000000"/>
            </w:pPr>
            <w:r w:rsidRPr="00E64801">
              <w:t>Organizarea de evenimente</w:t>
            </w:r>
            <w:r w:rsidR="00F75C66" w:rsidRPr="00E64801">
              <w:t>, spa</w:t>
            </w:r>
            <w:r w:rsidR="00CA7E6B" w:rsidRPr="00E64801">
              <w:t>ț</w:t>
            </w:r>
            <w:r w:rsidR="00F75C66" w:rsidRPr="00E64801">
              <w:t>ii destinate activită</w:t>
            </w:r>
            <w:r w:rsidR="00CA7E6B" w:rsidRPr="00E64801">
              <w:t>ț</w:t>
            </w:r>
            <w:r w:rsidR="00F75C66" w:rsidRPr="00E64801">
              <w:t>ilor de relaxare și sportive cu o distribu</w:t>
            </w:r>
            <w:r w:rsidR="00CA7E6B" w:rsidRPr="00E64801">
              <w:t>ț</w:t>
            </w:r>
            <w:r w:rsidR="00F75C66" w:rsidRPr="00E64801">
              <w:t>ie uniformă în Municipiu;</w:t>
            </w:r>
          </w:p>
          <w:p w:rsidR="00F75C66" w:rsidRPr="00E64801" w:rsidRDefault="00F75C66" w:rsidP="003D2C32">
            <w:pPr>
              <w:cnfStyle w:val="000000000000"/>
            </w:pPr>
            <w:r w:rsidRPr="00E64801">
              <w:t>Implicarea cluburilor sportive în ac</w:t>
            </w:r>
            <w:r w:rsidR="00CA7E6B" w:rsidRPr="00E64801">
              <w:t>ț</w:t>
            </w:r>
            <w:r w:rsidRPr="00E64801">
              <w:t xml:space="preserve">iuni derulate la nivel local, inclusiv cu stimularea participării </w:t>
            </w:r>
            <w:r w:rsidR="004B4D64" w:rsidRPr="00E64801">
              <w:t>grupurilor vulnerabile;</w:t>
            </w:r>
          </w:p>
          <w:p w:rsidR="004B4D64" w:rsidRPr="00E64801" w:rsidRDefault="004B4D64" w:rsidP="003D2C32">
            <w:pPr>
              <w:cnfStyle w:val="000000000000"/>
            </w:pPr>
            <w:r w:rsidRPr="00E64801">
              <w:t>Campanii de educare și stimulare a practicării sporturilor în aer liber</w:t>
            </w:r>
            <w:r w:rsidR="00931E87" w:rsidRPr="00E64801">
              <w:t>.</w:t>
            </w:r>
          </w:p>
        </w:tc>
        <w:tc>
          <w:tcPr>
            <w:tcW w:w="1993" w:type="dxa"/>
          </w:tcPr>
          <w:p w:rsidR="003D2C32" w:rsidRPr="00E64801" w:rsidRDefault="007A6471" w:rsidP="003D2C32">
            <w:pPr>
              <w:cnfStyle w:val="000000000000"/>
            </w:pPr>
            <w:r w:rsidRPr="00E64801">
              <w:t>Includerea unor solu</w:t>
            </w:r>
            <w:r w:rsidR="00CA7E6B" w:rsidRPr="00E64801">
              <w:t>ț</w:t>
            </w:r>
            <w:r w:rsidRPr="00E64801">
              <w:t>ii bazate pe natură în dezvoltarea infrastructurilor sociale.  Stimularea ac</w:t>
            </w:r>
            <w:r w:rsidR="00856936" w:rsidRPr="00E64801">
              <w:t>tivită</w:t>
            </w:r>
            <w:r w:rsidR="00CA7E6B" w:rsidRPr="00E64801">
              <w:t>ț</w:t>
            </w:r>
            <w:r w:rsidR="00856936" w:rsidRPr="00E64801">
              <w:t>ilor fizice, în aer liber, pentru comunită</w:t>
            </w:r>
            <w:r w:rsidR="00CA7E6B" w:rsidRPr="00E64801">
              <w:t>ț</w:t>
            </w:r>
            <w:r w:rsidR="00856936" w:rsidRPr="00E64801">
              <w:t>ile vulnerabile și pentru popula</w:t>
            </w:r>
            <w:r w:rsidR="00CA7E6B" w:rsidRPr="00E64801">
              <w:t>ț</w:t>
            </w:r>
            <w:r w:rsidR="00856936" w:rsidRPr="00E64801">
              <w:t>ia generală a municipiului</w:t>
            </w:r>
            <w:r w:rsidR="001647B6" w:rsidRPr="00E64801">
              <w:t>.</w:t>
            </w:r>
          </w:p>
        </w:tc>
        <w:tc>
          <w:tcPr>
            <w:tcW w:w="1994" w:type="dxa"/>
          </w:tcPr>
          <w:p w:rsidR="003D2C32" w:rsidRPr="00E64801" w:rsidRDefault="00F65027" w:rsidP="003D2C32">
            <w:pPr>
              <w:cnfStyle w:val="000000000000"/>
            </w:pPr>
            <w:r w:rsidRPr="00E64801">
              <w:t>Colaborare cu cluburi sportive și pentru promovarea sportului de masă, respectiv identificarea unor facilită</w:t>
            </w:r>
            <w:r w:rsidR="00CA7E6B" w:rsidRPr="00E64801">
              <w:t>ț</w:t>
            </w:r>
            <w:r w:rsidRPr="00E64801">
              <w:t>i și factori motivan</w:t>
            </w:r>
            <w:r w:rsidR="00CA7E6B" w:rsidRPr="00E64801">
              <w:t>ț</w:t>
            </w:r>
            <w:r w:rsidRPr="00E64801">
              <w:t>i pentru stimularea participării persoanelor vulnerabile la activită</w:t>
            </w:r>
            <w:r w:rsidR="00CA7E6B" w:rsidRPr="00E64801">
              <w:t>ț</w:t>
            </w:r>
            <w:r w:rsidRPr="00E64801">
              <w:t>i sportive</w:t>
            </w:r>
            <w:r w:rsidR="00FE3844" w:rsidRPr="00E64801">
              <w:t>.</w:t>
            </w:r>
          </w:p>
        </w:tc>
        <w:tc>
          <w:tcPr>
            <w:tcW w:w="1994" w:type="dxa"/>
          </w:tcPr>
          <w:p w:rsidR="003D2C32" w:rsidRPr="00E64801" w:rsidRDefault="003D2C32" w:rsidP="003D2C32">
            <w:pPr>
              <w:cnfStyle w:val="000000000000"/>
            </w:pPr>
          </w:p>
        </w:tc>
      </w:tr>
      <w:tr w:rsidR="00476294" w:rsidRPr="00E64801" w:rsidTr="002B219B">
        <w:trPr>
          <w:cnfStyle w:val="000000100000"/>
        </w:trPr>
        <w:tc>
          <w:tcPr>
            <w:cnfStyle w:val="001000000000"/>
            <w:tcW w:w="988" w:type="dxa"/>
          </w:tcPr>
          <w:p w:rsidR="003D2C32" w:rsidRPr="00E64801" w:rsidRDefault="003D2C32" w:rsidP="003D2C32">
            <w:r w:rsidRPr="00E64801">
              <w:lastRenderedPageBreak/>
              <w:t>OS5</w:t>
            </w:r>
          </w:p>
        </w:tc>
        <w:tc>
          <w:tcPr>
            <w:tcW w:w="1993" w:type="dxa"/>
          </w:tcPr>
          <w:p w:rsidR="003D2C32" w:rsidRPr="00E64801" w:rsidRDefault="003D2C32" w:rsidP="003D2C32">
            <w:pPr>
              <w:cnfStyle w:val="000000100000"/>
            </w:pPr>
            <w:r w:rsidRPr="00E64801">
              <w:t>Crearea cadrului pentru extinderea paletei de servicii sociale furnizate direct și stimularea ONG în direc</w:t>
            </w:r>
            <w:r w:rsidR="00CA7E6B" w:rsidRPr="00E64801">
              <w:t>ț</w:t>
            </w:r>
            <w:r w:rsidRPr="00E64801">
              <w:t>ia furnizării unor servicii ce nu pot fi oferite de municipalitate</w:t>
            </w:r>
          </w:p>
        </w:tc>
        <w:tc>
          <w:tcPr>
            <w:tcW w:w="1994" w:type="dxa"/>
          </w:tcPr>
          <w:p w:rsidR="003D2C32" w:rsidRPr="00E64801" w:rsidRDefault="003D2C32" w:rsidP="003D2C32">
            <w:pPr>
              <w:cnfStyle w:val="000000100000"/>
            </w:pPr>
            <w:r w:rsidRPr="00E64801">
              <w:t>Stimularea implicării comunită</w:t>
            </w:r>
            <w:r w:rsidR="00CA7E6B" w:rsidRPr="00E64801">
              <w:t>ț</w:t>
            </w:r>
            <w:r w:rsidRPr="00E64801">
              <w:t>ii locale prin voluntariat, participare la ac</w:t>
            </w:r>
            <w:r w:rsidR="00CA7E6B" w:rsidRPr="00E64801">
              <w:t>ț</w:t>
            </w:r>
            <w:r w:rsidRPr="00E64801">
              <w:t>iuni derulate, utilizarea unor tehnici de gamification, etc.</w:t>
            </w:r>
          </w:p>
        </w:tc>
        <w:tc>
          <w:tcPr>
            <w:tcW w:w="1994" w:type="dxa"/>
          </w:tcPr>
          <w:p w:rsidR="003D2C32" w:rsidRPr="00E64801" w:rsidRDefault="00BD4585" w:rsidP="003D2C32">
            <w:pPr>
              <w:cnfStyle w:val="000000100000"/>
            </w:pPr>
            <w:r w:rsidRPr="00E64801">
              <w:t xml:space="preserve">Stimularea furnizării de servicii hard și soft pentru stimularea îmbătrânirii active și </w:t>
            </w:r>
            <w:r w:rsidR="002A5A07" w:rsidRPr="00E64801">
              <w:t>locuirii independente pentru o perioadă cât mai îndelungată</w:t>
            </w:r>
          </w:p>
        </w:tc>
        <w:tc>
          <w:tcPr>
            <w:tcW w:w="1993" w:type="dxa"/>
          </w:tcPr>
          <w:p w:rsidR="003D2C32" w:rsidRPr="00E64801" w:rsidRDefault="001647B6" w:rsidP="003D2C32">
            <w:pPr>
              <w:cnfStyle w:val="000000100000"/>
            </w:pPr>
            <w:r w:rsidRPr="00E64801">
              <w:t>Crearea unor func</w:t>
            </w:r>
            <w:r w:rsidR="00CA7E6B" w:rsidRPr="00E64801">
              <w:t>ț</w:t>
            </w:r>
            <w:r w:rsidRPr="00E64801">
              <w:t>ionalită</w:t>
            </w:r>
            <w:r w:rsidR="00CA7E6B" w:rsidRPr="00E64801">
              <w:t>ț</w:t>
            </w:r>
            <w:r w:rsidRPr="00E64801">
              <w:t xml:space="preserve">i sportive și de recreere în proximitatea centrelor sociale;  Stimularea programelor educative </w:t>
            </w:r>
            <w:r w:rsidR="00E775ED" w:rsidRPr="00E64801">
              <w:t>pentru mediu</w:t>
            </w:r>
          </w:p>
        </w:tc>
        <w:tc>
          <w:tcPr>
            <w:tcW w:w="1994" w:type="dxa"/>
          </w:tcPr>
          <w:p w:rsidR="003D2C32" w:rsidRPr="00E64801" w:rsidRDefault="00FE3844" w:rsidP="003D2C32">
            <w:pPr>
              <w:cnfStyle w:val="000000100000"/>
            </w:pPr>
            <w:r w:rsidRPr="00E64801">
              <w:t>Activită</w:t>
            </w:r>
            <w:r w:rsidR="00CA7E6B" w:rsidRPr="00E64801">
              <w:t>ț</w:t>
            </w:r>
            <w:r w:rsidRPr="00E64801">
              <w:t>i incipiente de externalizare a serviciilor publice, riscurilor și/sau costurilor aferente acestora</w:t>
            </w:r>
            <w:r w:rsidR="00786892" w:rsidRPr="00E64801">
              <w:t xml:space="preserve"> prin metodologii de tipul obliga</w:t>
            </w:r>
            <w:r w:rsidR="00CA7E6B" w:rsidRPr="00E64801">
              <w:t>ț</w:t>
            </w:r>
            <w:r w:rsidR="00786892" w:rsidRPr="00E64801">
              <w:t>iunilor de impact social (social impact bonds) sau plată pentru succes.  Utilizarea unor abordări antreprenoriale pentru rezolvarea problemelor sociale.</w:t>
            </w:r>
          </w:p>
        </w:tc>
        <w:tc>
          <w:tcPr>
            <w:tcW w:w="1994" w:type="dxa"/>
          </w:tcPr>
          <w:p w:rsidR="003D2C32" w:rsidRPr="00E64801" w:rsidRDefault="005479D3" w:rsidP="003D2C32">
            <w:pPr>
              <w:cnfStyle w:val="000000100000"/>
            </w:pPr>
            <w:r w:rsidRPr="00E64801">
              <w:t>Facilitarea accesului la infrastructuri și servicii sociale cu ajutorul mijloacelor de transport în comun și, în principal, a mijloacelor alternative (ecologice) de transport.</w:t>
            </w:r>
          </w:p>
        </w:tc>
      </w:tr>
      <w:tr w:rsidR="00476294" w:rsidRPr="00E64801" w:rsidTr="002B219B">
        <w:tc>
          <w:tcPr>
            <w:cnfStyle w:val="001000000000"/>
            <w:tcW w:w="988" w:type="dxa"/>
          </w:tcPr>
          <w:p w:rsidR="003D2C32" w:rsidRPr="00E64801" w:rsidRDefault="003D2C32" w:rsidP="003D2C32">
            <w:r w:rsidRPr="00E64801">
              <w:t>OS6</w:t>
            </w:r>
          </w:p>
        </w:tc>
        <w:tc>
          <w:tcPr>
            <w:tcW w:w="1993" w:type="dxa"/>
          </w:tcPr>
          <w:p w:rsidR="003D2C32" w:rsidRPr="00E64801" w:rsidRDefault="003D2C32" w:rsidP="003D2C32">
            <w:pPr>
              <w:cnfStyle w:val="000000000000"/>
            </w:pPr>
            <w:r w:rsidRPr="00E64801">
              <w:t>Crearea unor parteneriate extinse cu furnizorii de servicii</w:t>
            </w:r>
          </w:p>
        </w:tc>
        <w:tc>
          <w:tcPr>
            <w:tcW w:w="1994" w:type="dxa"/>
          </w:tcPr>
          <w:p w:rsidR="003D2C32" w:rsidRPr="00E64801" w:rsidRDefault="003D2C32" w:rsidP="003D2C32">
            <w:pPr>
              <w:cnfStyle w:val="000000000000"/>
            </w:pPr>
            <w:r w:rsidRPr="00E64801">
              <w:t>Stimularea activită</w:t>
            </w:r>
            <w:r w:rsidR="00CA7E6B" w:rsidRPr="00E64801">
              <w:t>ț</w:t>
            </w:r>
            <w:r w:rsidRPr="00E64801">
              <w:t>ilor comune între grupuri genera</w:t>
            </w:r>
            <w:r w:rsidR="00CA7E6B" w:rsidRPr="00E64801">
              <w:t>ț</w:t>
            </w:r>
            <w:r w:rsidRPr="00E64801">
              <w:t>ionale eterogene;</w:t>
            </w:r>
          </w:p>
          <w:p w:rsidR="003D2C32" w:rsidRPr="00E64801" w:rsidRDefault="003D2C32" w:rsidP="003D2C32">
            <w:pPr>
              <w:cnfStyle w:val="000000000000"/>
            </w:pPr>
            <w:r w:rsidRPr="00E64801">
              <w:t>Stimularea serviciilor de tipul centre de recuperare, îngrijiri paliative, îngrijire la domiciliu și a utilizării acestora preventiv, înainte de a fi atinse puncte critice.</w:t>
            </w:r>
          </w:p>
        </w:tc>
        <w:tc>
          <w:tcPr>
            <w:tcW w:w="1994" w:type="dxa"/>
          </w:tcPr>
          <w:p w:rsidR="00C74BF5" w:rsidRPr="00E64801" w:rsidRDefault="002A5A07" w:rsidP="007A6471">
            <w:pPr>
              <w:cnfStyle w:val="000000000000"/>
            </w:pPr>
            <w:r w:rsidRPr="00E64801">
              <w:t>Furnizarea serviciilor de îngrijiri la domiciliu, a centrelor de recuperare, facilită</w:t>
            </w:r>
            <w:r w:rsidR="00CA7E6B" w:rsidRPr="00E64801">
              <w:t>ț</w:t>
            </w:r>
            <w:r w:rsidRPr="00E64801">
              <w:t>il</w:t>
            </w:r>
            <w:r w:rsidR="000B1D1B" w:rsidRPr="00E64801">
              <w:t>or de îngrijiri paleative și a celor de îngrijire pe termen scurt și mediu</w:t>
            </w:r>
            <w:r w:rsidR="00886EC4" w:rsidRPr="00E64801">
              <w:t>, direct, prin intermediul centrelor existente și în parteneriat cu organiza</w:t>
            </w:r>
            <w:r w:rsidR="00CA7E6B" w:rsidRPr="00E64801">
              <w:t>ț</w:t>
            </w:r>
            <w:r w:rsidR="00886EC4" w:rsidRPr="00E64801">
              <w:t>iile locale (ONG, furnizori de servicii, unită</w:t>
            </w:r>
            <w:r w:rsidR="00CA7E6B" w:rsidRPr="00E64801">
              <w:t>ț</w:t>
            </w:r>
            <w:r w:rsidR="00886EC4" w:rsidRPr="00E64801">
              <w:t xml:space="preserve">i de </w:t>
            </w:r>
            <w:r w:rsidR="00886EC4" w:rsidRPr="00E64801">
              <w:lastRenderedPageBreak/>
              <w:t>cazare, etc)</w:t>
            </w:r>
          </w:p>
        </w:tc>
        <w:tc>
          <w:tcPr>
            <w:tcW w:w="1993" w:type="dxa"/>
          </w:tcPr>
          <w:p w:rsidR="003D2C32" w:rsidRPr="00E64801" w:rsidRDefault="003D2C32" w:rsidP="003D2C32">
            <w:pPr>
              <w:cnfStyle w:val="000000000000"/>
            </w:pPr>
          </w:p>
        </w:tc>
        <w:tc>
          <w:tcPr>
            <w:tcW w:w="1994" w:type="dxa"/>
          </w:tcPr>
          <w:p w:rsidR="003D2C32" w:rsidRPr="00E64801" w:rsidRDefault="00AC792C" w:rsidP="003D2C32">
            <w:pPr>
              <w:cnfStyle w:val="000000000000"/>
            </w:pPr>
            <w:r w:rsidRPr="00E64801">
              <w:t>Crearea de parteneriate public-private pentru îngrijiri paliative, adaptarea locuin</w:t>
            </w:r>
            <w:r w:rsidR="00CA7E6B" w:rsidRPr="00E64801">
              <w:t>ț</w:t>
            </w:r>
            <w:r w:rsidRPr="00E64801">
              <w:t>elor și educarea vârstnicilor cu privire la utilizarea tehnologiei pentru stimularea uni stil de via</w:t>
            </w:r>
            <w:r w:rsidR="00CA7E6B" w:rsidRPr="00E64801">
              <w:t>ț</w:t>
            </w:r>
            <w:r w:rsidRPr="00E64801">
              <w:t>ă activ, sau independent pe o perioadă cât mai îndelungată.</w:t>
            </w:r>
          </w:p>
        </w:tc>
        <w:tc>
          <w:tcPr>
            <w:tcW w:w="1994" w:type="dxa"/>
          </w:tcPr>
          <w:p w:rsidR="003D2C32" w:rsidRPr="00E64801" w:rsidRDefault="003D2C32" w:rsidP="003D2C32">
            <w:pPr>
              <w:cnfStyle w:val="000000000000"/>
            </w:pPr>
          </w:p>
        </w:tc>
      </w:tr>
      <w:tr w:rsidR="00476294" w:rsidRPr="00E64801" w:rsidTr="002B219B">
        <w:trPr>
          <w:cnfStyle w:val="000000100000"/>
        </w:trPr>
        <w:tc>
          <w:tcPr>
            <w:cnfStyle w:val="001000000000"/>
            <w:tcW w:w="988" w:type="dxa"/>
          </w:tcPr>
          <w:p w:rsidR="003D2C32" w:rsidRPr="00E64801" w:rsidRDefault="003D2C32" w:rsidP="003D2C32">
            <w:r w:rsidRPr="00E64801">
              <w:lastRenderedPageBreak/>
              <w:t>OS7</w:t>
            </w:r>
          </w:p>
        </w:tc>
        <w:tc>
          <w:tcPr>
            <w:tcW w:w="1993" w:type="dxa"/>
            <w:vMerge w:val="restart"/>
          </w:tcPr>
          <w:p w:rsidR="003D2C32" w:rsidRPr="00E64801" w:rsidRDefault="003D2C32" w:rsidP="003D2C32">
            <w:pPr>
              <w:cnfStyle w:val="000000100000"/>
            </w:pPr>
            <w:r w:rsidRPr="00E64801">
              <w:t>Dezvoltarea unei platforme de servicii sociale utilizată la nivel urban de către to</w:t>
            </w:r>
            <w:r w:rsidR="00CA7E6B" w:rsidRPr="00E64801">
              <w:t>ț</w:t>
            </w:r>
            <w:r w:rsidRPr="00E64801">
              <w:t>i furnizorii de servicii</w:t>
            </w:r>
          </w:p>
        </w:tc>
        <w:tc>
          <w:tcPr>
            <w:tcW w:w="1994" w:type="dxa"/>
          </w:tcPr>
          <w:p w:rsidR="003D2C32" w:rsidRPr="00E64801" w:rsidRDefault="003D2C32" w:rsidP="003D2C32">
            <w:pPr>
              <w:cnfStyle w:val="000000100000"/>
            </w:pPr>
            <w:r w:rsidRPr="00E64801">
              <w:t>Digitalizarea interac</w:t>
            </w:r>
            <w:r w:rsidR="00CA7E6B" w:rsidRPr="00E64801">
              <w:t>ț</w:t>
            </w:r>
            <w:r w:rsidRPr="00E64801">
              <w:t>iunii între DAS, ONG și popula</w:t>
            </w:r>
            <w:r w:rsidR="00CA7E6B" w:rsidRPr="00E64801">
              <w:t>ț</w:t>
            </w:r>
            <w:r w:rsidRPr="00E64801">
              <w:t>ie, atât pentru grupurile vulnerabile cât și pentru publicul general.</w:t>
            </w:r>
          </w:p>
        </w:tc>
        <w:tc>
          <w:tcPr>
            <w:tcW w:w="1994" w:type="dxa"/>
          </w:tcPr>
          <w:p w:rsidR="003D2C32" w:rsidRPr="00E64801" w:rsidRDefault="00F0401A" w:rsidP="003D2C32">
            <w:pPr>
              <w:cnfStyle w:val="000000100000"/>
            </w:pPr>
            <w:r w:rsidRPr="00E64801">
              <w:t>Automatizarea proceselor legate de locuin</w:t>
            </w:r>
            <w:r w:rsidR="00CA7E6B" w:rsidRPr="00E64801">
              <w:t>ț</w:t>
            </w:r>
            <w:r w:rsidRPr="00E64801">
              <w:t>e sociale (monitorizare consumuri, alocare, contracte, etc)</w:t>
            </w:r>
          </w:p>
          <w:p w:rsidR="00F12672" w:rsidRPr="00E64801" w:rsidRDefault="00F12672" w:rsidP="003D2C32">
            <w:pPr>
              <w:cnfStyle w:val="000000100000"/>
            </w:pPr>
            <w:r w:rsidRPr="00E64801">
              <w:t>Identificarea unor solu</w:t>
            </w:r>
            <w:r w:rsidR="00CA7E6B" w:rsidRPr="00E64801">
              <w:t>ț</w:t>
            </w:r>
            <w:r w:rsidRPr="00E64801">
              <w:t>ii de găzduire în regim de urgen</w:t>
            </w:r>
            <w:r w:rsidR="00CA7E6B" w:rsidRPr="00E64801">
              <w:t>ț</w:t>
            </w:r>
            <w:r w:rsidRPr="00E64801">
              <w:t>ă pentru persoane aflate în situa</w:t>
            </w:r>
            <w:r w:rsidR="00CA7E6B" w:rsidRPr="00E64801">
              <w:t>ț</w:t>
            </w:r>
            <w:r w:rsidRPr="00E64801">
              <w:t>ii de risc</w:t>
            </w:r>
          </w:p>
        </w:tc>
        <w:tc>
          <w:tcPr>
            <w:tcW w:w="1993" w:type="dxa"/>
          </w:tcPr>
          <w:p w:rsidR="003D2C32" w:rsidRPr="00E64801" w:rsidRDefault="003D2C32" w:rsidP="003D2C32">
            <w:pPr>
              <w:cnfStyle w:val="000000100000"/>
            </w:pPr>
          </w:p>
        </w:tc>
        <w:tc>
          <w:tcPr>
            <w:tcW w:w="1994" w:type="dxa"/>
          </w:tcPr>
          <w:p w:rsidR="003D2C32" w:rsidRPr="00E64801" w:rsidRDefault="00E83DFD" w:rsidP="003D2C32">
            <w:pPr>
              <w:cnfStyle w:val="000000100000"/>
            </w:pPr>
            <w:r w:rsidRPr="00E64801">
              <w:t>Opera</w:t>
            </w:r>
            <w:r w:rsidR="00CA7E6B" w:rsidRPr="00E64801">
              <w:t>ț</w:t>
            </w:r>
            <w:r w:rsidRPr="00E64801">
              <w:t xml:space="preserve">ionalizarea serviciilor electronice în domeniul social și facilitarea </w:t>
            </w:r>
            <w:r w:rsidR="00BD7284" w:rsidRPr="00E64801">
              <w:t>interac</w:t>
            </w:r>
            <w:r w:rsidR="00CA7E6B" w:rsidRPr="00E64801">
              <w:t>ț</w:t>
            </w:r>
            <w:r w:rsidR="00BD7284" w:rsidRPr="00E64801">
              <w:t xml:space="preserve">iunii cu companiile private, prin instrumente digitale.  </w:t>
            </w:r>
          </w:p>
        </w:tc>
        <w:tc>
          <w:tcPr>
            <w:tcW w:w="1994" w:type="dxa"/>
          </w:tcPr>
          <w:p w:rsidR="003D2C32" w:rsidRPr="00E64801" w:rsidRDefault="003D2C32" w:rsidP="003D2C32">
            <w:pPr>
              <w:cnfStyle w:val="000000100000"/>
            </w:pPr>
          </w:p>
        </w:tc>
      </w:tr>
      <w:tr w:rsidR="00476294" w:rsidRPr="00E64801" w:rsidTr="002B219B">
        <w:tc>
          <w:tcPr>
            <w:cnfStyle w:val="001000000000"/>
            <w:tcW w:w="988" w:type="dxa"/>
          </w:tcPr>
          <w:p w:rsidR="003D2C32" w:rsidRPr="00E64801" w:rsidRDefault="003D2C32" w:rsidP="003D2C32">
            <w:r w:rsidRPr="00E64801">
              <w:t>OS8</w:t>
            </w:r>
          </w:p>
        </w:tc>
        <w:tc>
          <w:tcPr>
            <w:tcW w:w="1993" w:type="dxa"/>
            <w:vMerge/>
          </w:tcPr>
          <w:p w:rsidR="003D2C32" w:rsidRPr="00E64801" w:rsidRDefault="003D2C32" w:rsidP="003D2C32">
            <w:pPr>
              <w:cnfStyle w:val="000000000000"/>
            </w:pPr>
          </w:p>
        </w:tc>
        <w:tc>
          <w:tcPr>
            <w:tcW w:w="1994" w:type="dxa"/>
          </w:tcPr>
          <w:p w:rsidR="003D2C32" w:rsidRPr="00E64801" w:rsidRDefault="003D2C32" w:rsidP="003D2C32">
            <w:pPr>
              <w:cnfStyle w:val="000000000000"/>
            </w:pPr>
            <w:r w:rsidRPr="00E64801">
              <w:t>Organizarea unor campanii de conștientizare;  Stimularea voluntariatului și ac</w:t>
            </w:r>
            <w:r w:rsidR="00CA7E6B" w:rsidRPr="00E64801">
              <w:t>ț</w:t>
            </w:r>
            <w:r w:rsidRPr="00E64801">
              <w:t>iunilor comunitare în rândul grupurilor vulnerabile, pentru a arăta că și acestea pot aduce valoare adăugată în comunitate</w:t>
            </w:r>
          </w:p>
        </w:tc>
        <w:tc>
          <w:tcPr>
            <w:tcW w:w="1994" w:type="dxa"/>
          </w:tcPr>
          <w:p w:rsidR="003D2C32" w:rsidRPr="00E64801" w:rsidRDefault="002644C5" w:rsidP="003D2C32">
            <w:pPr>
              <w:cnfStyle w:val="000000000000"/>
            </w:pPr>
            <w:r w:rsidRPr="00E64801">
              <w:t>Program de stimulare a ocupării, educa</w:t>
            </w:r>
            <w:r w:rsidR="00CA7E6B" w:rsidRPr="00E64801">
              <w:t>ț</w:t>
            </w:r>
            <w:r w:rsidRPr="00E64801">
              <w:t>iei sau formării profesionale a reziden</w:t>
            </w:r>
            <w:r w:rsidR="00CA7E6B" w:rsidRPr="00E64801">
              <w:t>ț</w:t>
            </w:r>
            <w:r w:rsidRPr="00E64801">
              <w:t>ilor locuin</w:t>
            </w:r>
            <w:r w:rsidR="00CA7E6B" w:rsidRPr="00E64801">
              <w:t>ț</w:t>
            </w:r>
            <w:r w:rsidRPr="00E64801">
              <w:t>elor sociale</w:t>
            </w:r>
          </w:p>
        </w:tc>
        <w:tc>
          <w:tcPr>
            <w:tcW w:w="1993" w:type="dxa"/>
          </w:tcPr>
          <w:p w:rsidR="003D2C32" w:rsidRPr="00E64801" w:rsidRDefault="003D2C32" w:rsidP="003D2C32">
            <w:pPr>
              <w:cnfStyle w:val="000000000000"/>
            </w:pPr>
          </w:p>
        </w:tc>
        <w:tc>
          <w:tcPr>
            <w:tcW w:w="1994" w:type="dxa"/>
          </w:tcPr>
          <w:p w:rsidR="003D2C32" w:rsidRPr="00E64801" w:rsidRDefault="00EB73CB" w:rsidP="003D2C32">
            <w:pPr>
              <w:cnfStyle w:val="000000000000"/>
            </w:pPr>
            <w:r w:rsidRPr="00E64801">
              <w:t xml:space="preserve">Organizarea de campanii menite să crească gradul de incluziune socială a persoanelor vulnerabile, </w:t>
            </w:r>
            <w:r w:rsidR="002B0452" w:rsidRPr="00E64801">
              <w:t>și direc</w:t>
            </w:r>
            <w:r w:rsidR="00CA7E6B" w:rsidRPr="00E64801">
              <w:t>ț</w:t>
            </w:r>
            <w:r w:rsidR="002B0452" w:rsidRPr="00E64801">
              <w:t>ionarea acestora către companii și asocia</w:t>
            </w:r>
            <w:r w:rsidR="00CA7E6B" w:rsidRPr="00E64801">
              <w:t>ț</w:t>
            </w:r>
            <w:r w:rsidR="002B0452" w:rsidRPr="00E64801">
              <w:t>ii ale acestora.</w:t>
            </w:r>
          </w:p>
        </w:tc>
        <w:tc>
          <w:tcPr>
            <w:tcW w:w="1994" w:type="dxa"/>
          </w:tcPr>
          <w:p w:rsidR="003D2C32" w:rsidRPr="00E64801" w:rsidRDefault="00A93467" w:rsidP="003D2C32">
            <w:pPr>
              <w:cnfStyle w:val="000000000000"/>
            </w:pPr>
            <w:r w:rsidRPr="00E64801">
              <w:t>Campanii de informare</w:t>
            </w:r>
          </w:p>
        </w:tc>
      </w:tr>
    </w:tbl>
    <w:p w:rsidR="00CE4A4A" w:rsidRPr="00E64801" w:rsidRDefault="00CE4A4A" w:rsidP="00EB1BF0">
      <w:pPr>
        <w:sectPr w:rsidR="00CE4A4A" w:rsidRPr="00E64801" w:rsidSect="00CE4A4A">
          <w:pgSz w:w="15840" w:h="12240" w:orient="landscape"/>
          <w:pgMar w:top="1440" w:right="1440" w:bottom="1440" w:left="1440" w:header="425" w:footer="720" w:gutter="0"/>
          <w:cols w:space="720"/>
          <w:docGrid w:linePitch="360"/>
        </w:sectPr>
      </w:pPr>
    </w:p>
    <w:p w:rsidR="00D74669" w:rsidRPr="00E64801" w:rsidRDefault="00D74669" w:rsidP="00EA09D4">
      <w:pPr>
        <w:pStyle w:val="Heading2"/>
      </w:pPr>
      <w:r w:rsidRPr="00E64801">
        <w:lastRenderedPageBreak/>
        <w:t>Exemple de bune practici</w:t>
      </w:r>
    </w:p>
    <w:p w:rsidR="00286FA6" w:rsidRPr="00E64801" w:rsidRDefault="00286FA6" w:rsidP="001E66B8">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36207" w:rsidRPr="00E64801" w:rsidTr="009F4103">
        <w:tc>
          <w:tcPr>
            <w:tcW w:w="1555" w:type="dxa"/>
          </w:tcPr>
          <w:p w:rsidR="00F36207" w:rsidRPr="00E64801" w:rsidRDefault="00F36207"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36207" w:rsidRPr="00E64801" w:rsidRDefault="00F36207"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36207" w:rsidRPr="00E64801" w:rsidRDefault="00F36207"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36207" w:rsidRPr="00E64801" w:rsidTr="009F4103">
        <w:tc>
          <w:tcPr>
            <w:tcW w:w="1555" w:type="dxa"/>
          </w:tcPr>
          <w:p w:rsidR="00F36207" w:rsidRPr="00E64801" w:rsidRDefault="008334E2"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Irlanda</w:t>
            </w:r>
          </w:p>
        </w:tc>
        <w:tc>
          <w:tcPr>
            <w:tcW w:w="2409" w:type="dxa"/>
            <w:vMerge w:val="restart"/>
          </w:tcPr>
          <w:p w:rsidR="00F36207" w:rsidRPr="00E64801" w:rsidRDefault="00A1526B" w:rsidP="00971BF5">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Programele irlandeze de activare a angajării și schemele de plă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sociale se concentrează pe asistarea indivizilor pentru o perioadă definită de timp pentru a acumula experien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de muncă și a ob</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ine locuri de muncă remunerate. Cu toate acestea, persoanele cu dizabilită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persoanele cu condamnări care sunt în contact cu serviciul de proba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iune, persoanele fără adăpost, cei cu un istoric de abuz de substan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călătorii și persoanele șomere pe termen lung adesea întâmpină dificultă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în a concura cu al</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căutători de muncă pe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for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ei de muncă. Sunt necesare abordări noi pentru a sus</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ine angajarea persoanelor dezavantajate, inclusiv un accent pe crearea de locuri de muncă.</w:t>
            </w:r>
          </w:p>
        </w:tc>
        <w:tc>
          <w:tcPr>
            <w:tcW w:w="5386" w:type="dxa"/>
            <w:vMerge w:val="restart"/>
          </w:tcPr>
          <w:p w:rsidR="009F4103" w:rsidRPr="00E64801" w:rsidRDefault="009F4103" w:rsidP="009F4103">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Programul de Servicii Comunitare (CSP) a fost creat în 2006 cu sprijinul Guvernului Irlandez, pentru a crea oportunită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de muncă sustenabile pentru persoanele marginalizate. CSP oferă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iilor finan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are și resurse pentru consolidarea capacită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de a crea locuri de muncă sustenabile, din care 70% trebuie să fie destinate persoanelor din grupuri dezavantajate. Trei tipuri de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sunt eligibile pentru finan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are: cele care oferă servicii comunitare care vizează grupuri dezavantajate; întreprinderi comunitare care angajează persoane aflate în afara for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ei de muncă; și sălile comunitare și facilită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cum ar fi căminele de îngrijire.</w:t>
            </w:r>
          </w:p>
          <w:p w:rsidR="009F4103" w:rsidRPr="00E64801" w:rsidRDefault="009F4103" w:rsidP="009F4103">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CSP oferă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iilor o contribu</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anuală fixă de cofinan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are pentru costurile de angajare a unui manager și/sau un număr specificat de pozi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cu normă întreagă. CSP oferă, de asemenea,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iilor o gamă de suport pentru afaceri pentru a construi și dezvolta capacitatea lor pentru probleme de sustenabilitate, planificare strategică și suport eficient pentru personalul din grupuri vulnerabile.</w:t>
            </w:r>
          </w:p>
          <w:p w:rsidR="00F36207" w:rsidRPr="00E64801" w:rsidRDefault="009F4103" w:rsidP="009F4103">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CSP este gestionat de Pobal, o entitate guvernamentală care colectează date despre demografia, istoricul recent al angajărilor și categoria de muncă a beneficiarilor CSP. Aceste informa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permit efectuarea de cercetări suplimentare privind provocările cu care se confruntă grupurile vulnerabile atunci când reintră pe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muncii, pentru a informa proiectarea unor măsuri mai bune de consolidare a capacită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pentru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iile finan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ate de CSP.</w:t>
            </w:r>
          </w:p>
        </w:tc>
      </w:tr>
      <w:tr w:rsidR="009C14C1" w:rsidRPr="00E64801" w:rsidTr="009F4103">
        <w:tc>
          <w:tcPr>
            <w:tcW w:w="1555" w:type="dxa"/>
          </w:tcPr>
          <w:p w:rsidR="009C14C1" w:rsidRPr="00E64801" w:rsidRDefault="005E222F"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9C14C1" w:rsidRPr="00E64801" w:rsidRDefault="009C14C1" w:rsidP="00971BF5">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9C14C1" w:rsidRPr="00E64801" w:rsidRDefault="009C14C1" w:rsidP="00971BF5">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36207" w:rsidRPr="00E64801" w:rsidTr="009F4103">
        <w:tc>
          <w:tcPr>
            <w:tcW w:w="1555" w:type="dxa"/>
          </w:tcPr>
          <w:p w:rsidR="008F5E92" w:rsidRPr="00E64801" w:rsidRDefault="003D56CF"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Economia socială ca sprijin pentru economia reală</w:t>
            </w:r>
          </w:p>
        </w:tc>
        <w:tc>
          <w:tcPr>
            <w:tcW w:w="2409" w:type="dxa"/>
            <w:vMerge/>
          </w:tcPr>
          <w:p w:rsidR="00F36207" w:rsidRPr="00E64801" w:rsidRDefault="00F36207" w:rsidP="00971BF5">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36207" w:rsidRPr="00E64801" w:rsidRDefault="00F36207" w:rsidP="00971BF5">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5909FE" w:rsidRPr="00E64801" w:rsidTr="009F4103">
        <w:tc>
          <w:tcPr>
            <w:tcW w:w="1555" w:type="dxa"/>
          </w:tcPr>
          <w:p w:rsidR="005909FE" w:rsidRPr="00E64801" w:rsidRDefault="00EC6F5B"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Rezultate</w:t>
            </w:r>
          </w:p>
        </w:tc>
        <w:tc>
          <w:tcPr>
            <w:tcW w:w="7795" w:type="dxa"/>
            <w:gridSpan w:val="2"/>
          </w:tcPr>
          <w:p w:rsidR="005909FE" w:rsidRPr="00E64801" w:rsidRDefault="00190C0A" w:rsidP="00190C0A">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De la înfiin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area sa în 2006, CSP a contribuit cu aproximativ 650 de milioane de euro la peste 500 de afaceri comunitare. CSP sus</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ine furnizarea a 400 de servicii diferite în fiecare an, cu o contribu</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de aproximativ 43 de milioane de euro. Finan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area a permis afacerilor comunitare să-și dezvolte modelul de întreprindere socială și să angajeze un număr suplimentar de 830 de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cu normă întreagă și cu jumătate de normă. Până în 2017, 87% dintre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primeau beneficii sociale, majoritatea fiind femei. Eficacitatea și sustenabilitatea rezultatelor CSP sunt dovedite de numărul mare de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care reușesc să găsească un alt loc de muncă, în ciuda unei istorii de șomaj pe termen lung.</w:t>
            </w:r>
          </w:p>
        </w:tc>
      </w:tr>
      <w:tr w:rsidR="005909FE" w:rsidRPr="00E64801" w:rsidTr="009F4103">
        <w:tc>
          <w:tcPr>
            <w:tcW w:w="1555" w:type="dxa"/>
          </w:tcPr>
          <w:p w:rsidR="005909FE" w:rsidRPr="00E64801" w:rsidRDefault="00EC6F5B"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5909FE" w:rsidRPr="00E64801" w:rsidRDefault="003A1B2D" w:rsidP="00971BF5">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Sprijinirea entită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ce fac parte din economia socială poate contribui la reducerea numărului de șomeri de lungă durată și persoane NEETS.  De asemenea, furnizează economiei locale</w:t>
            </w:r>
            <w:r w:rsidR="00856C9F" w:rsidRPr="00E64801">
              <w:rPr>
                <w:rFonts w:asciiTheme="minorHAnsi" w:hAnsiTheme="minorHAnsi" w:cstheme="minorHAnsi"/>
                <w:color w:val="0D0D0D"/>
                <w:sz w:val="22"/>
                <w:szCs w:val="22"/>
                <w:lang w:val="ro-RO"/>
              </w:rPr>
              <w:t xml:space="preserve"> angaja</w:t>
            </w:r>
            <w:r w:rsidR="00CA7E6B" w:rsidRPr="00E64801">
              <w:rPr>
                <w:rFonts w:asciiTheme="minorHAnsi" w:hAnsiTheme="minorHAnsi" w:cstheme="minorHAnsi"/>
                <w:color w:val="0D0D0D"/>
                <w:sz w:val="22"/>
                <w:szCs w:val="22"/>
                <w:lang w:val="ro-RO"/>
              </w:rPr>
              <w:t>ț</w:t>
            </w:r>
            <w:r w:rsidR="00856C9F" w:rsidRPr="00E64801">
              <w:rPr>
                <w:rFonts w:asciiTheme="minorHAnsi" w:hAnsiTheme="minorHAnsi" w:cstheme="minorHAnsi"/>
                <w:color w:val="0D0D0D"/>
                <w:sz w:val="22"/>
                <w:szCs w:val="22"/>
                <w:lang w:val="ro-RO"/>
              </w:rPr>
              <w:t>i cu experien</w:t>
            </w:r>
            <w:r w:rsidR="00CA7E6B" w:rsidRPr="00E64801">
              <w:rPr>
                <w:rFonts w:asciiTheme="minorHAnsi" w:hAnsiTheme="minorHAnsi" w:cstheme="minorHAnsi"/>
                <w:color w:val="0D0D0D"/>
                <w:sz w:val="22"/>
                <w:szCs w:val="22"/>
                <w:lang w:val="ro-RO"/>
              </w:rPr>
              <w:t>ț</w:t>
            </w:r>
            <w:r w:rsidR="00856C9F" w:rsidRPr="00E64801">
              <w:rPr>
                <w:rFonts w:asciiTheme="minorHAnsi" w:hAnsiTheme="minorHAnsi" w:cstheme="minorHAnsi"/>
                <w:color w:val="0D0D0D"/>
                <w:sz w:val="22"/>
                <w:szCs w:val="22"/>
                <w:lang w:val="ro-RO"/>
              </w:rPr>
              <w:t>ă</w:t>
            </w:r>
            <w:r w:rsidR="00413EEB" w:rsidRPr="00E64801">
              <w:rPr>
                <w:rFonts w:asciiTheme="minorHAnsi" w:hAnsiTheme="minorHAnsi" w:cstheme="minorHAnsi"/>
                <w:color w:val="0D0D0D"/>
                <w:sz w:val="22"/>
                <w:szCs w:val="22"/>
                <w:lang w:val="ro-RO"/>
              </w:rPr>
              <w:t>.  Pe termen mediu și lung, componentele CSR ale companiilor locale pot deveni donatori sau clien</w:t>
            </w:r>
            <w:r w:rsidR="00CA7E6B" w:rsidRPr="00E64801">
              <w:rPr>
                <w:rFonts w:asciiTheme="minorHAnsi" w:hAnsiTheme="minorHAnsi" w:cstheme="minorHAnsi"/>
                <w:color w:val="0D0D0D"/>
                <w:sz w:val="22"/>
                <w:szCs w:val="22"/>
                <w:lang w:val="ro-RO"/>
              </w:rPr>
              <w:t>ț</w:t>
            </w:r>
            <w:r w:rsidR="00413EEB" w:rsidRPr="00E64801">
              <w:rPr>
                <w:rFonts w:asciiTheme="minorHAnsi" w:hAnsiTheme="minorHAnsi" w:cstheme="minorHAnsi"/>
                <w:color w:val="0D0D0D"/>
                <w:sz w:val="22"/>
                <w:szCs w:val="22"/>
                <w:lang w:val="ro-RO"/>
              </w:rPr>
              <w:t>i al întreprinderilor sociale, și angajatori ai resurselor umane formate de acestea cu sprijin local.</w:t>
            </w:r>
          </w:p>
        </w:tc>
      </w:tr>
    </w:tbl>
    <w:p w:rsidR="00971BF5" w:rsidRPr="00E64801" w:rsidRDefault="00971BF5"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8F5E92" w:rsidRPr="00E64801" w:rsidTr="007846E7">
        <w:tc>
          <w:tcPr>
            <w:tcW w:w="1555" w:type="dxa"/>
          </w:tcPr>
          <w:p w:rsidR="008F5E92" w:rsidRPr="00E64801" w:rsidRDefault="008F5E9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8F5E92" w:rsidRPr="00E64801" w:rsidRDefault="008F5E9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8F5E92" w:rsidRPr="00E64801" w:rsidRDefault="008F5E9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8F5E92" w:rsidRPr="00E64801" w:rsidTr="007846E7">
        <w:tc>
          <w:tcPr>
            <w:tcW w:w="1555" w:type="dxa"/>
          </w:tcPr>
          <w:p w:rsidR="008F5E92" w:rsidRPr="00E64801" w:rsidRDefault="00D5394E"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Luxemburg</w:t>
            </w:r>
          </w:p>
        </w:tc>
        <w:tc>
          <w:tcPr>
            <w:tcW w:w="2409" w:type="dxa"/>
            <w:vMerge w:val="restart"/>
          </w:tcPr>
          <w:p w:rsidR="008F5E92" w:rsidRPr="00E64801" w:rsidRDefault="008348FA" w:rsidP="008348FA">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Refugia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și migran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ii pot avea acces limitat la </w:t>
            </w:r>
            <w:r w:rsidRPr="00E64801">
              <w:rPr>
                <w:rFonts w:asciiTheme="minorHAnsi" w:hAnsiTheme="minorHAnsi" w:cstheme="minorHAnsi"/>
                <w:color w:val="0D0D0D"/>
                <w:sz w:val="20"/>
                <w:szCs w:val="20"/>
                <w:lang w:val="ro-RO"/>
              </w:rPr>
              <w:lastRenderedPageBreak/>
              <w:t>echipamentele de tehnologie a informa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iei și comunica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iei (ICT) atunci când sosesc într-o </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ară nouă, din cauza lipsei resurselor financiare sau a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elor digitale. Aceasta poate întârzia integrarea lor în noua </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ară prin impactul pe care îl are asupra șanselor lor de a găsi un loc de muncă și de a-și forma o re</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ea socială.</w:t>
            </w:r>
          </w:p>
        </w:tc>
        <w:tc>
          <w:tcPr>
            <w:tcW w:w="5386" w:type="dxa"/>
            <w:vMerge w:val="restart"/>
          </w:tcPr>
          <w:p w:rsidR="005453F9" w:rsidRPr="00E64801" w:rsidRDefault="005453F9" w:rsidP="005453F9">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lastRenderedPageBreak/>
              <w:t>Digital Inclusion, o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ie non-profit din Luxemburg, furnizează dispozitive digitale donate, cum ar fi laptopuri și </w:t>
            </w:r>
            <w:r w:rsidRPr="00E64801">
              <w:rPr>
                <w:rFonts w:asciiTheme="minorHAnsi" w:hAnsiTheme="minorHAnsi" w:cstheme="minorHAnsi"/>
                <w:color w:val="0D0D0D"/>
                <w:sz w:val="20"/>
                <w:szCs w:val="20"/>
                <w:lang w:val="ro-RO"/>
              </w:rPr>
              <w:lastRenderedPageBreak/>
              <w:t>smartphone-uri, refugia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și altor grupuri marginalizate. Sprijinul material este combinat cu suport educa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ional prin programul Digi4all. Prin Digi4all, beneficiarii dispozitivelor digitale înva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cum să repare echipamentele donate prin intermediul atelierelor de recondi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ionare și a claselor de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ICT. Acestea sunt livrate în diferite limbi (cum ar fi arabă și engleză) pentru a atinge un public mai larg.</w:t>
            </w:r>
          </w:p>
          <w:p w:rsidR="005453F9" w:rsidRPr="00E64801" w:rsidRDefault="005453F9" w:rsidP="005453F9">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Echipa care conduce activită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ile este una interdisciplinară, compusă din sociologi și ingineri, pentru a răspunde diferitelor nevoi ale grupului </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intă. Proiectul este inovator deoarece vede digitalizarea ca un factor care permite integrarea, având în același timp un impact pozitiv asupra mediului prin reutilizarea echipamentelor ICT. Din 2020, majoritatea activită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Digi4all au fost urmate de participarea la un nou proiect al Fondului Social European (ESF), DigiCoach, care sporește și mai mult angajabilitatea participan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prin coaching.</w:t>
            </w:r>
          </w:p>
          <w:p w:rsidR="008F5E92" w:rsidRPr="00E64801" w:rsidRDefault="005453F9" w:rsidP="005453F9">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Un mic nucleu de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jumătate dintre aceștia fiind refugia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gestionează proiectul cu ajutorul voluntarilor.</w:t>
            </w:r>
          </w:p>
        </w:tc>
      </w:tr>
      <w:tr w:rsidR="005E222F" w:rsidRPr="00E64801" w:rsidTr="007846E7">
        <w:tc>
          <w:tcPr>
            <w:tcW w:w="1555" w:type="dxa"/>
          </w:tcPr>
          <w:p w:rsidR="005E222F" w:rsidRPr="00E64801" w:rsidRDefault="005E222F" w:rsidP="005E222F">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5E222F" w:rsidRPr="00E64801" w:rsidRDefault="005E222F" w:rsidP="005E222F">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5E222F" w:rsidRPr="00E64801" w:rsidRDefault="005E222F" w:rsidP="005E222F">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8F5E92" w:rsidRPr="00E64801" w:rsidTr="007846E7">
        <w:tc>
          <w:tcPr>
            <w:tcW w:w="1555" w:type="dxa"/>
          </w:tcPr>
          <w:p w:rsidR="008F5E92" w:rsidRPr="00E64801" w:rsidRDefault="005E222F"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Tehnologie și alfabetizare digitală</w:t>
            </w:r>
          </w:p>
        </w:tc>
        <w:tc>
          <w:tcPr>
            <w:tcW w:w="2409" w:type="dxa"/>
            <w:vMerge/>
          </w:tcPr>
          <w:p w:rsidR="008F5E92" w:rsidRPr="00E64801" w:rsidRDefault="008F5E92"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8F5E92" w:rsidRPr="00E64801" w:rsidRDefault="008F5E92"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8F5E92" w:rsidRPr="00E64801" w:rsidTr="007846E7">
        <w:tc>
          <w:tcPr>
            <w:tcW w:w="1555" w:type="dxa"/>
          </w:tcPr>
          <w:p w:rsidR="008F5E92" w:rsidRPr="00E64801" w:rsidRDefault="008F5E9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Rezultate</w:t>
            </w:r>
          </w:p>
        </w:tc>
        <w:tc>
          <w:tcPr>
            <w:tcW w:w="7795" w:type="dxa"/>
            <w:gridSpan w:val="2"/>
          </w:tcPr>
          <w:p w:rsidR="008F5E92" w:rsidRPr="00E64801" w:rsidRDefault="00124812" w:rsidP="00124812">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Peste 2.300 de persoane au primit, donat și reparat dispozitive ca urmare a activită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Digital Inclusion de la lansarea sa în 2016. Mai mult de 1.000 de persoane și-au dobândit un nou set de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digitale și tehnice,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indu-și astfel șansele de a ob</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ine un loc de muncă.</w:t>
            </w:r>
          </w:p>
        </w:tc>
      </w:tr>
      <w:tr w:rsidR="008F5E92" w:rsidRPr="00E64801" w:rsidTr="007846E7">
        <w:tc>
          <w:tcPr>
            <w:tcW w:w="1555" w:type="dxa"/>
          </w:tcPr>
          <w:p w:rsidR="008F5E92" w:rsidRPr="00E64801" w:rsidRDefault="008F5E9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8F5E92" w:rsidRPr="00E64801" w:rsidRDefault="0012481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Un proces similar poate fi organizat în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ile marginalizate (</w:t>
            </w:r>
            <w:r w:rsidR="00DC6863" w:rsidRPr="00E64801">
              <w:rPr>
                <w:rFonts w:asciiTheme="minorHAnsi" w:hAnsiTheme="minorHAnsi" w:cstheme="minorHAnsi"/>
                <w:color w:val="0D0D0D"/>
                <w:sz w:val="22"/>
                <w:szCs w:val="22"/>
                <w:lang w:val="ro-RO"/>
              </w:rPr>
              <w:t xml:space="preserve">Vasile Alecsandri, </w:t>
            </w:r>
            <w:r w:rsidRPr="00E64801">
              <w:rPr>
                <w:rFonts w:asciiTheme="minorHAnsi" w:hAnsiTheme="minorHAnsi" w:cstheme="minorHAnsi"/>
                <w:color w:val="0D0D0D"/>
                <w:sz w:val="22"/>
                <w:szCs w:val="22"/>
                <w:lang w:val="ro-RO"/>
              </w:rPr>
              <w:t>Ferneziu, Craica, P</w:t>
            </w:r>
            <w:r w:rsidR="00DC6863" w:rsidRPr="00E64801">
              <w:rPr>
                <w:rFonts w:asciiTheme="minorHAnsi" w:hAnsiTheme="minorHAnsi" w:cstheme="minorHAnsi"/>
                <w:color w:val="0D0D0D"/>
                <w:sz w:val="22"/>
                <w:szCs w:val="22"/>
                <w:lang w:val="ro-RO"/>
              </w:rPr>
              <w:t>irită), inclusiv în cadru centrelor comunitare.</w:t>
            </w:r>
            <w:r w:rsidR="000B7FCB" w:rsidRPr="00E64801">
              <w:rPr>
                <w:rFonts w:asciiTheme="minorHAnsi" w:hAnsiTheme="minorHAnsi" w:cstheme="minorHAnsi"/>
                <w:color w:val="0D0D0D"/>
                <w:sz w:val="22"/>
                <w:szCs w:val="22"/>
                <w:lang w:val="ro-RO"/>
              </w:rPr>
              <w:t xml:space="preserve">  Un proces similar poate fi realizat în parteneriat cu unită</w:t>
            </w:r>
            <w:r w:rsidR="00CA7E6B" w:rsidRPr="00E64801">
              <w:rPr>
                <w:rFonts w:asciiTheme="minorHAnsi" w:hAnsiTheme="minorHAnsi" w:cstheme="minorHAnsi"/>
                <w:color w:val="0D0D0D"/>
                <w:sz w:val="22"/>
                <w:szCs w:val="22"/>
                <w:lang w:val="ro-RO"/>
              </w:rPr>
              <w:t>ț</w:t>
            </w:r>
            <w:r w:rsidR="000B7FCB" w:rsidRPr="00E64801">
              <w:rPr>
                <w:rFonts w:asciiTheme="minorHAnsi" w:hAnsiTheme="minorHAnsi" w:cstheme="minorHAnsi"/>
                <w:color w:val="0D0D0D"/>
                <w:sz w:val="22"/>
                <w:szCs w:val="22"/>
                <w:lang w:val="ro-RO"/>
              </w:rPr>
              <w:t>ile de învă</w:t>
            </w:r>
            <w:r w:rsidR="00CA7E6B" w:rsidRPr="00E64801">
              <w:rPr>
                <w:rFonts w:asciiTheme="minorHAnsi" w:hAnsiTheme="minorHAnsi" w:cstheme="minorHAnsi"/>
                <w:color w:val="0D0D0D"/>
                <w:sz w:val="22"/>
                <w:szCs w:val="22"/>
                <w:lang w:val="ro-RO"/>
              </w:rPr>
              <w:t>ț</w:t>
            </w:r>
            <w:r w:rsidR="000B7FCB" w:rsidRPr="00E64801">
              <w:rPr>
                <w:rFonts w:asciiTheme="minorHAnsi" w:hAnsiTheme="minorHAnsi" w:cstheme="minorHAnsi"/>
                <w:color w:val="0D0D0D"/>
                <w:sz w:val="22"/>
                <w:szCs w:val="22"/>
                <w:lang w:val="ro-RO"/>
              </w:rPr>
              <w:t>ământ specializate pe domenii tehnice</w:t>
            </w:r>
            <w:r w:rsidR="00EE599B" w:rsidRPr="00E64801">
              <w:rPr>
                <w:rFonts w:asciiTheme="minorHAnsi" w:hAnsiTheme="minorHAnsi" w:cstheme="minorHAnsi"/>
                <w:color w:val="0D0D0D"/>
                <w:sz w:val="22"/>
                <w:szCs w:val="22"/>
                <w:lang w:val="ro-RO"/>
              </w:rPr>
              <w:t>, cluburile locale de robotică, etc.</w:t>
            </w:r>
          </w:p>
        </w:tc>
      </w:tr>
    </w:tbl>
    <w:p w:rsidR="008F5E92" w:rsidRPr="00E64801" w:rsidRDefault="008F5E92"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E4CE3" w:rsidRPr="00E64801" w:rsidTr="007846E7">
        <w:tc>
          <w:tcPr>
            <w:tcW w:w="1555" w:type="dxa"/>
          </w:tcPr>
          <w:p w:rsidR="00FE4CE3" w:rsidRPr="00E64801" w:rsidRDefault="003D56CF"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Italia</w:t>
            </w:r>
          </w:p>
        </w:tc>
        <w:tc>
          <w:tcPr>
            <w:tcW w:w="2409" w:type="dxa"/>
            <w:vMerge w:val="restart"/>
          </w:tcPr>
          <w:p w:rsidR="0012017A" w:rsidRPr="00E64801" w:rsidRDefault="0012017A" w:rsidP="0012017A">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Accesul pe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muncii este deosebit de dificil pentru grupurile dezavantajate, cum ar fi victimele violen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ei și traficului de persoane, foștii infractori, migran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sau persoanele cu dizabilită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Diferen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dintre ratele de angajare ale grupurilor dezavantajate și popula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adultă din Italia este raportată a fi a treia cea mai mare din cadrul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iei pentru Cooperare și Dezvoltare Economică (OECD). Eșecul de a asigura un loc de muncă stabil, satisfăcător și demn poate exacerba </w:t>
            </w:r>
            <w:r w:rsidRPr="00E64801">
              <w:rPr>
                <w:rFonts w:asciiTheme="minorHAnsi" w:hAnsiTheme="minorHAnsi" w:cstheme="minorHAnsi"/>
                <w:color w:val="0D0D0D"/>
                <w:sz w:val="20"/>
                <w:szCs w:val="20"/>
                <w:lang w:val="ro-RO"/>
              </w:rPr>
              <w:lastRenderedPageBreak/>
              <w:t>dezavantajele materiale și psihosociale, contribuind la un ciclu de excluziune.</w:t>
            </w:r>
          </w:p>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val="restart"/>
          </w:tcPr>
          <w:p w:rsidR="00BB31F2" w:rsidRPr="00E64801" w:rsidRDefault="00BB31F2" w:rsidP="00BB31F2">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lastRenderedPageBreak/>
              <w:t>Progetto Quid este o companie de modă înfiin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ată în 2013 ca o întreprindere socială în Verona, Italia, care angajează persoane vulnerabile ce se confruntă cu bariere semnificative în ob</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inerea unui loc de muncă. Întreprinderea colaborează cu alte proiecte de servicii sociale pentru a sprijini beneficiarii săi într-o gamă variată de domenii. Prin proiectul Liberamente,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pot accesa servicii precum asisten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psihologică și sprijin în navigarea birocra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iei. Aceste servicii sunt oferite de un psiholog și un ofi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er de asisten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socială și sunt disponibile la sediul Progetto Quid o dată sau de două ori pe săptămână.</w:t>
            </w:r>
          </w:p>
          <w:p w:rsidR="00BB31F2" w:rsidRPr="00E64801" w:rsidRDefault="00BB31F2" w:rsidP="00BB31F2">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Suportul holistic înseamnă că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beneficiază de un mediu sigur, un sentiment de apartenen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la o comunitate în loc să fie izola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și marginaliza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și oportunită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de a-și spori controlul asupra propriilor vie</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ele învă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ate –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digitale și de modă – sunt foarte solicitate, crescându-le angajabilitatea.</w:t>
            </w:r>
          </w:p>
          <w:p w:rsidR="00FE4CE3" w:rsidRPr="00E64801" w:rsidRDefault="00BB31F2" w:rsidP="00BB31F2">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Întreprinderea socială îmbină focalizarea pe impact social cu o strategie de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reușită. Spre deosebire de alte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ii similare, Progetto Quid are un accent antreprenorial care i-a </w:t>
            </w:r>
            <w:r w:rsidRPr="00E64801">
              <w:rPr>
                <w:rFonts w:asciiTheme="minorHAnsi" w:hAnsiTheme="minorHAnsi" w:cstheme="minorHAnsi"/>
                <w:color w:val="0D0D0D"/>
                <w:sz w:val="20"/>
                <w:szCs w:val="20"/>
                <w:lang w:val="ro-RO"/>
              </w:rPr>
              <w:lastRenderedPageBreak/>
              <w:t>permis să satisfacă consumatorii și păr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interesate cu produsele sale de înaltă calitate și stil, devenind astfel sustenabilă financiar.</w:t>
            </w:r>
          </w:p>
        </w:tc>
      </w:tr>
      <w:tr w:rsidR="00FE4CE3" w:rsidRPr="00E64801" w:rsidTr="007846E7">
        <w:tc>
          <w:tcPr>
            <w:tcW w:w="1555" w:type="dxa"/>
          </w:tcPr>
          <w:p w:rsidR="00FE4CE3" w:rsidRPr="00E64801" w:rsidRDefault="005E222F"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5E222F"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Reinser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grupurilor marginalizate în muncă prin modă</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Rezultate</w:t>
            </w:r>
          </w:p>
        </w:tc>
        <w:tc>
          <w:tcPr>
            <w:tcW w:w="7795" w:type="dxa"/>
            <w:gridSpan w:val="2"/>
          </w:tcPr>
          <w:p w:rsidR="00107319" w:rsidRPr="00E64801" w:rsidRDefault="00107319" w:rsidP="00107319">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De la înfiin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area sa, Progetto Quid și-a consolidat semnificativ impactul. Întreprinderea are în prezent aproximativ 138 de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din grupuri marginalizate, dintre care 80% sunt femei. Acest lucru constituie o creștere substan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ială fa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de cei 60 de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din 2016. Cifra de afaceri a atins 3,3 milioane de euro, în creștere de la 1 milion de euro în 2016.</w:t>
            </w:r>
          </w:p>
          <w:p w:rsidR="00FE4CE3" w:rsidRPr="00E64801" w:rsidRDefault="00107319" w:rsidP="00107319">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Îmbrăcămintea și accesoriile Progetto Quid sunt vândute la magazinele principale ale companiei din Verona și Vicenza sau prin canalele de distribu</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ale companiilor partenere, cum ar fi Calzedonia, Intimissimi și Tezenis.</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FE4CE3" w:rsidRPr="00E64801" w:rsidRDefault="00563C8C"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Proiecte similare (independent de domeniu) au fost demarate în cadrul GAL Baia Mare (Cartier Vasile Alecsandri) și pot fi replicate în același context în cartierul Ferneziu.  Pot fi relevante domenii de actualitate, precum repara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obiecte gospodărești, biciclete, sau alte servicii manufacturiere ce pot fi învă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ate cu ușurin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de către persoanele dezavantajate</w:t>
            </w:r>
            <w:r w:rsidR="00F85A8E" w:rsidRPr="00E64801">
              <w:rPr>
                <w:rFonts w:asciiTheme="minorHAnsi" w:hAnsiTheme="minorHAnsi" w:cstheme="minorHAnsi"/>
                <w:color w:val="0D0D0D"/>
                <w:sz w:val="20"/>
                <w:szCs w:val="20"/>
                <w:lang w:val="ro-RO"/>
              </w:rPr>
              <w:t>, și furnizate comunită</w:t>
            </w:r>
            <w:r w:rsidR="00CA7E6B" w:rsidRPr="00E64801">
              <w:rPr>
                <w:rFonts w:asciiTheme="minorHAnsi" w:hAnsiTheme="minorHAnsi" w:cstheme="minorHAnsi"/>
                <w:color w:val="0D0D0D"/>
                <w:sz w:val="20"/>
                <w:szCs w:val="20"/>
                <w:lang w:val="ro-RO"/>
              </w:rPr>
              <w:t>ț</w:t>
            </w:r>
            <w:r w:rsidR="00F85A8E" w:rsidRPr="00E64801">
              <w:rPr>
                <w:rFonts w:asciiTheme="minorHAnsi" w:hAnsiTheme="minorHAnsi" w:cstheme="minorHAnsi"/>
                <w:color w:val="0D0D0D"/>
                <w:sz w:val="20"/>
                <w:szCs w:val="20"/>
                <w:lang w:val="ro-RO"/>
              </w:rPr>
              <w:t>ii extinse.</w:t>
            </w:r>
          </w:p>
        </w:tc>
      </w:tr>
    </w:tbl>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E4CE3" w:rsidRPr="00E64801" w:rsidTr="007846E7">
        <w:tc>
          <w:tcPr>
            <w:tcW w:w="1555" w:type="dxa"/>
          </w:tcPr>
          <w:p w:rsidR="00FE4CE3" w:rsidRPr="00E64801" w:rsidRDefault="000330D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Polonia</w:t>
            </w:r>
          </w:p>
        </w:tc>
        <w:tc>
          <w:tcPr>
            <w:tcW w:w="2409" w:type="dxa"/>
            <w:vMerge w:val="restart"/>
          </w:tcPr>
          <w:p w:rsidR="00FE4CE3" w:rsidRPr="00E64801" w:rsidRDefault="00A47F65" w:rsidP="00A47F65">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Popula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îmbătrânită ridică o serie de provocări personale și politice în întreaga UE. Până în 2050, o treime din cetă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enii din Malopolska, Polonia, vor avea peste 65 de ani, iar unul din zece va avea peste 80 de ani. Persoanele cu dizabilită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pronun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ate reprezintă aproape 12% din popula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Malopolska – o propor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care este setată să crească odată cu îmbătrânirea popula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iei. Mul</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dintre acești oameni vor necesita îngrijire la domiciliu și sistemele de îngrijire reziden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ială ar putea să nu aibă capacitatea de a satisface cererea în creștere pentru asisten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adecvată.</w:t>
            </w:r>
          </w:p>
        </w:tc>
        <w:tc>
          <w:tcPr>
            <w:tcW w:w="5386" w:type="dxa"/>
            <w:vMerge w:val="restart"/>
          </w:tcPr>
          <w:p w:rsidR="00A47F65" w:rsidRPr="00E64801" w:rsidRDefault="00A47F65" w:rsidP="00A47F65">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Incubatorul Malopolska pentru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Sociale a fost creat pentru a implementa solu</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inovatoare și ascendente pentru a aborda nevoile persoanelor în vârstă, persoanelor cu dizabilită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și îngrijitorilor lor. Înfiin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at la Cracovia de către Centrul Regional pentru Politici Sociale, Incubatorul a oferit cetă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enilor granturi (de până la 20.000 de euro) pentru dezvoltarea, testarea și implementarea proiectelor care să răspundă nevoilor persoanelor dependente.</w:t>
            </w:r>
          </w:p>
          <w:p w:rsidR="00A47F65" w:rsidRPr="00E64801" w:rsidRDefault="00A47F65" w:rsidP="00A47F65">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Ideile pentru produse și servicii inovatoare au fost dezvoltate de către persoanele în vârstă sau de către persoanele cu dizabilită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însăși. To</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inovatorii au trecut printr-un proces de consiliere cu un consilier de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care le-a oferit îndrumări despre cum ideea lor ar putea fi transformată într-o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reală. Ideile au fost apoi trimise la Centrul Regional pentru Politici Sociale și evaluate. Ideile selectate au fost testate de 300 de persoane în vârstă și persoane cu dizabilită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Inovatorii au fost ghida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prin toate etapele dezvoltării, inclusiv evaluarea nevoilor, concretizarea ideii, suportul tehnic și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ional, re</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elizarea și consilierea juridică și financiară.</w:t>
            </w:r>
          </w:p>
          <w:p w:rsidR="00FE4CE3" w:rsidRPr="00E64801" w:rsidRDefault="00A47F65" w:rsidP="00A47F65">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Printre exemplele de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dezvoltate se numără un model pentru un magazin de autoservire pentru persoanele cu deficien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vizuale, un pelerin pentru persoanele în scaun cu rotile pentru a asigura confortul termic și utilitatea func</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ională înaltă (consolidând astfel independen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persoanelor cu mobilitate redusă) și o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de navigare vocală, Teleasystent, care permite persoanelor cu deficien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vizuale să se deplaseze mai ușor prin clădirile de utilitate publică.</w:t>
            </w:r>
          </w:p>
        </w:tc>
      </w:tr>
      <w:tr w:rsidR="00FE4CE3" w:rsidRPr="00E64801" w:rsidTr="007846E7">
        <w:tc>
          <w:tcPr>
            <w:tcW w:w="1555" w:type="dxa"/>
          </w:tcPr>
          <w:p w:rsidR="00FE4CE3" w:rsidRPr="00E64801" w:rsidRDefault="00F85A8E"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0330D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Îmbunătă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irea gradului de independen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pentru persoanele vârstnice sau dizabile</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Rezultate</w:t>
            </w:r>
          </w:p>
        </w:tc>
        <w:tc>
          <w:tcPr>
            <w:tcW w:w="7795" w:type="dxa"/>
            <w:gridSpan w:val="2"/>
          </w:tcPr>
          <w:p w:rsidR="00FE4CE3" w:rsidRPr="00E64801" w:rsidRDefault="00CF74E6"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Au fost prezentate 103 idei inovatoare, iar 39 de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au fost selectate și testate, incluzând șapte produse, 26 de servicii și șase solu</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IT. Nouă dintre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iile testate prin Incubatorul Malopolska pentru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Sociale au fost selectate de Ministerul Polonez al Investi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iilor și Dezvoltării Economice și de Consiliul pentru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ii Sociale și au fost extinse în </w:t>
            </w:r>
            <w:r w:rsidRPr="00E64801">
              <w:rPr>
                <w:rFonts w:asciiTheme="minorHAnsi" w:hAnsiTheme="minorHAnsi" w:cstheme="minorHAnsi"/>
                <w:color w:val="0D0D0D"/>
                <w:sz w:val="20"/>
                <w:szCs w:val="20"/>
                <w:lang w:val="ro-RO"/>
              </w:rPr>
              <w:lastRenderedPageBreak/>
              <w:t xml:space="preserve">restul </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ării. Feedback-ul colectat în timpul implementării proiectului arată că Incubatorul și inova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iile sus</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inute pot fi o modalitate eficientă de a crea condi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de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mai bune în Malopolska.</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FE4CE3" w:rsidRPr="00E64801" w:rsidRDefault="00CF74E6"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În Baia Mare s-a încercat dezvoltarea unui incubator pentru eSănătate</w:t>
            </w:r>
            <w:r w:rsidR="00F11641" w:rsidRPr="00E64801">
              <w:rPr>
                <w:rFonts w:asciiTheme="minorHAnsi" w:hAnsiTheme="minorHAnsi" w:cstheme="minorHAnsi"/>
                <w:color w:val="0D0D0D"/>
                <w:sz w:val="22"/>
                <w:szCs w:val="22"/>
                <w:lang w:val="ro-RO"/>
              </w:rPr>
              <w:t xml:space="preserve"> și există companii locale de tehnologie și specializări IT în cadrul Centrului Universitar.  </w:t>
            </w:r>
            <w:r w:rsidR="00896AAC" w:rsidRPr="00E64801">
              <w:rPr>
                <w:rFonts w:asciiTheme="minorHAnsi" w:hAnsiTheme="minorHAnsi" w:cstheme="minorHAnsi"/>
                <w:color w:val="0D0D0D"/>
                <w:sz w:val="22"/>
                <w:szCs w:val="22"/>
                <w:lang w:val="ro-RO"/>
              </w:rPr>
              <w:t>O parte a comunită</w:t>
            </w:r>
            <w:r w:rsidR="00CA7E6B" w:rsidRPr="00E64801">
              <w:rPr>
                <w:rFonts w:asciiTheme="minorHAnsi" w:hAnsiTheme="minorHAnsi" w:cstheme="minorHAnsi"/>
                <w:color w:val="0D0D0D"/>
                <w:sz w:val="22"/>
                <w:szCs w:val="22"/>
                <w:lang w:val="ro-RO"/>
              </w:rPr>
              <w:t>ț</w:t>
            </w:r>
            <w:r w:rsidR="00896AAC" w:rsidRPr="00E64801">
              <w:rPr>
                <w:rFonts w:asciiTheme="minorHAnsi" w:hAnsiTheme="minorHAnsi" w:cstheme="minorHAnsi"/>
                <w:color w:val="0D0D0D"/>
                <w:sz w:val="22"/>
                <w:szCs w:val="22"/>
                <w:lang w:val="ro-RO"/>
              </w:rPr>
              <w:t>ii locale socializează deja în centrele existente.  Există posibilitatea acordării de finan</w:t>
            </w:r>
            <w:r w:rsidR="00CA7E6B" w:rsidRPr="00E64801">
              <w:rPr>
                <w:rFonts w:asciiTheme="minorHAnsi" w:hAnsiTheme="minorHAnsi" w:cstheme="minorHAnsi"/>
                <w:color w:val="0D0D0D"/>
                <w:sz w:val="22"/>
                <w:szCs w:val="22"/>
                <w:lang w:val="ro-RO"/>
              </w:rPr>
              <w:t>ț</w:t>
            </w:r>
            <w:r w:rsidR="00896AAC" w:rsidRPr="00E64801">
              <w:rPr>
                <w:rFonts w:asciiTheme="minorHAnsi" w:hAnsiTheme="minorHAnsi" w:cstheme="minorHAnsi"/>
                <w:color w:val="0D0D0D"/>
                <w:sz w:val="22"/>
                <w:szCs w:val="22"/>
                <w:lang w:val="ro-RO"/>
              </w:rPr>
              <w:t>ări locale pentru implementarea unor solu</w:t>
            </w:r>
            <w:r w:rsidR="00CA7E6B" w:rsidRPr="00E64801">
              <w:rPr>
                <w:rFonts w:asciiTheme="minorHAnsi" w:hAnsiTheme="minorHAnsi" w:cstheme="minorHAnsi"/>
                <w:color w:val="0D0D0D"/>
                <w:sz w:val="22"/>
                <w:szCs w:val="22"/>
                <w:lang w:val="ro-RO"/>
              </w:rPr>
              <w:t>ț</w:t>
            </w:r>
            <w:r w:rsidR="00896AAC" w:rsidRPr="00E64801">
              <w:rPr>
                <w:rFonts w:asciiTheme="minorHAnsi" w:hAnsiTheme="minorHAnsi" w:cstheme="minorHAnsi"/>
                <w:color w:val="0D0D0D"/>
                <w:sz w:val="22"/>
                <w:szCs w:val="22"/>
                <w:lang w:val="ro-RO"/>
              </w:rPr>
              <w:t xml:space="preserve">ii inovatoare, </w:t>
            </w:r>
            <w:r w:rsidR="00872D4B" w:rsidRPr="00E64801">
              <w:rPr>
                <w:rFonts w:asciiTheme="minorHAnsi" w:hAnsiTheme="minorHAnsi" w:cstheme="minorHAnsi"/>
                <w:color w:val="0D0D0D"/>
                <w:sz w:val="22"/>
                <w:szCs w:val="22"/>
                <w:lang w:val="ro-RO"/>
              </w:rPr>
              <w:t>respectiv transformării autorită</w:t>
            </w:r>
            <w:r w:rsidR="00CA7E6B" w:rsidRPr="00E64801">
              <w:rPr>
                <w:rFonts w:asciiTheme="minorHAnsi" w:hAnsiTheme="minorHAnsi" w:cstheme="minorHAnsi"/>
                <w:color w:val="0D0D0D"/>
                <w:sz w:val="22"/>
                <w:szCs w:val="22"/>
                <w:lang w:val="ro-RO"/>
              </w:rPr>
              <w:t>ț</w:t>
            </w:r>
            <w:r w:rsidR="00872D4B" w:rsidRPr="00E64801">
              <w:rPr>
                <w:rFonts w:asciiTheme="minorHAnsi" w:hAnsiTheme="minorHAnsi" w:cstheme="minorHAnsi"/>
                <w:color w:val="0D0D0D"/>
                <w:sz w:val="22"/>
                <w:szCs w:val="22"/>
                <w:lang w:val="ro-RO"/>
              </w:rPr>
              <w:t>ii locale în facilitator pentru utilizarea acestor solu</w:t>
            </w:r>
            <w:r w:rsidR="00CA7E6B" w:rsidRPr="00E64801">
              <w:rPr>
                <w:rFonts w:asciiTheme="minorHAnsi" w:hAnsiTheme="minorHAnsi" w:cstheme="minorHAnsi"/>
                <w:color w:val="0D0D0D"/>
                <w:sz w:val="22"/>
                <w:szCs w:val="22"/>
                <w:lang w:val="ro-RO"/>
              </w:rPr>
              <w:t>ț</w:t>
            </w:r>
            <w:r w:rsidR="00872D4B" w:rsidRPr="00E64801">
              <w:rPr>
                <w:rFonts w:asciiTheme="minorHAnsi" w:hAnsiTheme="minorHAnsi" w:cstheme="minorHAnsi"/>
                <w:color w:val="0D0D0D"/>
                <w:sz w:val="22"/>
                <w:szCs w:val="22"/>
                <w:lang w:val="ro-RO"/>
              </w:rPr>
              <w:t xml:space="preserve">ii de către grupurile </w:t>
            </w:r>
            <w:r w:rsidR="00CA7E6B" w:rsidRPr="00E64801">
              <w:rPr>
                <w:rFonts w:asciiTheme="minorHAnsi" w:hAnsiTheme="minorHAnsi" w:cstheme="minorHAnsi"/>
                <w:color w:val="0D0D0D"/>
                <w:sz w:val="22"/>
                <w:szCs w:val="22"/>
                <w:lang w:val="ro-RO"/>
              </w:rPr>
              <w:t>ț</w:t>
            </w:r>
            <w:r w:rsidR="00872D4B" w:rsidRPr="00E64801">
              <w:rPr>
                <w:rFonts w:asciiTheme="minorHAnsi" w:hAnsiTheme="minorHAnsi" w:cstheme="minorHAnsi"/>
                <w:color w:val="0D0D0D"/>
                <w:sz w:val="22"/>
                <w:szCs w:val="22"/>
                <w:lang w:val="ro-RO"/>
              </w:rPr>
              <w:t>intă, inclusiv prin facilitarea integrării cu solu</w:t>
            </w:r>
            <w:r w:rsidR="00CA7E6B" w:rsidRPr="00E64801">
              <w:rPr>
                <w:rFonts w:asciiTheme="minorHAnsi" w:hAnsiTheme="minorHAnsi" w:cstheme="minorHAnsi"/>
                <w:color w:val="0D0D0D"/>
                <w:sz w:val="22"/>
                <w:szCs w:val="22"/>
                <w:lang w:val="ro-RO"/>
              </w:rPr>
              <w:t>ț</w:t>
            </w:r>
            <w:r w:rsidR="00872D4B" w:rsidRPr="00E64801">
              <w:rPr>
                <w:rFonts w:asciiTheme="minorHAnsi" w:hAnsiTheme="minorHAnsi" w:cstheme="minorHAnsi"/>
                <w:color w:val="0D0D0D"/>
                <w:sz w:val="22"/>
                <w:szCs w:val="22"/>
                <w:lang w:val="ro-RO"/>
              </w:rPr>
              <w:t>iile de eGuvernare existente.</w:t>
            </w:r>
          </w:p>
          <w:p w:rsidR="002F28EF" w:rsidRPr="00E64801" w:rsidRDefault="002F28EF" w:rsidP="00825EDF">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Un astfel de proiect ar reprezenta o extensie naturală a proiectelor adresate persoanelor Vârstnice (”Respect pentru bunici” și ”Bunicii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w:t>
            </w:r>
          </w:p>
        </w:tc>
      </w:tr>
    </w:tbl>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E4CE3" w:rsidRPr="00E64801" w:rsidTr="007846E7">
        <w:tc>
          <w:tcPr>
            <w:tcW w:w="1555" w:type="dxa"/>
          </w:tcPr>
          <w:p w:rsidR="00FE4CE3" w:rsidRPr="00E64801" w:rsidRDefault="00FB29D4"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Belgia</w:t>
            </w:r>
          </w:p>
        </w:tc>
        <w:tc>
          <w:tcPr>
            <w:tcW w:w="2409" w:type="dxa"/>
            <w:vMerge w:val="restart"/>
          </w:tcPr>
          <w:p w:rsidR="00FE4CE3" w:rsidRPr="00E64801" w:rsidRDefault="00396757"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Rata ridicată de abandon școlar timpuriu în Antwerp, care este de 21.7%, se corelează cu consecin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semnificative negative pentru indivizi, cum ar fi șomajul, excluziunea socială, sărăcia și sănătatea precară. Situa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este agravată de faptul că Antwerp înregistrează, de asemenea, una dintre cele mai ridicate rate ale șomajului în rândul tinerilor din regiunea Flandra, cu o rată de 25.2% în 2020, semnificativ mai mare decât media regională de 17.7%. Aceste statistici subliniază necesitatea critică a interven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iilor </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intite pentru a sprijini tinerii să-și finalizeze educa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și să treacă cu succes în for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de muncă. Implementarea strategiilor care abordează atât angajamentul educa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ional cât și pregătirea pentru angajare ar putea fi vitală în inversarea acestor tendin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w:t>
            </w:r>
          </w:p>
        </w:tc>
        <w:tc>
          <w:tcPr>
            <w:tcW w:w="5386" w:type="dxa"/>
            <w:vMerge w:val="restart"/>
          </w:tcPr>
          <w:p w:rsidR="00A109A8" w:rsidRPr="00E64801" w:rsidRDefault="00A109A8" w:rsidP="00A109A8">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Centrele de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pentru Tineret (YCCs) sunt spa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unde tinerii din Antwerp pot primi sfaturi și consiliere privind dezvoltarea lor personală și profesională viitoare. Centrele sunt deschise tuturor tinerilor cu vârsta între 16 și 25 de ani, dar vizează în special pe cei proveni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din medii defavorizate. Acești tineri pot fi deziluziona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și neîncrezători în institu</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iile de educa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formală sau în „figurile autoritare” datorită experien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elor negative anterioare. Abordarea inovatoare a YCCs este de a construi o rela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personală de încredere între consilieri și tineri pentru a depăși acest lucru.</w:t>
            </w:r>
          </w:p>
          <w:p w:rsidR="00FE4CE3" w:rsidRPr="00E64801" w:rsidRDefault="00A109A8" w:rsidP="00A109A8">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Lucrătorii de tineret și consilierii întâlnesc tinerii în centre de tineret și în medii informale, cum ar fi parcurile și evenimentele culturale și sportive. Acest lucru asigură că tinerii se simt confortabil într-un mediu familiar când comunică cu consilierii, sprijinind procesul de construire a încrederii. Consilierii oferă suport fie individual, fie în grupuri. Ședin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ele de consiliere se concentrează fie pe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ele dobândite legate de muncă (WAC), fie pe recunoașterea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elor dobândite (RAC). Tipul de consiliere WAC vizează în principal tinerii șomeri și cei care au abandonat școala devreme, pentru a le ușura tranzi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pe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muncii. Tipul de consiliere RAC vizează tinerii cu vârste între 16 și 25 de ani și se concentrează pe găsirea experien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elor de voluntariat pentru ei.</w:t>
            </w:r>
          </w:p>
        </w:tc>
      </w:tr>
      <w:tr w:rsidR="00FE4CE3" w:rsidRPr="00E64801" w:rsidTr="007846E7">
        <w:tc>
          <w:tcPr>
            <w:tcW w:w="1555" w:type="dxa"/>
          </w:tcPr>
          <w:p w:rsidR="00FE4CE3" w:rsidRPr="00E64801" w:rsidRDefault="00F85A8E"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B29D4"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Centre de competen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 pentru tineri</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Rezultate</w:t>
            </w:r>
          </w:p>
        </w:tc>
        <w:tc>
          <w:tcPr>
            <w:tcW w:w="7795" w:type="dxa"/>
            <w:gridSpan w:val="2"/>
          </w:tcPr>
          <w:p w:rsidR="00FE4CE3" w:rsidRPr="00E64801" w:rsidRDefault="00D27F4D"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Între anii 2017 și 2019, din cei 1.135 de tineri care au primit sesiuni intensive de coaching, 35% și-au reluat activită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educa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ionale, 19% au găsit un loc de muncă, iar 6% au început un curs de formare. În total, 60% dintre tinerii participan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la coaching au găsit un loc de muncă sau o oportunitate de formare (cu limitarea că majoritatea oportunită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ilor de muncă au fost </w:t>
            </w:r>
            <w:r w:rsidRPr="00E64801">
              <w:rPr>
                <w:rFonts w:asciiTheme="minorHAnsi" w:hAnsiTheme="minorHAnsi" w:cstheme="minorHAnsi"/>
                <w:color w:val="0D0D0D"/>
                <w:sz w:val="20"/>
                <w:szCs w:val="20"/>
                <w:lang w:val="ro-RO"/>
              </w:rPr>
              <w:lastRenderedPageBreak/>
              <w:t>temporare). Majoritatea acestor tineri au găsit locuri de muncă în sectoare precum logistică (depozite), industrie sau electronică. În plus fa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de oportunită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de angajare, tinerii au participat tot mai mult la activită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de voluntariat în centrele de tineret ca rezultat al implicării lor în YCCs.</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FE4CE3" w:rsidRPr="00E64801" w:rsidRDefault="00AF1DC6"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Replicare în parteneriat cu ong locale și angajatori, pentru derularea activită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în evenimente, centre sociale, respectiv hub-uri și makersplace.  Poate fi utilizat SPIRE Hub și centrele realizate de GAL Baia Mare.</w:t>
            </w:r>
          </w:p>
        </w:tc>
      </w:tr>
    </w:tbl>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p>
        </w:tc>
        <w:tc>
          <w:tcPr>
            <w:tcW w:w="2409" w:type="dxa"/>
            <w:vMerge w:val="restart"/>
          </w:tcPr>
          <w:p w:rsidR="00FE4CE3" w:rsidRPr="00E64801" w:rsidRDefault="00A601EF"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Anual, aproximativ 88 de milioane de tone de alimente sunt risipite în UE, generând un cost estimat la 143 de miliarde de euro. Doar în Finlanda, aproximativ 120–160 de milioane de kilograme de alimente sunt risipite de gospodării (aproximativ 20–25 de kilograme pe persoană). Această risipă are efecte negative semnificative asupra mediului, deoarece risipa alimentară epuizează resursele naturale finite ale lumii.</w:t>
            </w:r>
          </w:p>
        </w:tc>
        <w:tc>
          <w:tcPr>
            <w:tcW w:w="5386" w:type="dxa"/>
            <w:vMerge w:val="restart"/>
          </w:tcPr>
          <w:p w:rsidR="006B5575" w:rsidRPr="00E64801" w:rsidRDefault="006B5575" w:rsidP="006B5575">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Startup-ul finlandez ResQ Club a dezvoltat o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ie mobilă bazată pe localizare care permite consumatorilor să cumpere alimente excedentare care altfel ar fi aruncate de restaurante, cafenele, hoteluri și magazine alimentare. Alimentele sunt reduse cu 30-100%. Mesele alese pot fi </w:t>
            </w:r>
            <w:r w:rsidR="00A2785B" w:rsidRPr="00E64801">
              <w:rPr>
                <w:rFonts w:asciiTheme="minorHAnsi" w:hAnsiTheme="minorHAnsi" w:cstheme="minorHAnsi"/>
                <w:color w:val="0D0D0D"/>
                <w:sz w:val="20"/>
                <w:szCs w:val="20"/>
                <w:lang w:val="ro-RO"/>
              </w:rPr>
              <w:t>achizi</w:t>
            </w:r>
            <w:r w:rsidR="00CA7E6B" w:rsidRPr="00E64801">
              <w:rPr>
                <w:rFonts w:asciiTheme="minorHAnsi" w:hAnsiTheme="minorHAnsi" w:cstheme="minorHAnsi"/>
                <w:color w:val="0D0D0D"/>
                <w:sz w:val="20"/>
                <w:szCs w:val="20"/>
                <w:lang w:val="ro-RO"/>
              </w:rPr>
              <w:t>ț</w:t>
            </w:r>
            <w:r w:rsidR="00A2785B" w:rsidRPr="00E64801">
              <w:rPr>
                <w:rFonts w:asciiTheme="minorHAnsi" w:hAnsiTheme="minorHAnsi" w:cstheme="minorHAnsi"/>
                <w:color w:val="0D0D0D"/>
                <w:sz w:val="20"/>
                <w:szCs w:val="20"/>
                <w:lang w:val="ro-RO"/>
              </w:rPr>
              <w:t>ionate</w:t>
            </w:r>
            <w:r w:rsidRPr="00E64801">
              <w:rPr>
                <w:rFonts w:asciiTheme="minorHAnsi" w:hAnsiTheme="minorHAnsi" w:cstheme="minorHAnsi"/>
                <w:color w:val="0D0D0D"/>
                <w:sz w:val="20"/>
                <w:szCs w:val="20"/>
                <w:lang w:val="ro-RO"/>
              </w:rPr>
              <w:t xml:space="preserve"> prin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Odată ce tranzac</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este finalizată, consumatorii pot ridica masa când doresc de la un punct de ridicare, fără a fi nevoie să aștepte la coadă. Obiectivul principal al ResQ Club este de a limita cantitatea de alimente care ajunge să fie risipită în restaurante și de a o reduce la zero.</w:t>
            </w:r>
          </w:p>
          <w:p w:rsidR="00FE4CE3" w:rsidRPr="00E64801" w:rsidRDefault="006B5575" w:rsidP="006B5575">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ResQ Club adoptă un model de franciză, dar operează și unele zone de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pe cont propriu. Conducerea rămâne centralizată în Finlanda. Toate profiturile realizate de ResQ Club sunt reinvestite în companie, în mare parte pentru angajări.</w:t>
            </w:r>
          </w:p>
        </w:tc>
      </w:tr>
      <w:tr w:rsidR="00FE4CE3" w:rsidRPr="00E64801" w:rsidTr="007846E7">
        <w:tc>
          <w:tcPr>
            <w:tcW w:w="1555" w:type="dxa"/>
          </w:tcPr>
          <w:p w:rsidR="00FE4CE3" w:rsidRPr="00E64801" w:rsidRDefault="00F85A8E"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2D30B8"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Reducerea risipei alimentare ResQ Club</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Rezultate</w:t>
            </w:r>
          </w:p>
        </w:tc>
        <w:tc>
          <w:tcPr>
            <w:tcW w:w="7795" w:type="dxa"/>
            <w:gridSpan w:val="2"/>
          </w:tcPr>
          <w:p w:rsidR="00FE4CE3" w:rsidRPr="00E64801" w:rsidRDefault="00656018"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Beneficiile acestei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iative se extind atât pentru restaurante cât și pentru clien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Consumatorii pot cumpăra alimente aproape de data expirării la un pre</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 redus. Restaurantele, cafenelele și magazinele alimentare pot vinde alimente care altfel ar fi fost risipite.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are peste 30.000 de utilizatori activi lunar și, în orașele în care ResQ Club este activ, vinde aproximativ 70.000 de por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de mâncare în fiecare lună.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a fost descărcată de 800.000 de ori și, până acum, 7.000 de restaurante, cafenele și magazine alimentare s-au înregistrat pe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Potrivit unui proprietar de magazin alimentar, risipa zilnică de alimente din magazinul său „a scăzut de la trei cărucioare la jumătate de cărucior”. ResQ Club ajută la economisirea a 273 de tone de emisii de CO2 în fiecare lună, ceea ce este echivalent cu 44 de călătorii cu mașina în jurul lumii, 227 de zboruri între Helsinki și New York și 43 de tone de alimente comestibile.</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FE4CE3" w:rsidRPr="00E64801" w:rsidRDefault="009E55C1"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Alimentele pot fi donat</w:t>
            </w:r>
            <w:r w:rsidR="008219D7" w:rsidRPr="00E64801">
              <w:rPr>
                <w:rFonts w:asciiTheme="minorHAnsi" w:hAnsiTheme="minorHAnsi" w:cstheme="minorHAnsi"/>
                <w:color w:val="0D0D0D"/>
                <w:sz w:val="22"/>
                <w:szCs w:val="22"/>
                <w:lang w:val="ro-RO"/>
              </w:rPr>
              <w:t>e/vândute către cantina socială, servite în școli, centre sociale, furnizate persoanelor vârstnice, eventual (par</w:t>
            </w:r>
            <w:r w:rsidR="00CA7E6B" w:rsidRPr="00E64801">
              <w:rPr>
                <w:rFonts w:asciiTheme="minorHAnsi" w:hAnsiTheme="minorHAnsi" w:cstheme="minorHAnsi"/>
                <w:color w:val="0D0D0D"/>
                <w:sz w:val="22"/>
                <w:szCs w:val="22"/>
                <w:lang w:val="ro-RO"/>
              </w:rPr>
              <w:t>ț</w:t>
            </w:r>
            <w:r w:rsidR="008219D7" w:rsidRPr="00E64801">
              <w:rPr>
                <w:rFonts w:asciiTheme="minorHAnsi" w:hAnsiTheme="minorHAnsi" w:cstheme="minorHAnsi"/>
                <w:color w:val="0D0D0D"/>
                <w:sz w:val="22"/>
                <w:szCs w:val="22"/>
                <w:lang w:val="ro-RO"/>
              </w:rPr>
              <w:t>ial) decontate prin programe locale</w:t>
            </w:r>
            <w:r w:rsidR="00E9200C" w:rsidRPr="00E64801">
              <w:rPr>
                <w:rFonts w:asciiTheme="minorHAnsi" w:hAnsiTheme="minorHAnsi" w:cstheme="minorHAnsi"/>
                <w:color w:val="0D0D0D"/>
                <w:sz w:val="22"/>
                <w:szCs w:val="22"/>
                <w:lang w:val="ro-RO"/>
              </w:rPr>
              <w:t xml:space="preserve"> într-un cadru bine definit.  </w:t>
            </w:r>
          </w:p>
        </w:tc>
      </w:tr>
    </w:tbl>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E4CE3" w:rsidRPr="00E64801" w:rsidTr="007846E7">
        <w:tc>
          <w:tcPr>
            <w:tcW w:w="1555" w:type="dxa"/>
          </w:tcPr>
          <w:p w:rsidR="00FE4CE3" w:rsidRPr="00E64801" w:rsidRDefault="0039281F"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Austria</w:t>
            </w:r>
          </w:p>
        </w:tc>
        <w:tc>
          <w:tcPr>
            <w:tcW w:w="2409" w:type="dxa"/>
            <w:vMerge w:val="restart"/>
          </w:tcPr>
          <w:p w:rsidR="00FE4CE3" w:rsidRPr="00E64801" w:rsidRDefault="00261A2F"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 xml:space="preserve">În Austria, nivelurile de șomaj rural și deprivare monetară se numără printre cele mai scăzute din UE. Cu toate acestea, există niveluri deosebit de ridicate de emigrare a persoanelor cu înaltă </w:t>
            </w:r>
            <w:r w:rsidRPr="00E64801">
              <w:rPr>
                <w:rFonts w:asciiTheme="minorHAnsi" w:hAnsiTheme="minorHAnsi" w:cstheme="minorHAnsi"/>
                <w:color w:val="0D0D0D"/>
                <w:sz w:val="20"/>
                <w:szCs w:val="20"/>
                <w:lang w:val="ro-RO"/>
              </w:rPr>
              <w:lastRenderedPageBreak/>
              <w:t>calificare din zonele rurale către cele urbane, în special printre femei și tineri părin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ceea ce a stârnit îngrijorări cu privire la prosperitatea viitoare a zonelor rurale din Austria. Emigrarea excesivă a lucrătorilor califica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din zonele rurale poate duce la stagnare economică pe termen lung în zonele afectate, având în vedere că anumite industrii pot eșua în a atrage sau re</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ine personal calificat. Motivele pentru emigrarea personalului cu înaltă calificare includ aranjamentele inadecvate pentru îngrijirea copiilor, modelele stereotipe de roluri de gen și oportunită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insuficiente de mobilitate.</w:t>
            </w:r>
          </w:p>
        </w:tc>
        <w:tc>
          <w:tcPr>
            <w:tcW w:w="5386" w:type="dxa"/>
            <w:vMerge w:val="restart"/>
          </w:tcPr>
          <w:p w:rsidR="00C956D0" w:rsidRPr="00E64801" w:rsidRDefault="00C956D0" w:rsidP="00C956D0">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lastRenderedPageBreak/>
              <w:t>Proiectul pilot inovator V/Faktor (2017–2019) a fost lansat în trei regiuni rurale din Austria care înregistrează rate ridicate de emigrare a femeilor calificate și a tinerelor familii.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iativa își propune să ajute companiile să re</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ină sau să atragă lucrători califica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facilitând reconcilierea dintre muncă,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de familie și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privată pentru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cu responsabilită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personale, cum ar fi îngrijirea copiilor, educa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îngrijirea rudelor sau voluntariatul. Măsurile de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ire a echilibrului dintre </w:t>
            </w:r>
            <w:r w:rsidRPr="00E64801">
              <w:rPr>
                <w:rFonts w:asciiTheme="minorHAnsi" w:hAnsiTheme="minorHAnsi" w:cstheme="minorHAnsi"/>
                <w:color w:val="0D0D0D"/>
                <w:sz w:val="20"/>
                <w:szCs w:val="20"/>
                <w:lang w:val="ro-RO"/>
              </w:rPr>
              <w:lastRenderedPageBreak/>
              <w:t>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profesională și cea personală a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sunt organizate tradi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ional prin legisla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na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ională sau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iativa companiilor individuale. Prin contrast, V/Faktor ac</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ionează la nivel regional, promovând parteneriate între afaceri, autorită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municipale și alte păr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interesate pentru a dezvolta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iative inovatoare și relevante local pentru echilibrul dintre muncă și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personală.</w:t>
            </w:r>
          </w:p>
          <w:p w:rsidR="00C956D0" w:rsidRPr="00E64801" w:rsidRDefault="00C956D0" w:rsidP="00C956D0">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Proiectul a realizat o consultare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ială pentru a în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elege satisfac</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afacerilor locale cu măsurile existente de echilibru între muncă și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personală și pentru a identifica nevoile acestora. Sondajul online, care a ajuns la aproape 600 de companii, a fost completat cu 240 de interviuri personale, dezvăluind provocări comune legate de egalitate și reconciliere între cele trei regiuni austriece. Acestea au inclus îngrijirea copiilor inadecvată, modelele stereotipe de roluri de gen și conceptele inadecvate de mobilitate.</w:t>
            </w:r>
          </w:p>
          <w:p w:rsidR="00FE4CE3" w:rsidRPr="00E64801" w:rsidRDefault="00C956D0" w:rsidP="00C956D0">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Afacerile participante au fost apoi conectate cu partenerii proiectului V/Faktor (firmele de consultan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ABZ*Austria, BAB și ÖAR) pentru a primi consultan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personalizată pentru proiectarea și implementarea măsurilor de echilibru între muncă și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care sunt adecvate contextului lor industrial și regional.</w:t>
            </w:r>
          </w:p>
        </w:tc>
      </w:tr>
      <w:tr w:rsidR="00FE4CE3" w:rsidRPr="00E64801" w:rsidTr="007846E7">
        <w:tc>
          <w:tcPr>
            <w:tcW w:w="1555" w:type="dxa"/>
          </w:tcPr>
          <w:p w:rsidR="00FE4CE3" w:rsidRPr="00E64801" w:rsidRDefault="00F85A8E"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39281F"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Păstrarea popula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iei active în zonele rurale printr-</w:t>
            </w:r>
            <w:r w:rsidR="003B49C2" w:rsidRPr="00E64801">
              <w:rPr>
                <w:rFonts w:asciiTheme="minorHAnsi" w:hAnsiTheme="minorHAnsi" w:cstheme="minorHAnsi"/>
                <w:color w:val="0D0D0D"/>
                <w:sz w:val="22"/>
                <w:szCs w:val="22"/>
                <w:lang w:val="ro-RO"/>
              </w:rPr>
              <w:t xml:space="preserve">un </w:t>
            </w:r>
            <w:r w:rsidR="003B49C2" w:rsidRPr="00E64801">
              <w:rPr>
                <w:rFonts w:asciiTheme="minorHAnsi" w:hAnsiTheme="minorHAnsi" w:cstheme="minorHAnsi"/>
                <w:color w:val="0D0D0D"/>
                <w:sz w:val="22"/>
                <w:szCs w:val="22"/>
                <w:lang w:val="ro-RO"/>
              </w:rPr>
              <w:lastRenderedPageBreak/>
              <w:t>echilibru mai bun al vie</w:t>
            </w:r>
            <w:r w:rsidR="00CA7E6B" w:rsidRPr="00E64801">
              <w:rPr>
                <w:rFonts w:asciiTheme="minorHAnsi" w:hAnsiTheme="minorHAnsi" w:cstheme="minorHAnsi"/>
                <w:color w:val="0D0D0D"/>
                <w:sz w:val="22"/>
                <w:szCs w:val="22"/>
                <w:lang w:val="ro-RO"/>
              </w:rPr>
              <w:t>ț</w:t>
            </w:r>
            <w:r w:rsidR="003B49C2" w:rsidRPr="00E64801">
              <w:rPr>
                <w:rFonts w:asciiTheme="minorHAnsi" w:hAnsiTheme="minorHAnsi" w:cstheme="minorHAnsi"/>
                <w:color w:val="0D0D0D"/>
                <w:sz w:val="22"/>
                <w:szCs w:val="22"/>
                <w:lang w:val="ro-RO"/>
              </w:rPr>
              <w:t>ii profesionale și private</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Rezultate</w:t>
            </w:r>
          </w:p>
        </w:tc>
        <w:tc>
          <w:tcPr>
            <w:tcW w:w="7795" w:type="dxa"/>
            <w:gridSpan w:val="2"/>
          </w:tcPr>
          <w:p w:rsidR="00FE4CE3" w:rsidRPr="00E64801" w:rsidRDefault="00F148CA"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Dintre cele aproape 600 de companii participante, 120 (aproximativ 40 pe regiune) au urmat un proces de consultare aprofundată pentru a dezvolta solu</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specifice companiei și regiunii pentru echilibrul dintre muncă și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personală. Unele exemple de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iative implementate cu succes includ dezvoltarea facilită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interne de îngrijire a copiilor în cadrul companiei, introducerea oportunită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de muncă la distan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irea managementului concediului parental, consolidarea antreprenoarelor și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irea reconcilierii pentru liderii feminini, planuri de egalitate de gen în cadrul companiei și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iative de formare pentru management. Aceste măsuri nu numai că au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it satisfac</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și reten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angaja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dar au contribuit și la o mai bună integrare a diversită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și egalită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de gen în cadrul companiilor implicate.</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FE4CE3" w:rsidRPr="00E64801" w:rsidRDefault="007663F9"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 xml:space="preserve">Crearea infrastructurilor (sociale și de petrecere a timpului liber) respectiv sprijinirea companiilor locale pentru a asigura un </w:t>
            </w:r>
            <w:r w:rsidR="00CB3AAA" w:rsidRPr="00E64801">
              <w:rPr>
                <w:rFonts w:asciiTheme="minorHAnsi" w:hAnsiTheme="minorHAnsi" w:cstheme="minorHAnsi"/>
                <w:color w:val="0D0D0D"/>
                <w:sz w:val="20"/>
                <w:szCs w:val="20"/>
                <w:lang w:val="ro-RO"/>
              </w:rPr>
              <w:t>echilibru între via</w:t>
            </w:r>
            <w:r w:rsidR="00CA7E6B" w:rsidRPr="00E64801">
              <w:rPr>
                <w:rFonts w:asciiTheme="minorHAnsi" w:hAnsiTheme="minorHAnsi" w:cstheme="minorHAnsi"/>
                <w:color w:val="0D0D0D"/>
                <w:sz w:val="20"/>
                <w:szCs w:val="20"/>
                <w:lang w:val="ro-RO"/>
              </w:rPr>
              <w:t>ț</w:t>
            </w:r>
            <w:r w:rsidR="00CB3AAA" w:rsidRPr="00E64801">
              <w:rPr>
                <w:rFonts w:asciiTheme="minorHAnsi" w:hAnsiTheme="minorHAnsi" w:cstheme="minorHAnsi"/>
                <w:color w:val="0D0D0D"/>
                <w:sz w:val="20"/>
                <w:szCs w:val="20"/>
                <w:lang w:val="ro-RO"/>
              </w:rPr>
              <w:t>a privată și cea profesională a angaja</w:t>
            </w:r>
            <w:r w:rsidR="00CA7E6B" w:rsidRPr="00E64801">
              <w:rPr>
                <w:rFonts w:asciiTheme="minorHAnsi" w:hAnsiTheme="minorHAnsi" w:cstheme="minorHAnsi"/>
                <w:color w:val="0D0D0D"/>
                <w:sz w:val="20"/>
                <w:szCs w:val="20"/>
                <w:lang w:val="ro-RO"/>
              </w:rPr>
              <w:t>ț</w:t>
            </w:r>
            <w:r w:rsidR="00CB3AAA" w:rsidRPr="00E64801">
              <w:rPr>
                <w:rFonts w:asciiTheme="minorHAnsi" w:hAnsiTheme="minorHAnsi" w:cstheme="minorHAnsi"/>
                <w:color w:val="0D0D0D"/>
                <w:sz w:val="20"/>
                <w:szCs w:val="20"/>
                <w:lang w:val="ro-RO"/>
              </w:rPr>
              <w:t>ilor, cu facilită</w:t>
            </w:r>
            <w:r w:rsidR="00CA7E6B" w:rsidRPr="00E64801">
              <w:rPr>
                <w:rFonts w:asciiTheme="minorHAnsi" w:hAnsiTheme="minorHAnsi" w:cstheme="minorHAnsi"/>
                <w:color w:val="0D0D0D"/>
                <w:sz w:val="20"/>
                <w:szCs w:val="20"/>
                <w:lang w:val="ro-RO"/>
              </w:rPr>
              <w:t>ț</w:t>
            </w:r>
            <w:r w:rsidR="00CB3AAA" w:rsidRPr="00E64801">
              <w:rPr>
                <w:rFonts w:asciiTheme="minorHAnsi" w:hAnsiTheme="minorHAnsi" w:cstheme="minorHAnsi"/>
                <w:color w:val="0D0D0D"/>
                <w:sz w:val="20"/>
                <w:szCs w:val="20"/>
                <w:lang w:val="ro-RO"/>
              </w:rPr>
              <w:t xml:space="preserve">i de petrecere a timpului liber, inclusiv pentru persoanele vulnerabile, în și în apropierea Municipiului.  </w:t>
            </w:r>
            <w:r w:rsidR="00D75FB1" w:rsidRPr="00E64801">
              <w:rPr>
                <w:rFonts w:asciiTheme="minorHAnsi" w:hAnsiTheme="minorHAnsi" w:cstheme="minorHAnsi"/>
                <w:color w:val="0D0D0D"/>
                <w:sz w:val="20"/>
                <w:szCs w:val="20"/>
                <w:lang w:val="ro-RO"/>
              </w:rPr>
              <w:t>Adaptarea la contextul post-industrial în care se află Baia Mare și la nevoia depășirii capcanei venitului mediu/median.</w:t>
            </w:r>
          </w:p>
        </w:tc>
      </w:tr>
    </w:tbl>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E4CE3" w:rsidRPr="00E64801" w:rsidTr="007846E7">
        <w:tc>
          <w:tcPr>
            <w:tcW w:w="1555" w:type="dxa"/>
          </w:tcPr>
          <w:p w:rsidR="00FE4CE3" w:rsidRPr="00E64801" w:rsidRDefault="00CB55BB"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Estonia</w:t>
            </w:r>
          </w:p>
        </w:tc>
        <w:tc>
          <w:tcPr>
            <w:tcW w:w="2409" w:type="dxa"/>
            <w:vMerge w:val="restart"/>
          </w:tcPr>
          <w:p w:rsidR="00FE4CE3" w:rsidRPr="00E64801" w:rsidRDefault="00864872"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Popula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Estoniei îmbătrânește, reflectând o tendin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generală europeană. Propor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persoanelor de peste 65 de ani a ajuns acum la aproape 20% din popula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totală a Estoniei. Serviciile de sănătate și îngrijire sunt furnizate tradi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ional de </w:t>
            </w:r>
            <w:r w:rsidRPr="00E64801">
              <w:rPr>
                <w:rFonts w:asciiTheme="minorHAnsi" w:hAnsiTheme="minorHAnsi" w:cstheme="minorHAnsi"/>
                <w:color w:val="0D0D0D"/>
                <w:sz w:val="20"/>
                <w:szCs w:val="20"/>
                <w:lang w:val="ro-RO"/>
              </w:rPr>
              <w:lastRenderedPageBreak/>
              <w:t>guvernele locale, care trebuie să răspundă cererilor în creștere cu resurse limitate. Astfel, persoanele care au nevoie de servicii de îngrijire la domiciliu întâmpină dificultă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în a găsi suport de calitate la un pre</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 accesibil. Doar în 2016, aproximativ 40% dintre persoane au raportat o nevoie nesatisfăcută de servicii de îngrijire la domiciliu din motive financiare, acesta fiind unul dintre cele mai ridicate procente din UE.</w:t>
            </w:r>
          </w:p>
        </w:tc>
        <w:tc>
          <w:tcPr>
            <w:tcW w:w="5386" w:type="dxa"/>
            <w:vMerge w:val="restart"/>
          </w:tcPr>
          <w:p w:rsidR="00AD1CDF" w:rsidRPr="00E64801" w:rsidRDefault="00AD1CDF" w:rsidP="00AD1CDF">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lastRenderedPageBreak/>
              <w:t>CareMate este inovatoare prin capacitatea sa de a conecta și de a potrivi oferta și cererea de îngrijire, cu un accent foarte local, permi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ându-i să sprijine atât persoanele care au nevoie de îngrijire, cât și municipalită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locale care au nevoie de furnizori de servicii. Această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iativă este o platformă online peer-to-peer înfiin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ată în 2018, structurată ca o întreprindere socială, care conectează lucrătorii din domeniul îngrijirii cu persoanele care au nevoie de servicii de îngrijire la domiciliu.</w:t>
            </w:r>
          </w:p>
          <w:p w:rsidR="00AD1CDF" w:rsidRPr="00E64801" w:rsidRDefault="00AD1CDF" w:rsidP="00AD1CDF">
            <w:pPr>
              <w:pStyle w:val="NormalWeb"/>
              <w:spacing w:after="0"/>
              <w:textAlignment w:val="baseline"/>
              <w:rPr>
                <w:rFonts w:asciiTheme="minorHAnsi" w:hAnsiTheme="minorHAnsi" w:cstheme="minorHAnsi"/>
                <w:color w:val="0D0D0D"/>
                <w:sz w:val="20"/>
                <w:szCs w:val="20"/>
                <w:lang w:val="ro-RO"/>
              </w:rPr>
            </w:pPr>
          </w:p>
          <w:p w:rsidR="00FE4CE3" w:rsidRPr="00E64801" w:rsidRDefault="00AD1CDF" w:rsidP="00AD1CDF">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Utilizatorii selectează tipul și durata serviciului de care au nevoie și un îngrijitor disponibil care locuiește în apropiere. Sunt disponibile diverse servicii de îngrijire, cum ar fi spălarea și călcatul, îngrijirea personală sau asisten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la vizitele medicale. Persoanele care au nevoie de îngrijire primesc cel mai rapid răspuns posibil la un tarif relativ scăzut per serviciu. Această aranjare înseamnă că îngrijitorii nu petrec atât de mult timp conducând de la un client la altul și pot oferi serviciile lor unui număr mai mare de persoane decât era cazul anterior. Platforma oferă, de asemenea, îngrijitorilor flexibilitatea de a decide singuri programul de lucru. To</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îngrijitorii sunt fie deja instrui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fie trebuie să completeze un curs de formare corespunzător oferit de platformă. Cursurile sunt disponibile și pentru membrii familiei care doresc să își extindă cunoștin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ele despre cum să îngrijească de rudele lor.</w:t>
            </w:r>
          </w:p>
        </w:tc>
      </w:tr>
      <w:tr w:rsidR="00F85A8E" w:rsidRPr="00E64801" w:rsidTr="007846E7">
        <w:tc>
          <w:tcPr>
            <w:tcW w:w="1555" w:type="dxa"/>
          </w:tcPr>
          <w:p w:rsidR="00F85A8E" w:rsidRPr="00E64801" w:rsidRDefault="00F85A8E" w:rsidP="00F85A8E">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F85A8E" w:rsidRPr="00E64801" w:rsidRDefault="00F85A8E" w:rsidP="00F85A8E">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85A8E" w:rsidRPr="00E64801" w:rsidRDefault="00F85A8E" w:rsidP="00F85A8E">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85A8E" w:rsidRPr="00E64801" w:rsidTr="007846E7">
        <w:tc>
          <w:tcPr>
            <w:tcW w:w="1555" w:type="dxa"/>
          </w:tcPr>
          <w:p w:rsidR="00F85A8E" w:rsidRPr="00E64801" w:rsidRDefault="0041256B" w:rsidP="00F85A8E">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Îngrijiri la domiciliu accesibile</w:t>
            </w:r>
          </w:p>
        </w:tc>
        <w:tc>
          <w:tcPr>
            <w:tcW w:w="2409" w:type="dxa"/>
            <w:vMerge/>
          </w:tcPr>
          <w:p w:rsidR="00F85A8E" w:rsidRPr="00E64801" w:rsidRDefault="00F85A8E" w:rsidP="00F85A8E">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85A8E" w:rsidRPr="00E64801" w:rsidRDefault="00F85A8E" w:rsidP="00F85A8E">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Rezultate</w:t>
            </w:r>
          </w:p>
        </w:tc>
        <w:tc>
          <w:tcPr>
            <w:tcW w:w="7795" w:type="dxa"/>
            <w:gridSpan w:val="2"/>
          </w:tcPr>
          <w:p w:rsidR="00FE4CE3" w:rsidRPr="00E64801" w:rsidRDefault="00864872"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În ultimul an, s-au înregistrat 500 de cereri pentru îngrijire, din care 200 de clien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au plătit și au primit servicii. În același timp, 200 de persoane au urmat cursurile de formare ale CareMate și au fost angajate ca îngrijitori. Aproximativ 200 de îngrijitori activi oferă serviciile lor prin CareMate până în prezent. Clien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au răspuns cu feedback pozitiv, apreciind că pot alege îngrijitorul specific pe care îl doresc, lucru care nu este posibil cu alte servicii de îngrijire. Această caracteristică adaugă o dimensiune personală și crește satisfac</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clien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 consolidând încrederea în platformă și în serviciile oferite.</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FE4CE3" w:rsidRPr="00E64801" w:rsidRDefault="00864872"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Proiectul poate fi replicat cu sprijinul centrelor sociale și socio-medicale, respectiv colaborării cu și între organiza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iile non-guvernamentale locale, 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 sociali și socio-medicali, etc.  Proiectul vine ca o extensie a platformei </w:t>
            </w:r>
            <w:r w:rsidR="00057A8E" w:rsidRPr="00E64801">
              <w:rPr>
                <w:rFonts w:asciiTheme="minorHAnsi" w:hAnsiTheme="minorHAnsi" w:cstheme="minorHAnsi"/>
                <w:color w:val="0D0D0D"/>
                <w:sz w:val="22"/>
                <w:szCs w:val="22"/>
                <w:lang w:val="ro-RO"/>
              </w:rPr>
              <w:t>pentru servicii sociale dezvoltate de DAS.</w:t>
            </w:r>
          </w:p>
        </w:tc>
      </w:tr>
    </w:tbl>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E4CE3" w:rsidRPr="00E64801" w:rsidTr="007846E7">
        <w:tc>
          <w:tcPr>
            <w:tcW w:w="1555" w:type="dxa"/>
          </w:tcPr>
          <w:p w:rsidR="00FE4CE3" w:rsidRPr="00E64801" w:rsidRDefault="00A35EEC"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Spania</w:t>
            </w:r>
          </w:p>
        </w:tc>
        <w:tc>
          <w:tcPr>
            <w:tcW w:w="2409" w:type="dxa"/>
            <w:vMerge w:val="restart"/>
          </w:tcPr>
          <w:p w:rsidR="00FE4CE3" w:rsidRPr="00E64801" w:rsidRDefault="008E2B88"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Cererea pentru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digitale în locul de muncă crește rapid și se estimează că 9 din 10 locuri de muncă vor necesita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digitale în viitorul apropiat. Acest lucru înseamnă că un anumit nivel de cunoștin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privind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ele digitale avansate, cum ar fi programarea sau depanarea, va fi tot mai necesar pentru accesul în multe locuri de muncă, limitând accesul persoanelor cu calificări scăzute. Pentru persoanele provenite din medii vulnerabile, cum ar </w:t>
            </w:r>
            <w:r w:rsidRPr="00E64801">
              <w:rPr>
                <w:rFonts w:asciiTheme="minorHAnsi" w:hAnsiTheme="minorHAnsi" w:cstheme="minorHAnsi"/>
                <w:color w:val="0D0D0D"/>
                <w:sz w:val="20"/>
                <w:szCs w:val="20"/>
                <w:lang w:val="ro-RO"/>
              </w:rPr>
              <w:lastRenderedPageBreak/>
              <w:t>fi comunitatea romă, acest lucru ar putea însemna un risc crescut de excludere de pe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muncii și dificultă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economice suplimentare dacă nu au acces la formare digitală și tehnologică.</w:t>
            </w:r>
          </w:p>
        </w:tc>
        <w:tc>
          <w:tcPr>
            <w:tcW w:w="5386" w:type="dxa"/>
            <w:vMerge w:val="restart"/>
          </w:tcPr>
          <w:p w:rsidR="005038C4" w:rsidRPr="00E64801" w:rsidRDefault="005038C4" w:rsidP="005038C4">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lastRenderedPageBreak/>
              <w:t>Fundación Secretariado Gitano (FSG) a fost înfiin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ată în anii 1960 pentru a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bunăstarea comunită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romilor din Spania. Își îndeplinește misiunea prin intermediul unei serii de programe, inclusiv programul #EmpleandoDigital. #EmpleandoDigital se concentrează pe dezvoltarea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elor digitale ale persoanelor aflate în risc de excludere socială printr-un program de instruire în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digitale. Cursurile de formare oferite comunită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sunt proiectate împreună cu companii majore și fiecare are ca scop furnizarea de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digitale de bază și avansate, precum și formare pentru una dintre cele 23 de ocupa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identificate de Accenture ca având cele mai mari perspective de angajare într-o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a muncii tot mai digitalizată. 80% dintre beneficiarii programului provin din comunitatea romă.</w:t>
            </w:r>
          </w:p>
          <w:p w:rsidR="005038C4" w:rsidRPr="00E64801" w:rsidRDefault="005038C4" w:rsidP="005038C4">
            <w:pPr>
              <w:pStyle w:val="NormalWeb"/>
              <w:spacing w:after="0"/>
              <w:textAlignment w:val="baseline"/>
              <w:rPr>
                <w:rFonts w:asciiTheme="minorHAnsi" w:hAnsiTheme="minorHAnsi" w:cstheme="minorHAnsi"/>
                <w:color w:val="0D0D0D"/>
                <w:sz w:val="20"/>
                <w:szCs w:val="20"/>
                <w:lang w:val="ro-RO"/>
              </w:rPr>
            </w:pPr>
          </w:p>
          <w:p w:rsidR="00FE4CE3" w:rsidRPr="00E64801" w:rsidRDefault="005038C4" w:rsidP="005038C4">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Deși există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iative similare în Spania, for</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 #EmpleandoDigital constă în parteneriatul inovator între organiza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 xml:space="preserve">ii publice, private și non-profit și accentul pe furnizarea de formare </w:t>
            </w:r>
            <w:r w:rsidRPr="00E64801">
              <w:rPr>
                <w:rFonts w:asciiTheme="minorHAnsi" w:hAnsiTheme="minorHAnsi" w:cstheme="minorHAnsi"/>
                <w:color w:val="0D0D0D"/>
                <w:sz w:val="20"/>
                <w:szCs w:val="20"/>
                <w:lang w:val="ro-RO"/>
              </w:rPr>
              <w:lastRenderedPageBreak/>
              <w:t>bazată pe ocupa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care vor fi cele mai căutate într-o pia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a muncii tot mai digitalizată. Aceasta îi oferă acces la o gamă largă de expertiză și finan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are. Crucea Roșie și FSG aduc expertiză în lucrul cu grupurile vulnerabile și o rela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de lungă durată cu comunitatea romă. Funda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Accenture oferă asisten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tehnică și suport de înalt profil și a proiectat, de asemenea, o serie de instrumente digitale inovatoare pentru a sprijini implementarea proiectului #EmpleandoDigital.</w:t>
            </w:r>
          </w:p>
        </w:tc>
      </w:tr>
      <w:tr w:rsidR="00FE4CE3" w:rsidRPr="00E64801" w:rsidTr="007846E7">
        <w:tc>
          <w:tcPr>
            <w:tcW w:w="1555" w:type="dxa"/>
          </w:tcPr>
          <w:p w:rsidR="00FE4CE3" w:rsidRPr="00E64801" w:rsidRDefault="00F85A8E"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A35EEC"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Împuternicirea grupurilor vulnerabile prin </w:t>
            </w:r>
            <w:r w:rsidR="00E44C1E" w:rsidRPr="00E64801">
              <w:rPr>
                <w:rFonts w:asciiTheme="minorHAnsi" w:hAnsiTheme="minorHAnsi" w:cstheme="minorHAnsi"/>
                <w:color w:val="0D0D0D"/>
                <w:sz w:val="22"/>
                <w:szCs w:val="22"/>
                <w:lang w:val="ro-RO"/>
              </w:rPr>
              <w:t>dezvoltarea competen</w:t>
            </w:r>
            <w:r w:rsidR="00CA7E6B" w:rsidRPr="00E64801">
              <w:rPr>
                <w:rFonts w:asciiTheme="minorHAnsi" w:hAnsiTheme="minorHAnsi" w:cstheme="minorHAnsi"/>
                <w:color w:val="0D0D0D"/>
                <w:sz w:val="22"/>
                <w:szCs w:val="22"/>
                <w:lang w:val="ro-RO"/>
              </w:rPr>
              <w:t>ț</w:t>
            </w:r>
            <w:r w:rsidR="00E44C1E" w:rsidRPr="00E64801">
              <w:rPr>
                <w:rFonts w:asciiTheme="minorHAnsi" w:hAnsiTheme="minorHAnsi" w:cstheme="minorHAnsi"/>
                <w:color w:val="0D0D0D"/>
                <w:sz w:val="22"/>
                <w:szCs w:val="22"/>
                <w:lang w:val="ro-RO"/>
              </w:rPr>
              <w:t>elor digitale</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Rezultate</w:t>
            </w:r>
          </w:p>
        </w:tc>
        <w:tc>
          <w:tcPr>
            <w:tcW w:w="7795" w:type="dxa"/>
            <w:gridSpan w:val="2"/>
          </w:tcPr>
          <w:p w:rsidR="00FE4CE3" w:rsidRPr="00E64801" w:rsidRDefault="000E5608"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Între 2017 și 2019, programul #EmpleandoDigital a fost implementat în 12 din cele 17 regiuni ale Spaniei. Peste 300 de profesioniști de la FSG și Crucea Roșie au fost implica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direct în program. În total, 9.826 de persoane aflate în risc de excludere au participat la program, 5.924 de persoane și-au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it competen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ele digitale prin cursuri de bază (cum ar fi formarea pe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IT de bază) și 2.328 au urmat un curs avansat (inclusiv instruire în Java și JavaScript). Mai mult, 235 de persoane au participat la unul dintre cele 23 de cursuri care acoperă ocupa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care sunt modificate de transformarea digitală.</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FE4CE3" w:rsidRPr="00E64801" w:rsidRDefault="000E5608"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Baia Mare este polarizat în ceea ce privește competen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ele digitale.  Dacă sectorul IT este în creștere, cu numero</w:t>
            </w:r>
            <w:r w:rsidR="008C447B" w:rsidRPr="00E64801">
              <w:rPr>
                <w:rFonts w:asciiTheme="minorHAnsi" w:hAnsiTheme="minorHAnsi" w:cstheme="minorHAnsi"/>
                <w:color w:val="0D0D0D"/>
                <w:sz w:val="22"/>
                <w:szCs w:val="22"/>
                <w:lang w:val="ro-RO"/>
              </w:rPr>
              <w:t>as</w:t>
            </w:r>
            <w:r w:rsidR="00D2407C" w:rsidRPr="00E64801">
              <w:rPr>
                <w:rFonts w:asciiTheme="minorHAnsi" w:hAnsiTheme="minorHAnsi" w:cstheme="minorHAnsi"/>
                <w:color w:val="0D0D0D"/>
                <w:sz w:val="22"/>
                <w:szCs w:val="22"/>
                <w:lang w:val="ro-RO"/>
              </w:rPr>
              <w:t>e companii și persoane angajate, numeroși membrii ai comunită</w:t>
            </w:r>
            <w:r w:rsidR="00CA7E6B" w:rsidRPr="00E64801">
              <w:rPr>
                <w:rFonts w:asciiTheme="minorHAnsi" w:hAnsiTheme="minorHAnsi" w:cstheme="minorHAnsi"/>
                <w:color w:val="0D0D0D"/>
                <w:sz w:val="22"/>
                <w:szCs w:val="22"/>
                <w:lang w:val="ro-RO"/>
              </w:rPr>
              <w:t>ț</w:t>
            </w:r>
            <w:r w:rsidR="00D2407C" w:rsidRPr="00E64801">
              <w:rPr>
                <w:rFonts w:asciiTheme="minorHAnsi" w:hAnsiTheme="minorHAnsi" w:cstheme="minorHAnsi"/>
                <w:color w:val="0D0D0D"/>
                <w:sz w:val="22"/>
                <w:szCs w:val="22"/>
                <w:lang w:val="ro-RO"/>
              </w:rPr>
              <w:t xml:space="preserve">ii </w:t>
            </w:r>
            <w:r w:rsidR="000F0C16" w:rsidRPr="00E64801">
              <w:rPr>
                <w:rFonts w:asciiTheme="minorHAnsi" w:hAnsiTheme="minorHAnsi" w:cstheme="minorHAnsi"/>
                <w:color w:val="0D0D0D"/>
                <w:sz w:val="22"/>
                <w:szCs w:val="22"/>
                <w:lang w:val="ro-RO"/>
              </w:rPr>
              <w:t>au nevoie de alfabetizare digitală (persoane cu dizabilită</w:t>
            </w:r>
            <w:r w:rsidR="00CA7E6B" w:rsidRPr="00E64801">
              <w:rPr>
                <w:rFonts w:asciiTheme="minorHAnsi" w:hAnsiTheme="minorHAnsi" w:cstheme="minorHAnsi"/>
                <w:color w:val="0D0D0D"/>
                <w:sz w:val="22"/>
                <w:szCs w:val="22"/>
                <w:lang w:val="ro-RO"/>
              </w:rPr>
              <w:t>ț</w:t>
            </w:r>
            <w:r w:rsidR="000F0C16" w:rsidRPr="00E64801">
              <w:rPr>
                <w:rFonts w:asciiTheme="minorHAnsi" w:hAnsiTheme="minorHAnsi" w:cstheme="minorHAnsi"/>
                <w:color w:val="0D0D0D"/>
                <w:sz w:val="22"/>
                <w:szCs w:val="22"/>
                <w:lang w:val="ro-RO"/>
              </w:rPr>
              <w:t xml:space="preserve">i, vârstnici, persoane vulnerabile).  </w:t>
            </w:r>
            <w:r w:rsidR="006779A4" w:rsidRPr="00E64801">
              <w:rPr>
                <w:rFonts w:asciiTheme="minorHAnsi" w:hAnsiTheme="minorHAnsi" w:cstheme="minorHAnsi"/>
                <w:color w:val="0D0D0D"/>
                <w:sz w:val="22"/>
                <w:szCs w:val="22"/>
                <w:lang w:val="ro-RO"/>
              </w:rPr>
              <w:t>Crearea unor programe de alfabetizare digitală poate contribui semnificativ la creșterea calită</w:t>
            </w:r>
            <w:r w:rsidR="00CA7E6B" w:rsidRPr="00E64801">
              <w:rPr>
                <w:rFonts w:asciiTheme="minorHAnsi" w:hAnsiTheme="minorHAnsi" w:cstheme="minorHAnsi"/>
                <w:color w:val="0D0D0D"/>
                <w:sz w:val="22"/>
                <w:szCs w:val="22"/>
                <w:lang w:val="ro-RO"/>
              </w:rPr>
              <w:t>ț</w:t>
            </w:r>
            <w:r w:rsidR="006779A4" w:rsidRPr="00E64801">
              <w:rPr>
                <w:rFonts w:asciiTheme="minorHAnsi" w:hAnsiTheme="minorHAnsi" w:cstheme="minorHAnsi"/>
                <w:color w:val="0D0D0D"/>
                <w:sz w:val="22"/>
                <w:szCs w:val="22"/>
                <w:lang w:val="ro-RO"/>
              </w:rPr>
              <w:t>ii vie</w:t>
            </w:r>
            <w:r w:rsidR="00CA7E6B" w:rsidRPr="00E64801">
              <w:rPr>
                <w:rFonts w:asciiTheme="minorHAnsi" w:hAnsiTheme="minorHAnsi" w:cstheme="minorHAnsi"/>
                <w:color w:val="0D0D0D"/>
                <w:sz w:val="22"/>
                <w:szCs w:val="22"/>
                <w:lang w:val="ro-RO"/>
              </w:rPr>
              <w:t>ț</w:t>
            </w:r>
            <w:r w:rsidR="006779A4" w:rsidRPr="00E64801">
              <w:rPr>
                <w:rFonts w:asciiTheme="minorHAnsi" w:hAnsiTheme="minorHAnsi" w:cstheme="minorHAnsi"/>
                <w:color w:val="0D0D0D"/>
                <w:sz w:val="22"/>
                <w:szCs w:val="22"/>
                <w:lang w:val="ro-RO"/>
              </w:rPr>
              <w:t>ii în Municipiu.</w:t>
            </w:r>
          </w:p>
        </w:tc>
      </w:tr>
    </w:tbl>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tbl>
      <w:tblPr>
        <w:tblStyle w:val="TableGrid"/>
        <w:tblW w:w="0" w:type="auto"/>
        <w:tblLook w:val="04A0"/>
      </w:tblPr>
      <w:tblGrid>
        <w:gridCol w:w="1555"/>
        <w:gridCol w:w="2409"/>
        <w:gridCol w:w="5386"/>
      </w:tblGrid>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w:t>
            </w:r>
          </w:p>
        </w:tc>
        <w:tc>
          <w:tcPr>
            <w:tcW w:w="2409"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Problema adresată</w:t>
            </w:r>
          </w:p>
        </w:tc>
        <w:tc>
          <w:tcPr>
            <w:tcW w:w="5386"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 </w:t>
            </w:r>
          </w:p>
        </w:tc>
      </w:tr>
      <w:tr w:rsidR="00FE4CE3" w:rsidRPr="00E64801" w:rsidTr="007846E7">
        <w:tc>
          <w:tcPr>
            <w:tcW w:w="1555" w:type="dxa"/>
          </w:tcPr>
          <w:p w:rsidR="00FE4CE3" w:rsidRPr="00E64801" w:rsidRDefault="00E844FC"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Regiunea Mării Baltice</w:t>
            </w:r>
          </w:p>
        </w:tc>
        <w:tc>
          <w:tcPr>
            <w:tcW w:w="2409" w:type="dxa"/>
            <w:vMerge w:val="restart"/>
          </w:tcPr>
          <w:p w:rsidR="00FE4CE3" w:rsidRPr="00E64801" w:rsidRDefault="003F0FFF" w:rsidP="0090324B">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Răspândirea rapidă a accidentelor vasculare cerebrale, a obezită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și a bolilor cardiace și pulmonare constituie una dintre provocările majore de sănătate ale Europei. Măsurile actuale de preven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sunt adesea ineficiente, deoarece nu sunt adaptate nevoilor individuale. Pentru a dezvolta interven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individualizate, acestea trebuie elaborate cu ajutorul cetă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enilor. Pe lângă asta, sporirea cooperării dintre autorită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de sănătate publică și întreprinderile locale duce la generarea de noi idei și introducerea de tehnologii digitale. În ciuda acestui fapt, colaborarea dintre actorii men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este dificil de gestionat, întrucât există diferen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fundamentale de cunoștin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și de abordări.</w:t>
            </w:r>
          </w:p>
        </w:tc>
        <w:tc>
          <w:tcPr>
            <w:tcW w:w="5386" w:type="dxa"/>
            <w:vMerge w:val="restart"/>
          </w:tcPr>
          <w:p w:rsidR="00145691" w:rsidRPr="00E64801" w:rsidRDefault="00145691" w:rsidP="00145691">
            <w:pPr>
              <w:pStyle w:val="NormalWeb"/>
              <w:spacing w:after="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Un model de interven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și seturi de instrumente care să sus</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ină profesioniștii din domeniul medical să planifice, să implementeze, și să evalueze mai eficient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iativele de promovare a sănătă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Modelul incorporează metode precum focus grupuri, interviuri cu mesaj motiva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ional,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eHealth, chatbot, și jocuri cu tematici referitoare la sănătate. Pilotarea proiectului a avut ca rezultat în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elegerea nevoilor utilizatorilor (în mare parte copii și adolescen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 și dezvoltarea unor interven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de sănătate adecvate acestora. Ca urmare, copii și adolescen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care s-au implicat, au dobândit cunoștin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e noi cu privire la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irea stilului lor de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w:t>
            </w:r>
          </w:p>
          <w:p w:rsidR="00FE4CE3" w:rsidRPr="00E64801" w:rsidRDefault="00FE4CE3" w:rsidP="00145691">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85A8E"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Proiect</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145691"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BaltCity Prevention</w:t>
            </w:r>
          </w:p>
        </w:tc>
        <w:tc>
          <w:tcPr>
            <w:tcW w:w="2409"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c>
          <w:tcPr>
            <w:tcW w:w="5386" w:type="dxa"/>
            <w:vMerge/>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lastRenderedPageBreak/>
              <w:t>Rezultate</w:t>
            </w:r>
          </w:p>
        </w:tc>
        <w:tc>
          <w:tcPr>
            <w:tcW w:w="7795" w:type="dxa"/>
            <w:gridSpan w:val="2"/>
          </w:tcPr>
          <w:p w:rsidR="00FE4CE3" w:rsidRPr="00E64801" w:rsidRDefault="00145691" w:rsidP="007846E7">
            <w:pPr>
              <w:pStyle w:val="NormalWeb"/>
              <w:spacing w:before="0" w:beforeAutospacing="0" w:after="0" w:afterAutospacing="0"/>
              <w:textAlignment w:val="baseline"/>
              <w:rPr>
                <w:rFonts w:asciiTheme="minorHAnsi" w:hAnsiTheme="minorHAnsi" w:cstheme="minorHAnsi"/>
                <w:color w:val="0D0D0D"/>
                <w:sz w:val="20"/>
                <w:szCs w:val="20"/>
                <w:lang w:val="ro-RO"/>
              </w:rPr>
            </w:pPr>
            <w:r w:rsidRPr="00E64801">
              <w:rPr>
                <w:rFonts w:asciiTheme="minorHAnsi" w:hAnsiTheme="minorHAnsi" w:cstheme="minorHAnsi"/>
                <w:color w:val="0D0D0D"/>
                <w:sz w:val="20"/>
                <w:szCs w:val="20"/>
                <w:lang w:val="ro-RO"/>
              </w:rPr>
              <w:t>Centrul de Asisten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Medicală Primară și Socială Seinäjoki (partener de proiect), a pus la înaintare o solu</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ie digitală numită „Fume”, împreună cu aplica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 „EiNi”, care încurajează adolescen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să adopte un stil de via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fără nicotină. Această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iativă pilot a decurs împreună cu cooperarea întreprinderii „VALAKIA Interactive”. Ini</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iativa BaltCityPrevention a avut ca și consecin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ă îmbunătă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irea rela</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iilor dintre autorită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ile de sănătate publică și întreprinderile mici și mijlocii. Pe lângă asta, a crescut nivelul de conștientizare a valorii activită</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ii fizice pentru sănătate în rândul copiilor și a adolescen</w:t>
            </w:r>
            <w:r w:rsidR="00CA7E6B" w:rsidRPr="00E64801">
              <w:rPr>
                <w:rFonts w:asciiTheme="minorHAnsi" w:hAnsiTheme="minorHAnsi" w:cstheme="minorHAnsi"/>
                <w:color w:val="0D0D0D"/>
                <w:sz w:val="20"/>
                <w:szCs w:val="20"/>
                <w:lang w:val="ro-RO"/>
              </w:rPr>
              <w:t>ț</w:t>
            </w:r>
            <w:r w:rsidRPr="00E64801">
              <w:rPr>
                <w:rFonts w:asciiTheme="minorHAnsi" w:hAnsiTheme="minorHAnsi" w:cstheme="minorHAnsi"/>
                <w:color w:val="0D0D0D"/>
                <w:sz w:val="20"/>
                <w:szCs w:val="20"/>
                <w:lang w:val="ro-RO"/>
              </w:rPr>
              <w:t>ilor.</w:t>
            </w:r>
          </w:p>
        </w:tc>
      </w:tr>
      <w:tr w:rsidR="00FE4CE3" w:rsidRPr="00E64801" w:rsidTr="007846E7">
        <w:tc>
          <w:tcPr>
            <w:tcW w:w="1555" w:type="dxa"/>
          </w:tcPr>
          <w:p w:rsidR="00FE4CE3" w:rsidRPr="00E64801" w:rsidRDefault="00FE4CE3"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pentru Baia Mare</w:t>
            </w:r>
          </w:p>
        </w:tc>
        <w:tc>
          <w:tcPr>
            <w:tcW w:w="7795" w:type="dxa"/>
            <w:gridSpan w:val="2"/>
          </w:tcPr>
          <w:p w:rsidR="00FE4CE3" w:rsidRPr="00E64801" w:rsidRDefault="00B34E79" w:rsidP="007846E7">
            <w:pPr>
              <w:pStyle w:val="NormalWeb"/>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Preven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prin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ie și gamificare poate juca un rol important în </w:t>
            </w:r>
            <w:r w:rsidR="00314F6F" w:rsidRPr="00E64801">
              <w:rPr>
                <w:rFonts w:asciiTheme="minorHAnsi" w:hAnsiTheme="minorHAnsi" w:cstheme="minorHAnsi"/>
                <w:color w:val="0D0D0D"/>
                <w:sz w:val="22"/>
                <w:szCs w:val="22"/>
                <w:lang w:val="ro-RO"/>
              </w:rPr>
              <w:t>solu</w:t>
            </w:r>
            <w:r w:rsidR="00CA7E6B" w:rsidRPr="00E64801">
              <w:rPr>
                <w:rFonts w:asciiTheme="minorHAnsi" w:hAnsiTheme="minorHAnsi" w:cstheme="minorHAnsi"/>
                <w:color w:val="0D0D0D"/>
                <w:sz w:val="22"/>
                <w:szCs w:val="22"/>
                <w:lang w:val="ro-RO"/>
              </w:rPr>
              <w:t>ț</w:t>
            </w:r>
            <w:r w:rsidR="00314F6F" w:rsidRPr="00E64801">
              <w:rPr>
                <w:rFonts w:asciiTheme="minorHAnsi" w:hAnsiTheme="minorHAnsi" w:cstheme="minorHAnsi"/>
                <w:color w:val="0D0D0D"/>
                <w:sz w:val="22"/>
                <w:szCs w:val="22"/>
                <w:lang w:val="ro-RO"/>
              </w:rPr>
              <w:t>ionarea problemelor sociale și socio-medicale la nivelul comunită</w:t>
            </w:r>
            <w:r w:rsidR="00CA7E6B" w:rsidRPr="00E64801">
              <w:rPr>
                <w:rFonts w:asciiTheme="minorHAnsi" w:hAnsiTheme="minorHAnsi" w:cstheme="minorHAnsi"/>
                <w:color w:val="0D0D0D"/>
                <w:sz w:val="22"/>
                <w:szCs w:val="22"/>
                <w:lang w:val="ro-RO"/>
              </w:rPr>
              <w:t>ț</w:t>
            </w:r>
            <w:r w:rsidR="00314F6F" w:rsidRPr="00E64801">
              <w:rPr>
                <w:rFonts w:asciiTheme="minorHAnsi" w:hAnsiTheme="minorHAnsi" w:cstheme="minorHAnsi"/>
                <w:color w:val="0D0D0D"/>
                <w:sz w:val="22"/>
                <w:szCs w:val="22"/>
                <w:lang w:val="ro-RO"/>
              </w:rPr>
              <w:t xml:space="preserve">ii.  Alături de alfabetizarea digitală a grupurilor vulnerabile, </w:t>
            </w:r>
            <w:r w:rsidR="00006253" w:rsidRPr="00E64801">
              <w:rPr>
                <w:rFonts w:asciiTheme="minorHAnsi" w:hAnsiTheme="minorHAnsi" w:cstheme="minorHAnsi"/>
                <w:color w:val="0D0D0D"/>
                <w:sz w:val="22"/>
                <w:szCs w:val="22"/>
                <w:lang w:val="ro-RO"/>
              </w:rPr>
              <w:t>utilizarea tehnologiilor, re</w:t>
            </w:r>
            <w:r w:rsidR="00CA7E6B" w:rsidRPr="00E64801">
              <w:rPr>
                <w:rFonts w:asciiTheme="minorHAnsi" w:hAnsiTheme="minorHAnsi" w:cstheme="minorHAnsi"/>
                <w:color w:val="0D0D0D"/>
                <w:sz w:val="22"/>
                <w:szCs w:val="22"/>
                <w:lang w:val="ro-RO"/>
              </w:rPr>
              <w:t>ț</w:t>
            </w:r>
            <w:r w:rsidR="00006253" w:rsidRPr="00E64801">
              <w:rPr>
                <w:rFonts w:asciiTheme="minorHAnsi" w:hAnsiTheme="minorHAnsi" w:cstheme="minorHAnsi"/>
                <w:color w:val="0D0D0D"/>
                <w:sz w:val="22"/>
                <w:szCs w:val="22"/>
                <w:lang w:val="ro-RO"/>
              </w:rPr>
              <w:t>elelor sociale și aplica</w:t>
            </w:r>
            <w:r w:rsidR="00CA7E6B" w:rsidRPr="00E64801">
              <w:rPr>
                <w:rFonts w:asciiTheme="minorHAnsi" w:hAnsiTheme="minorHAnsi" w:cstheme="minorHAnsi"/>
                <w:color w:val="0D0D0D"/>
                <w:sz w:val="22"/>
                <w:szCs w:val="22"/>
                <w:lang w:val="ro-RO"/>
              </w:rPr>
              <w:t>ț</w:t>
            </w:r>
            <w:r w:rsidR="00006253" w:rsidRPr="00E64801">
              <w:rPr>
                <w:rFonts w:asciiTheme="minorHAnsi" w:hAnsiTheme="minorHAnsi" w:cstheme="minorHAnsi"/>
                <w:color w:val="0D0D0D"/>
                <w:sz w:val="22"/>
                <w:szCs w:val="22"/>
                <w:lang w:val="ro-RO"/>
              </w:rPr>
              <w:t xml:space="preserve">iilor cu recompense (inclusiv intrinseci) pot contribui la </w:t>
            </w:r>
            <w:r w:rsidR="00E45DC2" w:rsidRPr="00E64801">
              <w:rPr>
                <w:rFonts w:asciiTheme="minorHAnsi" w:hAnsiTheme="minorHAnsi" w:cstheme="minorHAnsi"/>
                <w:color w:val="0D0D0D"/>
                <w:sz w:val="22"/>
                <w:szCs w:val="22"/>
                <w:lang w:val="ro-RO"/>
              </w:rPr>
              <w:t>reducerea situa</w:t>
            </w:r>
            <w:r w:rsidR="00CA7E6B" w:rsidRPr="00E64801">
              <w:rPr>
                <w:rFonts w:asciiTheme="minorHAnsi" w:hAnsiTheme="minorHAnsi" w:cstheme="minorHAnsi"/>
                <w:color w:val="0D0D0D"/>
                <w:sz w:val="22"/>
                <w:szCs w:val="22"/>
                <w:lang w:val="ro-RO"/>
              </w:rPr>
              <w:t>ț</w:t>
            </w:r>
            <w:r w:rsidR="00E45DC2" w:rsidRPr="00E64801">
              <w:rPr>
                <w:rFonts w:asciiTheme="minorHAnsi" w:hAnsiTheme="minorHAnsi" w:cstheme="minorHAnsi"/>
                <w:color w:val="0D0D0D"/>
                <w:sz w:val="22"/>
                <w:szCs w:val="22"/>
                <w:lang w:val="ro-RO"/>
              </w:rPr>
              <w:t>iilor de risc și transformarea dezavantajelor anumitor persoane sau grupuri vulnerabile în avantaje.</w:t>
            </w:r>
          </w:p>
        </w:tc>
      </w:tr>
    </w:tbl>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p w:rsidR="00FE4CE3" w:rsidRPr="00E64801" w:rsidRDefault="00FE4CE3" w:rsidP="00971BF5">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p w:rsidR="00ED3C80" w:rsidRPr="00E64801" w:rsidRDefault="00ED3C80">
      <w:pPr>
        <w:rPr>
          <w:rFonts w:asciiTheme="majorHAnsi" w:eastAsiaTheme="majorEastAsia" w:hAnsiTheme="majorHAnsi" w:cstheme="majorBidi"/>
          <w:color w:val="2F5496" w:themeColor="accent1" w:themeShade="BF"/>
          <w:sz w:val="26"/>
          <w:szCs w:val="26"/>
        </w:rPr>
      </w:pPr>
      <w:r w:rsidRPr="00E64801">
        <w:br w:type="page"/>
      </w:r>
    </w:p>
    <w:p w:rsidR="00286FA6" w:rsidRPr="00E64801" w:rsidRDefault="00286FA6" w:rsidP="00EA09D4">
      <w:pPr>
        <w:pStyle w:val="Heading1"/>
      </w:pPr>
      <w:r w:rsidRPr="00E64801">
        <w:lastRenderedPageBreak/>
        <w:t>Plan de Ac</w:t>
      </w:r>
      <w:r w:rsidR="00CA7E6B" w:rsidRPr="00E64801">
        <w:t>ț</w:t>
      </w:r>
      <w:r w:rsidRPr="00E64801">
        <w:t>iune</w:t>
      </w:r>
      <w:r w:rsidR="00B93F31" w:rsidRPr="00E64801">
        <w:t>, finan</w:t>
      </w:r>
      <w:r w:rsidR="00CA7E6B" w:rsidRPr="00E64801">
        <w:t>ț</w:t>
      </w:r>
      <w:r w:rsidR="00B93F31" w:rsidRPr="00E64801">
        <w:t>are și sustenabilitate</w:t>
      </w:r>
    </w:p>
    <w:p w:rsidR="00434E86" w:rsidRPr="00E64801" w:rsidRDefault="00DF7B36" w:rsidP="00350B1A">
      <w:pPr>
        <w:jc w:val="both"/>
      </w:pPr>
      <w:r w:rsidRPr="00E64801">
        <w:t>Dezvoltarea serviciilor sociale în Municipiul Baia Mare este corelată cu dezvoltarea inteligentă a Municipiului, vizând îmbunătă</w:t>
      </w:r>
      <w:r w:rsidR="00CA7E6B" w:rsidRPr="00E64801">
        <w:t>ț</w:t>
      </w:r>
      <w:r w:rsidRPr="00E64801">
        <w:t>irea condi</w:t>
      </w:r>
      <w:r w:rsidR="00CA7E6B" w:rsidRPr="00E64801">
        <w:t>ț</w:t>
      </w:r>
      <w:r w:rsidRPr="00E64801">
        <w:t xml:space="preserve">iilor </w:t>
      </w:r>
      <w:r w:rsidR="007D51E4" w:rsidRPr="00E64801">
        <w:t>de via</w:t>
      </w:r>
      <w:r w:rsidR="00CA7E6B" w:rsidRPr="00E64801">
        <w:t>ț</w:t>
      </w:r>
      <w:r w:rsidR="007D51E4" w:rsidRPr="00E64801">
        <w:t>ă și dezvoltarea socio-economică locală, pe fiecare dintre palierele de dezvoltare inteligentă și sustenabilă a Municipiului.</w:t>
      </w:r>
    </w:p>
    <w:p w:rsidR="007D51E4" w:rsidRPr="00E64801" w:rsidRDefault="007D51E4" w:rsidP="00350B1A">
      <w:pPr>
        <w:jc w:val="both"/>
      </w:pPr>
      <w:r w:rsidRPr="00E64801">
        <w:t>Centrate pe Popula</w:t>
      </w:r>
      <w:r w:rsidR="00CA7E6B" w:rsidRPr="00E64801">
        <w:t>ț</w:t>
      </w:r>
      <w:r w:rsidRPr="00E64801">
        <w:t xml:space="preserve">ie, atât în ansamblul său, cât și pe </w:t>
      </w:r>
      <w:r w:rsidR="00C945C1" w:rsidRPr="00E64801">
        <w:t>nevoile specifice ale grupurilor vulnerabile, serviciile sociale se dezvoltă pornind de la situa</w:t>
      </w:r>
      <w:r w:rsidR="00CA7E6B" w:rsidRPr="00E64801">
        <w:t>ț</w:t>
      </w:r>
      <w:r w:rsidR="00C945C1" w:rsidRPr="00E64801">
        <w:t>ia existentă, pe principiul cooperării deschise între autorită</w:t>
      </w:r>
      <w:r w:rsidR="00CA7E6B" w:rsidRPr="00E64801">
        <w:t>ț</w:t>
      </w:r>
      <w:r w:rsidR="00C945C1" w:rsidRPr="00E64801">
        <w:t>ile locale, mediul economic, organiza</w:t>
      </w:r>
      <w:r w:rsidR="00CA7E6B" w:rsidRPr="00E64801">
        <w:t>ț</w:t>
      </w:r>
      <w:r w:rsidR="00C945C1" w:rsidRPr="00E64801">
        <w:t>iile non-guvernamentale și reprezentan</w:t>
      </w:r>
      <w:r w:rsidR="00CA7E6B" w:rsidRPr="00E64801">
        <w:t>ț</w:t>
      </w:r>
      <w:r w:rsidR="00C945C1" w:rsidRPr="00E64801">
        <w:t>ii comunită</w:t>
      </w:r>
      <w:r w:rsidR="00CA7E6B" w:rsidRPr="00E64801">
        <w:t>ț</w:t>
      </w:r>
      <w:r w:rsidR="00C945C1" w:rsidRPr="00E64801">
        <w:t xml:space="preserve">ii.  </w:t>
      </w:r>
    </w:p>
    <w:p w:rsidR="003B07D3" w:rsidRPr="00E64801" w:rsidRDefault="003B07D3" w:rsidP="001878FB">
      <w:pPr>
        <w:jc w:val="both"/>
      </w:pPr>
      <w:r w:rsidRPr="00E64801">
        <w:t>Planul de ac</w:t>
      </w:r>
      <w:r w:rsidR="00CA7E6B" w:rsidRPr="00E64801">
        <w:t>ț</w:t>
      </w:r>
      <w:r w:rsidRPr="00E64801">
        <w:t>iune vizează îmbunătă</w:t>
      </w:r>
      <w:r w:rsidR="00CA7E6B" w:rsidRPr="00E64801">
        <w:t>ț</w:t>
      </w:r>
      <w:r w:rsidRPr="00E64801">
        <w:t xml:space="preserve">irea </w:t>
      </w:r>
      <w:r w:rsidR="00A357A7" w:rsidRPr="00E64801">
        <w:t>calită</w:t>
      </w:r>
      <w:r w:rsidR="00CA7E6B" w:rsidRPr="00E64801">
        <w:t>ț</w:t>
      </w:r>
      <w:r w:rsidR="00A357A7" w:rsidRPr="00E64801">
        <w:t>ii locuirii și integrarea economică a persoanelor apar</w:t>
      </w:r>
      <w:r w:rsidR="00CA7E6B" w:rsidRPr="00E64801">
        <w:t>ț</w:t>
      </w:r>
      <w:r w:rsidR="00A357A7" w:rsidRPr="00E64801">
        <w:t xml:space="preserve">inând grupurilor vulnerabile, prin măsuri de ocupare, sprijin, educare, informare și </w:t>
      </w:r>
      <w:r w:rsidR="00350B1A" w:rsidRPr="00E64801">
        <w:t>încurajare a parteneriatelor.</w:t>
      </w:r>
      <w:r w:rsidR="001878FB" w:rsidRPr="00E64801">
        <w:t xml:space="preserve"> Un accent deosebit se pune pe componenta de co-crearea serviciilor sociale și colaborarea între diferitele sectoare ale societă</w:t>
      </w:r>
      <w:r w:rsidR="00CA7E6B" w:rsidRPr="00E64801">
        <w:t>ț</w:t>
      </w:r>
      <w:r w:rsidR="001878FB" w:rsidRPr="00E64801">
        <w:t>ii, de la autorită</w:t>
      </w:r>
      <w:r w:rsidR="00CA7E6B" w:rsidRPr="00E64801">
        <w:t>ț</w:t>
      </w:r>
      <w:r w:rsidR="001878FB" w:rsidRPr="00E64801">
        <w:t>i locale la organiza</w:t>
      </w:r>
      <w:r w:rsidR="00CA7E6B" w:rsidRPr="00E64801">
        <w:t>ț</w:t>
      </w:r>
      <w:r w:rsidR="001878FB" w:rsidRPr="00E64801">
        <w:t>ii non-profit și sectorul privat, urmărind realizarea unei abordări holistice care să contribuie la dezvoltarea sustenabilă a comunită</w:t>
      </w:r>
      <w:r w:rsidR="00CA7E6B" w:rsidRPr="00E64801">
        <w:t>ț</w:t>
      </w:r>
      <w:r w:rsidR="001878FB" w:rsidRPr="00E64801">
        <w:t>ii.</w:t>
      </w:r>
    </w:p>
    <w:tbl>
      <w:tblPr>
        <w:tblStyle w:val="GridTable4Accent1"/>
        <w:tblW w:w="0" w:type="auto"/>
        <w:tblLook w:val="04A0"/>
      </w:tblPr>
      <w:tblGrid>
        <w:gridCol w:w="440"/>
        <w:gridCol w:w="1402"/>
        <w:gridCol w:w="2549"/>
        <w:gridCol w:w="1092"/>
        <w:gridCol w:w="1938"/>
        <w:gridCol w:w="1929"/>
      </w:tblGrid>
      <w:tr w:rsidR="00987E4D" w:rsidRPr="00E64801" w:rsidTr="004836D6">
        <w:trPr>
          <w:cnfStyle w:val="100000000000"/>
        </w:trPr>
        <w:tc>
          <w:tcPr>
            <w:cnfStyle w:val="001000000000"/>
            <w:tcW w:w="1842" w:type="dxa"/>
            <w:gridSpan w:val="2"/>
          </w:tcPr>
          <w:p w:rsidR="00987E4D" w:rsidRPr="00E64801" w:rsidRDefault="00987E4D">
            <w:r w:rsidRPr="00E64801">
              <w:t>Obiectiv strategic</w:t>
            </w:r>
          </w:p>
        </w:tc>
        <w:tc>
          <w:tcPr>
            <w:tcW w:w="7508" w:type="dxa"/>
            <w:gridSpan w:val="4"/>
          </w:tcPr>
          <w:p w:rsidR="00987E4D" w:rsidRPr="00E64801" w:rsidRDefault="00987E4D" w:rsidP="001D59B4">
            <w:pPr>
              <w:cnfStyle w:val="100000000000"/>
            </w:pPr>
            <w:r w:rsidRPr="00E64801">
              <w:t>OS1. Îmbunătă</w:t>
            </w:r>
            <w:r w:rsidR="00CA7E6B" w:rsidRPr="00E64801">
              <w:t>ț</w:t>
            </w:r>
            <w:r w:rsidRPr="00E64801">
              <w:t>irea colaborării cu organiza</w:t>
            </w:r>
            <w:r w:rsidR="00CA7E6B" w:rsidRPr="00E64801">
              <w:t>ț</w:t>
            </w:r>
            <w:r w:rsidRPr="00E64801">
              <w:t>iile non-guvernamentale pentru creșterea acoperirii cu servicii sociale la nivelul popula</w:t>
            </w:r>
            <w:r w:rsidR="00CA7E6B" w:rsidRPr="00E64801">
              <w:t>ț</w:t>
            </w:r>
            <w:r w:rsidRPr="00E64801">
              <w:t>iei locale prin încheierea de parteneriate și participarea la proiecte în parteneriat</w:t>
            </w:r>
          </w:p>
        </w:tc>
      </w:tr>
      <w:tr w:rsidR="001D59B4" w:rsidRPr="00E64801" w:rsidTr="004836D6">
        <w:trPr>
          <w:cnfStyle w:val="000000100000"/>
        </w:trPr>
        <w:tc>
          <w:tcPr>
            <w:cnfStyle w:val="001000000000"/>
            <w:tcW w:w="440" w:type="dxa"/>
          </w:tcPr>
          <w:p w:rsidR="001D59B4" w:rsidRPr="00E64801" w:rsidRDefault="001D59B4">
            <w:r w:rsidRPr="00E64801">
              <w:t>Nr</w:t>
            </w:r>
          </w:p>
        </w:tc>
        <w:tc>
          <w:tcPr>
            <w:tcW w:w="3951" w:type="dxa"/>
            <w:gridSpan w:val="2"/>
          </w:tcPr>
          <w:p w:rsidR="001D59B4" w:rsidRPr="00E64801" w:rsidRDefault="001D59B4">
            <w:pPr>
              <w:cnfStyle w:val="000000100000"/>
            </w:pPr>
            <w:r w:rsidRPr="00E64801">
              <w:t>Ac</w:t>
            </w:r>
            <w:r w:rsidR="00CA7E6B" w:rsidRPr="00E64801">
              <w:t>ț</w:t>
            </w:r>
            <w:r w:rsidRPr="00E64801">
              <w:t>iune</w:t>
            </w:r>
          </w:p>
        </w:tc>
        <w:tc>
          <w:tcPr>
            <w:tcW w:w="1092" w:type="dxa"/>
          </w:tcPr>
          <w:p w:rsidR="001D59B4" w:rsidRPr="00E64801" w:rsidRDefault="001D59B4">
            <w:pPr>
              <w:cnfStyle w:val="000000100000"/>
            </w:pPr>
            <w:r w:rsidRPr="00E64801">
              <w:t>Termen</w:t>
            </w:r>
          </w:p>
        </w:tc>
        <w:tc>
          <w:tcPr>
            <w:tcW w:w="1938" w:type="dxa"/>
          </w:tcPr>
          <w:p w:rsidR="001D59B4" w:rsidRPr="00E64801" w:rsidRDefault="001D59B4">
            <w:pPr>
              <w:cnfStyle w:val="000000100000"/>
            </w:pPr>
            <w:r w:rsidRPr="00E64801">
              <w:t>Finan</w:t>
            </w:r>
            <w:r w:rsidR="00CA7E6B" w:rsidRPr="00E64801">
              <w:t>ț</w:t>
            </w:r>
            <w:r w:rsidRPr="00E64801">
              <w:t>are</w:t>
            </w:r>
          </w:p>
        </w:tc>
        <w:tc>
          <w:tcPr>
            <w:tcW w:w="1929" w:type="dxa"/>
          </w:tcPr>
          <w:p w:rsidR="001D59B4" w:rsidRPr="00E64801" w:rsidRDefault="001D59B4">
            <w:pPr>
              <w:cnfStyle w:val="000000100000"/>
            </w:pPr>
            <w:r w:rsidRPr="00E64801">
              <w:t>Parteneri</w:t>
            </w:r>
          </w:p>
        </w:tc>
      </w:tr>
      <w:tr w:rsidR="001D59B4" w:rsidRPr="00E64801" w:rsidTr="004836D6">
        <w:tc>
          <w:tcPr>
            <w:cnfStyle w:val="001000000000"/>
            <w:tcW w:w="440" w:type="dxa"/>
          </w:tcPr>
          <w:p w:rsidR="001D59B4" w:rsidRPr="00E64801" w:rsidRDefault="001D59B4"/>
        </w:tc>
        <w:tc>
          <w:tcPr>
            <w:tcW w:w="3951" w:type="dxa"/>
            <w:gridSpan w:val="2"/>
          </w:tcPr>
          <w:p w:rsidR="001D59B4" w:rsidRPr="00E64801" w:rsidRDefault="003A2831">
            <w:pPr>
              <w:cnfStyle w:val="000000000000"/>
            </w:pPr>
            <w:r w:rsidRPr="00E64801">
              <w:t>Organizarea de întâlniri de lucru cu reprezentan</w:t>
            </w:r>
            <w:r w:rsidR="00CA7E6B" w:rsidRPr="00E64801">
              <w:t>ț</w:t>
            </w:r>
            <w:r w:rsidRPr="00E64801">
              <w:t>ii mediului privat, în scopul creării cadrului de colaborare formală inter-institu</w:t>
            </w:r>
            <w:r w:rsidR="00CA7E6B" w:rsidRPr="00E64801">
              <w:t>ț</w:t>
            </w:r>
            <w:r w:rsidRPr="00E64801">
              <w:t>ională</w:t>
            </w:r>
          </w:p>
        </w:tc>
        <w:tc>
          <w:tcPr>
            <w:tcW w:w="1092" w:type="dxa"/>
          </w:tcPr>
          <w:p w:rsidR="001D59B4" w:rsidRPr="00E64801" w:rsidRDefault="00A65A5D">
            <w:pPr>
              <w:cnfStyle w:val="000000000000"/>
            </w:pPr>
            <w:r w:rsidRPr="00E64801">
              <w:t>2026</w:t>
            </w:r>
          </w:p>
        </w:tc>
        <w:tc>
          <w:tcPr>
            <w:tcW w:w="1938" w:type="dxa"/>
          </w:tcPr>
          <w:p w:rsidR="001D59B4" w:rsidRPr="00E64801" w:rsidRDefault="008D0DA6">
            <w:pPr>
              <w:cnfStyle w:val="000000000000"/>
            </w:pPr>
            <w:r w:rsidRPr="00E64801">
              <w:t>Buget local</w:t>
            </w:r>
            <w:r w:rsidR="004B2523" w:rsidRPr="00E64801">
              <w:t>, CSR, integrare în proiecte cu finan</w:t>
            </w:r>
            <w:r w:rsidR="00CA7E6B" w:rsidRPr="00E64801">
              <w:t>ț</w:t>
            </w:r>
            <w:r w:rsidR="004B2523" w:rsidRPr="00E64801">
              <w:t>are nerambursabilă (Urbact, POCIDIF, POR, Interreg)</w:t>
            </w:r>
          </w:p>
        </w:tc>
        <w:tc>
          <w:tcPr>
            <w:tcW w:w="1929" w:type="dxa"/>
          </w:tcPr>
          <w:p w:rsidR="001D59B4" w:rsidRPr="00E64801" w:rsidRDefault="001D59B4">
            <w:pPr>
              <w:cnfStyle w:val="000000000000"/>
            </w:pPr>
          </w:p>
        </w:tc>
      </w:tr>
      <w:tr w:rsidR="001D59B4" w:rsidRPr="00E64801" w:rsidTr="004836D6">
        <w:trPr>
          <w:cnfStyle w:val="000000100000"/>
        </w:trPr>
        <w:tc>
          <w:tcPr>
            <w:cnfStyle w:val="001000000000"/>
            <w:tcW w:w="440" w:type="dxa"/>
          </w:tcPr>
          <w:p w:rsidR="001D59B4" w:rsidRPr="00E64801" w:rsidRDefault="001D59B4"/>
        </w:tc>
        <w:tc>
          <w:tcPr>
            <w:tcW w:w="3951" w:type="dxa"/>
            <w:gridSpan w:val="2"/>
          </w:tcPr>
          <w:p w:rsidR="001D59B4" w:rsidRPr="00E64801" w:rsidRDefault="00C30B3E">
            <w:pPr>
              <w:cnfStyle w:val="000000100000"/>
            </w:pPr>
            <w:r w:rsidRPr="00E64801">
              <w:t xml:space="preserve">Crearea instrumentelor pentru agregarea automată a datelor cu privire la serviciile și beneficiile sociale furnizate la nivel local și </w:t>
            </w:r>
            <w:r w:rsidR="0028112C" w:rsidRPr="00E64801">
              <w:t>crearea cadrului institu</w:t>
            </w:r>
            <w:r w:rsidR="00CA7E6B" w:rsidRPr="00E64801">
              <w:t>ț</w:t>
            </w:r>
            <w:r w:rsidR="0028112C" w:rsidRPr="00E64801">
              <w:t>ional și birocratic necesar</w:t>
            </w:r>
          </w:p>
        </w:tc>
        <w:tc>
          <w:tcPr>
            <w:tcW w:w="1092" w:type="dxa"/>
          </w:tcPr>
          <w:p w:rsidR="001D59B4" w:rsidRPr="00E64801" w:rsidRDefault="000954EC">
            <w:pPr>
              <w:cnfStyle w:val="000000100000"/>
            </w:pPr>
            <w:r w:rsidRPr="00E64801">
              <w:t>2028</w:t>
            </w:r>
          </w:p>
        </w:tc>
        <w:tc>
          <w:tcPr>
            <w:tcW w:w="1938" w:type="dxa"/>
          </w:tcPr>
          <w:p w:rsidR="001D59B4" w:rsidRPr="00E64801" w:rsidRDefault="001534C4">
            <w:pPr>
              <w:cnfStyle w:val="000000100000"/>
            </w:pPr>
            <w:r w:rsidRPr="00E64801">
              <w:t>POR, POCU, Buget local</w:t>
            </w:r>
          </w:p>
        </w:tc>
        <w:tc>
          <w:tcPr>
            <w:tcW w:w="1929" w:type="dxa"/>
          </w:tcPr>
          <w:p w:rsidR="001D59B4" w:rsidRPr="00E64801" w:rsidRDefault="001D59B4">
            <w:pPr>
              <w:cnfStyle w:val="000000100000"/>
            </w:pPr>
          </w:p>
        </w:tc>
      </w:tr>
      <w:tr w:rsidR="00862161" w:rsidRPr="00E64801" w:rsidTr="004836D6">
        <w:tc>
          <w:tcPr>
            <w:cnfStyle w:val="001000000000"/>
            <w:tcW w:w="440" w:type="dxa"/>
          </w:tcPr>
          <w:p w:rsidR="00862161" w:rsidRPr="00E64801" w:rsidRDefault="00862161" w:rsidP="00862161"/>
        </w:tc>
        <w:tc>
          <w:tcPr>
            <w:tcW w:w="3951" w:type="dxa"/>
            <w:gridSpan w:val="2"/>
          </w:tcPr>
          <w:p w:rsidR="00862161" w:rsidRPr="00E64801" w:rsidRDefault="00862161" w:rsidP="00862161">
            <w:pPr>
              <w:cnfStyle w:val="000000000000"/>
            </w:pPr>
            <w:r w:rsidRPr="00E64801">
              <w:t>Crearea unui cadru și a unui plan de ac</w:t>
            </w:r>
            <w:r w:rsidR="00CA7E6B" w:rsidRPr="00E64801">
              <w:t>ț</w:t>
            </w:r>
            <w:r w:rsidRPr="00E64801">
              <w:t>iune înso</w:t>
            </w:r>
            <w:r w:rsidR="00CA7E6B" w:rsidRPr="00E64801">
              <w:t>ț</w:t>
            </w:r>
            <w:r w:rsidRPr="00E64801">
              <w:t>it de interven</w:t>
            </w:r>
            <w:r w:rsidR="00CA7E6B" w:rsidRPr="00E64801">
              <w:t>ț</w:t>
            </w:r>
            <w:r w:rsidRPr="00E64801">
              <w:t>ii punctuale pentru reducerea locuirii informale, inclusiv prin ac</w:t>
            </w:r>
            <w:r w:rsidR="00CA7E6B" w:rsidRPr="00E64801">
              <w:t>ț</w:t>
            </w:r>
            <w:r w:rsidRPr="00E64801">
              <w:t>iuni de sprijin și prioretizare a persoanelor care manifestă inten</w:t>
            </w:r>
            <w:r w:rsidR="00CA7E6B" w:rsidRPr="00E64801">
              <w:t>ț</w:t>
            </w:r>
            <w:r w:rsidRPr="00E64801">
              <w:t>ii de integrare socio-economică</w:t>
            </w:r>
          </w:p>
        </w:tc>
        <w:tc>
          <w:tcPr>
            <w:tcW w:w="1092" w:type="dxa"/>
          </w:tcPr>
          <w:p w:rsidR="00862161" w:rsidRPr="00E64801" w:rsidRDefault="00862161" w:rsidP="00862161">
            <w:pPr>
              <w:cnfStyle w:val="000000000000"/>
            </w:pPr>
            <w:r w:rsidRPr="00E64801">
              <w:t>2030</w:t>
            </w:r>
          </w:p>
        </w:tc>
        <w:tc>
          <w:tcPr>
            <w:tcW w:w="1938" w:type="dxa"/>
          </w:tcPr>
          <w:p w:rsidR="00862161" w:rsidRPr="00E64801" w:rsidRDefault="00862161" w:rsidP="00862161">
            <w:pPr>
              <w:cnfStyle w:val="000000000000"/>
            </w:pPr>
            <w:r w:rsidRPr="00E64801">
              <w:t>POR, POCU, Buget local</w:t>
            </w:r>
          </w:p>
        </w:tc>
        <w:tc>
          <w:tcPr>
            <w:tcW w:w="1929" w:type="dxa"/>
          </w:tcPr>
          <w:p w:rsidR="00862161" w:rsidRPr="00E64801" w:rsidRDefault="00862161" w:rsidP="00862161">
            <w:pPr>
              <w:cnfStyle w:val="000000000000"/>
            </w:pPr>
          </w:p>
        </w:tc>
      </w:tr>
      <w:tr w:rsidR="00436AF0" w:rsidRPr="00E64801" w:rsidTr="004836D6">
        <w:trPr>
          <w:cnfStyle w:val="000000100000"/>
        </w:trPr>
        <w:tc>
          <w:tcPr>
            <w:cnfStyle w:val="001000000000"/>
            <w:tcW w:w="440" w:type="dxa"/>
          </w:tcPr>
          <w:p w:rsidR="00436AF0" w:rsidRPr="00E64801" w:rsidRDefault="00436AF0" w:rsidP="00436AF0"/>
        </w:tc>
        <w:tc>
          <w:tcPr>
            <w:tcW w:w="3951" w:type="dxa"/>
            <w:gridSpan w:val="2"/>
          </w:tcPr>
          <w:p w:rsidR="00436AF0" w:rsidRPr="00E64801" w:rsidRDefault="00436AF0" w:rsidP="00436AF0">
            <w:pPr>
              <w:cnfStyle w:val="000000100000"/>
            </w:pPr>
            <w:r w:rsidRPr="00E64801">
              <w:t>Derularea de ac</w:t>
            </w:r>
            <w:r w:rsidR="00CA7E6B" w:rsidRPr="00E64801">
              <w:t>ț</w:t>
            </w:r>
            <w:r w:rsidRPr="00E64801">
              <w:t>iuni de implicare civică și stimulare a voluntariatului în rândul grupurilor vulnerabile, inclusiv prin recompensarea acestora</w:t>
            </w:r>
          </w:p>
        </w:tc>
        <w:tc>
          <w:tcPr>
            <w:tcW w:w="1092" w:type="dxa"/>
          </w:tcPr>
          <w:p w:rsidR="00436AF0" w:rsidRPr="00E64801" w:rsidRDefault="00436AF0" w:rsidP="00436AF0">
            <w:pPr>
              <w:cnfStyle w:val="000000100000"/>
            </w:pPr>
            <w:r w:rsidRPr="00E64801">
              <w:t>2027</w:t>
            </w:r>
          </w:p>
        </w:tc>
        <w:tc>
          <w:tcPr>
            <w:tcW w:w="1938" w:type="dxa"/>
          </w:tcPr>
          <w:p w:rsidR="00436AF0" w:rsidRPr="00E64801" w:rsidRDefault="00436AF0" w:rsidP="00436AF0">
            <w:pPr>
              <w:cnfStyle w:val="000000100000"/>
            </w:pPr>
            <w:r w:rsidRPr="00E64801">
              <w:t>POR, POCU, Buget local</w:t>
            </w:r>
          </w:p>
        </w:tc>
        <w:tc>
          <w:tcPr>
            <w:tcW w:w="1929" w:type="dxa"/>
          </w:tcPr>
          <w:p w:rsidR="00436AF0" w:rsidRPr="00E64801" w:rsidRDefault="00436AF0" w:rsidP="00436AF0">
            <w:pPr>
              <w:cnfStyle w:val="000000100000"/>
            </w:pPr>
          </w:p>
        </w:tc>
      </w:tr>
      <w:tr w:rsidR="00436AF0" w:rsidRPr="00E64801" w:rsidTr="004836D6">
        <w:tc>
          <w:tcPr>
            <w:cnfStyle w:val="001000000000"/>
            <w:tcW w:w="440" w:type="dxa"/>
          </w:tcPr>
          <w:p w:rsidR="00436AF0" w:rsidRPr="00E64801" w:rsidRDefault="00436AF0" w:rsidP="00436AF0"/>
        </w:tc>
        <w:tc>
          <w:tcPr>
            <w:tcW w:w="3951" w:type="dxa"/>
            <w:gridSpan w:val="2"/>
          </w:tcPr>
          <w:p w:rsidR="00436AF0" w:rsidRPr="00E64801" w:rsidRDefault="00436AF0" w:rsidP="00436AF0">
            <w:pPr>
              <w:cnfStyle w:val="000000000000"/>
            </w:pPr>
            <w:r w:rsidRPr="00E64801">
              <w:t>Identificarea de parteneri pentru implementarea proiectelor aferente implementării SDL în cadrul GAL Baia Mare</w:t>
            </w:r>
          </w:p>
        </w:tc>
        <w:tc>
          <w:tcPr>
            <w:tcW w:w="1092" w:type="dxa"/>
          </w:tcPr>
          <w:p w:rsidR="00436AF0" w:rsidRPr="00E64801" w:rsidRDefault="00436AF0" w:rsidP="00436AF0">
            <w:pPr>
              <w:cnfStyle w:val="000000000000"/>
            </w:pPr>
            <w:r w:rsidRPr="00E64801">
              <w:t>2025</w:t>
            </w:r>
          </w:p>
        </w:tc>
        <w:tc>
          <w:tcPr>
            <w:tcW w:w="1938" w:type="dxa"/>
          </w:tcPr>
          <w:p w:rsidR="00436AF0" w:rsidRPr="00E64801" w:rsidRDefault="00436AF0" w:rsidP="00436AF0">
            <w:pPr>
              <w:cnfStyle w:val="000000000000"/>
            </w:pPr>
            <w:r w:rsidRPr="00E64801">
              <w:t>POR, POCU, Buget local</w:t>
            </w:r>
          </w:p>
        </w:tc>
        <w:tc>
          <w:tcPr>
            <w:tcW w:w="1929" w:type="dxa"/>
          </w:tcPr>
          <w:p w:rsidR="00436AF0" w:rsidRPr="00E64801" w:rsidRDefault="00436AF0" w:rsidP="00436AF0">
            <w:pPr>
              <w:cnfStyle w:val="000000000000"/>
            </w:pPr>
          </w:p>
        </w:tc>
      </w:tr>
      <w:tr w:rsidR="00436AF0" w:rsidRPr="00E64801" w:rsidTr="004836D6">
        <w:trPr>
          <w:cnfStyle w:val="000000100000"/>
        </w:trPr>
        <w:tc>
          <w:tcPr>
            <w:cnfStyle w:val="001000000000"/>
            <w:tcW w:w="440" w:type="dxa"/>
          </w:tcPr>
          <w:p w:rsidR="00436AF0" w:rsidRPr="00E64801" w:rsidRDefault="00436AF0" w:rsidP="00436AF0"/>
        </w:tc>
        <w:tc>
          <w:tcPr>
            <w:tcW w:w="3951" w:type="dxa"/>
            <w:gridSpan w:val="2"/>
          </w:tcPr>
          <w:p w:rsidR="00436AF0" w:rsidRPr="00E64801" w:rsidRDefault="00436AF0" w:rsidP="00436AF0">
            <w:pPr>
              <w:cnfStyle w:val="000000100000"/>
            </w:pPr>
            <w:r w:rsidRPr="00E64801">
              <w:t>Crearea cadrului și derulara de ac</w:t>
            </w:r>
            <w:r w:rsidR="00CA7E6B" w:rsidRPr="00E64801">
              <w:t>ț</w:t>
            </w:r>
            <w:r w:rsidRPr="00E64801">
              <w:t xml:space="preserve">iuni de </w:t>
            </w:r>
            <w:r w:rsidRPr="00E64801">
              <w:lastRenderedPageBreak/>
              <w:t>stimulare a economiei locale, în special a economiei sociale, respectiv a colaborării dintre entită</w:t>
            </w:r>
            <w:r w:rsidR="00CA7E6B" w:rsidRPr="00E64801">
              <w:t>ț</w:t>
            </w:r>
            <w:r w:rsidRPr="00E64801">
              <w:t>ile de sprijin (ONG) și actorii economici locali, cu accent pe dezvoltare economică</w:t>
            </w:r>
          </w:p>
        </w:tc>
        <w:tc>
          <w:tcPr>
            <w:tcW w:w="1092" w:type="dxa"/>
          </w:tcPr>
          <w:p w:rsidR="00436AF0" w:rsidRPr="00E64801" w:rsidRDefault="00436AF0" w:rsidP="00436AF0">
            <w:pPr>
              <w:cnfStyle w:val="000000100000"/>
            </w:pPr>
            <w:r w:rsidRPr="00E64801">
              <w:lastRenderedPageBreak/>
              <w:t>2027</w:t>
            </w:r>
          </w:p>
        </w:tc>
        <w:tc>
          <w:tcPr>
            <w:tcW w:w="1938" w:type="dxa"/>
          </w:tcPr>
          <w:p w:rsidR="00436AF0" w:rsidRPr="00E64801" w:rsidRDefault="00436AF0" w:rsidP="00436AF0">
            <w:pPr>
              <w:cnfStyle w:val="000000100000"/>
            </w:pPr>
            <w:r w:rsidRPr="00E64801">
              <w:t xml:space="preserve">POR, POCU, Buget </w:t>
            </w:r>
            <w:r w:rsidRPr="00E64801">
              <w:lastRenderedPageBreak/>
              <w:t>local, CSR</w:t>
            </w:r>
          </w:p>
        </w:tc>
        <w:tc>
          <w:tcPr>
            <w:tcW w:w="1929" w:type="dxa"/>
          </w:tcPr>
          <w:p w:rsidR="00436AF0" w:rsidRPr="00E64801" w:rsidRDefault="00436AF0" w:rsidP="00436AF0">
            <w:pPr>
              <w:cnfStyle w:val="000000100000"/>
            </w:pPr>
          </w:p>
        </w:tc>
      </w:tr>
      <w:tr w:rsidR="00436AF0" w:rsidRPr="00E64801" w:rsidTr="004836D6">
        <w:tc>
          <w:tcPr>
            <w:cnfStyle w:val="001000000000"/>
            <w:tcW w:w="440" w:type="dxa"/>
          </w:tcPr>
          <w:p w:rsidR="00436AF0" w:rsidRPr="00E64801" w:rsidRDefault="00436AF0" w:rsidP="00436AF0"/>
        </w:tc>
        <w:tc>
          <w:tcPr>
            <w:tcW w:w="3951" w:type="dxa"/>
            <w:gridSpan w:val="2"/>
          </w:tcPr>
          <w:p w:rsidR="00436AF0" w:rsidRPr="00E64801" w:rsidRDefault="00436AF0" w:rsidP="00436AF0">
            <w:pPr>
              <w:cnfStyle w:val="000000000000"/>
            </w:pPr>
            <w:r w:rsidRPr="00E64801">
              <w:t>Crearea de instrumente formale de tipul obliga</w:t>
            </w:r>
            <w:r w:rsidR="00CA7E6B" w:rsidRPr="00E64801">
              <w:t>ț</w:t>
            </w:r>
            <w:r w:rsidRPr="00E64801">
              <w:t>iunilor de impact social în vederea reducerii riscurilor aferente interven</w:t>
            </w:r>
            <w:r w:rsidR="00CA7E6B" w:rsidRPr="00E64801">
              <w:t>ț</w:t>
            </w:r>
            <w:r w:rsidRPr="00E64801">
              <w:t>iilor sociale, respectiv identificarea unor abordări antreprenoriale în scopul reducerii costurilor și creșterii eficien</w:t>
            </w:r>
            <w:r w:rsidR="00CA7E6B" w:rsidRPr="00E64801">
              <w:t>ț</w:t>
            </w:r>
            <w:r w:rsidRPr="00E64801">
              <w:t>ei serviciilor sociale, în abordări de tipul plată pentru impact în locul abordărilor tradi</w:t>
            </w:r>
            <w:r w:rsidR="00CA7E6B" w:rsidRPr="00E64801">
              <w:t>ț</w:t>
            </w:r>
            <w:r w:rsidRPr="00E64801">
              <w:t>ionale de plată pentru serviciu.</w:t>
            </w:r>
          </w:p>
        </w:tc>
        <w:tc>
          <w:tcPr>
            <w:tcW w:w="1092" w:type="dxa"/>
          </w:tcPr>
          <w:p w:rsidR="00436AF0" w:rsidRPr="00E64801" w:rsidRDefault="00436AF0" w:rsidP="00436AF0">
            <w:pPr>
              <w:cnfStyle w:val="000000000000"/>
            </w:pPr>
            <w:r w:rsidRPr="00E64801">
              <w:t>2030</w:t>
            </w:r>
          </w:p>
        </w:tc>
        <w:tc>
          <w:tcPr>
            <w:tcW w:w="1938" w:type="dxa"/>
          </w:tcPr>
          <w:p w:rsidR="00436AF0" w:rsidRPr="00E64801" w:rsidRDefault="00436AF0" w:rsidP="00436AF0">
            <w:pPr>
              <w:cnfStyle w:val="000000000000"/>
            </w:pPr>
            <w:r w:rsidRPr="00E64801">
              <w:t>Buget local, legea 350 privind finan</w:t>
            </w:r>
            <w:r w:rsidR="00CA7E6B" w:rsidRPr="00E64801">
              <w:t>ț</w:t>
            </w:r>
            <w:r w:rsidRPr="00E64801">
              <w:t xml:space="preserve">ările locale, interreg, </w:t>
            </w:r>
            <w:r w:rsidR="002651BD" w:rsidRPr="00E64801">
              <w:t>Urbact</w:t>
            </w:r>
          </w:p>
        </w:tc>
        <w:tc>
          <w:tcPr>
            <w:tcW w:w="1929" w:type="dxa"/>
          </w:tcPr>
          <w:p w:rsidR="00436AF0" w:rsidRPr="00E64801" w:rsidRDefault="00436AF0" w:rsidP="00436AF0">
            <w:pPr>
              <w:cnfStyle w:val="000000000000"/>
            </w:pPr>
          </w:p>
        </w:tc>
      </w:tr>
      <w:tr w:rsidR="00436AF0" w:rsidRPr="00E64801" w:rsidTr="004836D6">
        <w:trPr>
          <w:cnfStyle w:val="000000100000"/>
        </w:trPr>
        <w:tc>
          <w:tcPr>
            <w:cnfStyle w:val="001000000000"/>
            <w:tcW w:w="440" w:type="dxa"/>
          </w:tcPr>
          <w:p w:rsidR="00436AF0" w:rsidRPr="00E64801" w:rsidRDefault="00436AF0" w:rsidP="00436AF0"/>
        </w:tc>
        <w:tc>
          <w:tcPr>
            <w:tcW w:w="3951" w:type="dxa"/>
            <w:gridSpan w:val="2"/>
          </w:tcPr>
          <w:p w:rsidR="00436AF0" w:rsidRPr="00E64801" w:rsidRDefault="00436AF0" w:rsidP="00436AF0">
            <w:pPr>
              <w:cnfStyle w:val="000000100000"/>
            </w:pPr>
            <w:r w:rsidRPr="00E64801">
              <w:t>Identificarea de surse de finan</w:t>
            </w:r>
            <w:r w:rsidR="00CA7E6B" w:rsidRPr="00E64801">
              <w:t>ț</w:t>
            </w:r>
            <w:r w:rsidRPr="00E64801">
              <w:t>are alternative ce pot fi utilizate în vederea dezvoltării parteneriatelor locale și trans-na</w:t>
            </w:r>
            <w:r w:rsidR="00CA7E6B" w:rsidRPr="00E64801">
              <w:t>ț</w:t>
            </w:r>
            <w:r w:rsidRPr="00E64801">
              <w:t>ionale pentru dezvoltarea serviciilor sociale în parteneriat cu actori locali.</w:t>
            </w:r>
          </w:p>
        </w:tc>
        <w:tc>
          <w:tcPr>
            <w:tcW w:w="1092" w:type="dxa"/>
          </w:tcPr>
          <w:p w:rsidR="00436AF0" w:rsidRPr="00E64801" w:rsidRDefault="00436AF0" w:rsidP="00436AF0">
            <w:pPr>
              <w:cnfStyle w:val="000000100000"/>
            </w:pPr>
            <w:r w:rsidRPr="00E64801">
              <w:t>2028</w:t>
            </w:r>
          </w:p>
        </w:tc>
        <w:tc>
          <w:tcPr>
            <w:tcW w:w="1938" w:type="dxa"/>
          </w:tcPr>
          <w:p w:rsidR="00436AF0" w:rsidRPr="00E64801" w:rsidRDefault="002651BD" w:rsidP="00436AF0">
            <w:pPr>
              <w:cnfStyle w:val="000000100000"/>
            </w:pPr>
            <w:r w:rsidRPr="00E64801">
              <w:t>Buget local, legea 350 privind finan</w:t>
            </w:r>
            <w:r w:rsidR="00CA7E6B" w:rsidRPr="00E64801">
              <w:t>ț</w:t>
            </w:r>
            <w:r w:rsidRPr="00E64801">
              <w:t>ările locale, interreg, Urbact, CSR</w:t>
            </w:r>
          </w:p>
        </w:tc>
        <w:tc>
          <w:tcPr>
            <w:tcW w:w="1929" w:type="dxa"/>
          </w:tcPr>
          <w:p w:rsidR="00436AF0" w:rsidRPr="00E64801" w:rsidRDefault="00436AF0" w:rsidP="00436AF0">
            <w:pPr>
              <w:cnfStyle w:val="000000100000"/>
            </w:pPr>
          </w:p>
        </w:tc>
      </w:tr>
      <w:tr w:rsidR="00436AF0" w:rsidRPr="00E64801" w:rsidTr="004836D6">
        <w:tc>
          <w:tcPr>
            <w:cnfStyle w:val="001000000000"/>
            <w:tcW w:w="1842" w:type="dxa"/>
            <w:gridSpan w:val="2"/>
          </w:tcPr>
          <w:p w:rsidR="00436AF0" w:rsidRPr="00E64801" w:rsidRDefault="00436AF0" w:rsidP="00436AF0">
            <w:r w:rsidRPr="00E64801">
              <w:t>Obiectiv strategic</w:t>
            </w:r>
          </w:p>
        </w:tc>
        <w:tc>
          <w:tcPr>
            <w:tcW w:w="7508" w:type="dxa"/>
            <w:gridSpan w:val="4"/>
          </w:tcPr>
          <w:p w:rsidR="00436AF0" w:rsidRPr="00E64801" w:rsidRDefault="00436AF0" w:rsidP="00436AF0">
            <w:pPr>
              <w:cnfStyle w:val="000000000000"/>
              <w:rPr>
                <w:b/>
                <w:bCs/>
              </w:rPr>
            </w:pPr>
            <w:r w:rsidRPr="00E64801">
              <w:rPr>
                <w:b/>
                <w:bCs/>
              </w:rPr>
              <w:t>OS2. Dezvoltarea infrastructurii sociale prin modernizarea și extinderea centrelor de zi și a gamei de servicii furnizate persoanelor cu dizabilită</w:t>
            </w:r>
            <w:r w:rsidR="00CA7E6B" w:rsidRPr="00E64801">
              <w:rPr>
                <w:b/>
                <w:bCs/>
              </w:rPr>
              <w:t>ț</w:t>
            </w:r>
            <w:r w:rsidRPr="00E64801">
              <w:rPr>
                <w:b/>
                <w:bCs/>
              </w:rPr>
              <w:t>i și persoanelor vârstnice, în vederea stimulării îmbătrânirii active și implicării socio-economice a categoriilor defavorizate</w:t>
            </w:r>
          </w:p>
        </w:tc>
      </w:tr>
      <w:tr w:rsidR="00436AF0" w:rsidRPr="00E64801" w:rsidTr="004836D6">
        <w:trPr>
          <w:cnfStyle w:val="000000100000"/>
        </w:trPr>
        <w:tc>
          <w:tcPr>
            <w:cnfStyle w:val="001000000000"/>
            <w:tcW w:w="440" w:type="dxa"/>
          </w:tcPr>
          <w:p w:rsidR="00436AF0" w:rsidRPr="00E64801" w:rsidRDefault="00436AF0" w:rsidP="00436AF0">
            <w:r w:rsidRPr="00E64801">
              <w:t>Nr</w:t>
            </w:r>
          </w:p>
        </w:tc>
        <w:tc>
          <w:tcPr>
            <w:tcW w:w="3951" w:type="dxa"/>
            <w:gridSpan w:val="2"/>
          </w:tcPr>
          <w:p w:rsidR="00436AF0" w:rsidRPr="00E64801" w:rsidRDefault="00436AF0" w:rsidP="00436AF0">
            <w:pPr>
              <w:cnfStyle w:val="000000100000"/>
            </w:pPr>
            <w:r w:rsidRPr="00E64801">
              <w:t>Ac</w:t>
            </w:r>
            <w:r w:rsidR="00CA7E6B" w:rsidRPr="00E64801">
              <w:t>ț</w:t>
            </w:r>
            <w:r w:rsidRPr="00E64801">
              <w:t>iune</w:t>
            </w:r>
          </w:p>
        </w:tc>
        <w:tc>
          <w:tcPr>
            <w:tcW w:w="1092" w:type="dxa"/>
          </w:tcPr>
          <w:p w:rsidR="00436AF0" w:rsidRPr="00E64801" w:rsidRDefault="00436AF0" w:rsidP="00436AF0">
            <w:pPr>
              <w:cnfStyle w:val="000000100000"/>
            </w:pPr>
            <w:r w:rsidRPr="00E64801">
              <w:t>Termen</w:t>
            </w:r>
          </w:p>
        </w:tc>
        <w:tc>
          <w:tcPr>
            <w:tcW w:w="1938" w:type="dxa"/>
          </w:tcPr>
          <w:p w:rsidR="00436AF0" w:rsidRPr="00E64801" w:rsidRDefault="00436AF0" w:rsidP="00436AF0">
            <w:pPr>
              <w:cnfStyle w:val="000000100000"/>
            </w:pPr>
            <w:r w:rsidRPr="00E64801">
              <w:t>Finan</w:t>
            </w:r>
            <w:r w:rsidR="00CA7E6B" w:rsidRPr="00E64801">
              <w:t>ț</w:t>
            </w:r>
            <w:r w:rsidRPr="00E64801">
              <w:t>are</w:t>
            </w:r>
          </w:p>
        </w:tc>
        <w:tc>
          <w:tcPr>
            <w:tcW w:w="1929" w:type="dxa"/>
          </w:tcPr>
          <w:p w:rsidR="00436AF0" w:rsidRPr="00E64801" w:rsidRDefault="00436AF0" w:rsidP="00436AF0">
            <w:pPr>
              <w:cnfStyle w:val="000000100000"/>
            </w:pPr>
            <w:r w:rsidRPr="00E64801">
              <w:t>Parteneri</w:t>
            </w:r>
          </w:p>
        </w:tc>
      </w:tr>
      <w:tr w:rsidR="00436AF0" w:rsidRPr="00E64801" w:rsidTr="004836D6">
        <w:tc>
          <w:tcPr>
            <w:cnfStyle w:val="001000000000"/>
            <w:tcW w:w="440" w:type="dxa"/>
          </w:tcPr>
          <w:p w:rsidR="00436AF0" w:rsidRPr="00E64801" w:rsidRDefault="00436AF0" w:rsidP="00436AF0"/>
        </w:tc>
        <w:tc>
          <w:tcPr>
            <w:tcW w:w="3951" w:type="dxa"/>
            <w:gridSpan w:val="2"/>
          </w:tcPr>
          <w:p w:rsidR="00436AF0" w:rsidRPr="00E64801" w:rsidRDefault="00436AF0" w:rsidP="00436AF0">
            <w:pPr>
              <w:cnfStyle w:val="000000000000"/>
            </w:pPr>
            <w:r w:rsidRPr="00E64801">
              <w:t>Modernizarea centrelor sociale existente și diversificarea paletei de servicii furnizate în cadrul acestora, inclusiv evenimente pentru comunitate</w:t>
            </w:r>
          </w:p>
        </w:tc>
        <w:tc>
          <w:tcPr>
            <w:tcW w:w="1092" w:type="dxa"/>
          </w:tcPr>
          <w:p w:rsidR="00436AF0" w:rsidRPr="00E64801" w:rsidRDefault="00436AF0" w:rsidP="00436AF0">
            <w:pPr>
              <w:cnfStyle w:val="000000000000"/>
            </w:pPr>
            <w:r w:rsidRPr="00E64801">
              <w:t>203</w:t>
            </w:r>
            <w:r w:rsidR="004836D6" w:rsidRPr="00E64801">
              <w:t>0</w:t>
            </w:r>
          </w:p>
        </w:tc>
        <w:tc>
          <w:tcPr>
            <w:tcW w:w="1938" w:type="dxa"/>
          </w:tcPr>
          <w:p w:rsidR="00436AF0" w:rsidRPr="00E64801" w:rsidRDefault="002651BD" w:rsidP="00436AF0">
            <w:pPr>
              <w:cnfStyle w:val="000000000000"/>
            </w:pPr>
            <w:r w:rsidRPr="00E64801">
              <w:t>POR, PNRR, par</w:t>
            </w:r>
            <w:r w:rsidR="00CA7E6B" w:rsidRPr="00E64801">
              <w:t>ț</w:t>
            </w:r>
            <w:r w:rsidRPr="00E64801">
              <w:t>ial buget local</w:t>
            </w:r>
          </w:p>
        </w:tc>
        <w:tc>
          <w:tcPr>
            <w:tcW w:w="1929" w:type="dxa"/>
          </w:tcPr>
          <w:p w:rsidR="00436AF0" w:rsidRPr="00E64801" w:rsidRDefault="00436AF0" w:rsidP="00436AF0">
            <w:pPr>
              <w:cnfStyle w:val="000000000000"/>
            </w:pPr>
          </w:p>
        </w:tc>
      </w:tr>
      <w:tr w:rsidR="002651BD" w:rsidRPr="00E64801" w:rsidTr="004836D6">
        <w:trPr>
          <w:cnfStyle w:val="000000100000"/>
        </w:trPr>
        <w:tc>
          <w:tcPr>
            <w:cnfStyle w:val="001000000000"/>
            <w:tcW w:w="440" w:type="dxa"/>
          </w:tcPr>
          <w:p w:rsidR="002651BD" w:rsidRPr="00E64801" w:rsidRDefault="002651BD" w:rsidP="002651BD"/>
        </w:tc>
        <w:tc>
          <w:tcPr>
            <w:tcW w:w="3951" w:type="dxa"/>
            <w:gridSpan w:val="2"/>
          </w:tcPr>
          <w:p w:rsidR="002651BD" w:rsidRPr="00E64801" w:rsidRDefault="002651BD" w:rsidP="002651BD">
            <w:pPr>
              <w:cnfStyle w:val="000000100000"/>
            </w:pPr>
            <w:r w:rsidRPr="00E64801">
              <w:t>Crearea de infrastructuri sociale și socio-medicale noi, în principal în zonele private de astfel de facilită</w:t>
            </w:r>
            <w:r w:rsidR="00CA7E6B" w:rsidRPr="00E64801">
              <w:t>ț</w:t>
            </w:r>
            <w:r w:rsidRPr="00E64801">
              <w:t>i (SDL și ZUM în cadrul GAL Baia Mare – Vasile Alecsandri și Ferneziu)</w:t>
            </w:r>
          </w:p>
        </w:tc>
        <w:tc>
          <w:tcPr>
            <w:tcW w:w="1092" w:type="dxa"/>
          </w:tcPr>
          <w:p w:rsidR="002651BD" w:rsidRPr="00E64801" w:rsidRDefault="002651BD" w:rsidP="002651BD">
            <w:pPr>
              <w:cnfStyle w:val="000000100000"/>
            </w:pPr>
            <w:r w:rsidRPr="00E64801">
              <w:t>2030</w:t>
            </w:r>
          </w:p>
        </w:tc>
        <w:tc>
          <w:tcPr>
            <w:tcW w:w="1938" w:type="dxa"/>
          </w:tcPr>
          <w:p w:rsidR="002651BD" w:rsidRPr="00E64801" w:rsidRDefault="002651BD" w:rsidP="002651BD">
            <w:pPr>
              <w:cnfStyle w:val="000000100000"/>
            </w:pPr>
            <w:r w:rsidRPr="00E64801">
              <w:t>POR, PNRR, par</w:t>
            </w:r>
            <w:r w:rsidR="00CA7E6B" w:rsidRPr="00E64801">
              <w:t>ț</w:t>
            </w:r>
            <w:r w:rsidRPr="00E64801">
              <w:t>ial buget local</w:t>
            </w:r>
          </w:p>
        </w:tc>
        <w:tc>
          <w:tcPr>
            <w:tcW w:w="1929" w:type="dxa"/>
          </w:tcPr>
          <w:p w:rsidR="002651BD" w:rsidRPr="00E64801" w:rsidRDefault="002651BD" w:rsidP="002651BD">
            <w:pPr>
              <w:cnfStyle w:val="000000100000"/>
            </w:pPr>
          </w:p>
        </w:tc>
      </w:tr>
      <w:tr w:rsidR="008A18D2" w:rsidRPr="00E64801" w:rsidTr="004836D6">
        <w:tc>
          <w:tcPr>
            <w:cnfStyle w:val="001000000000"/>
            <w:tcW w:w="440" w:type="dxa"/>
          </w:tcPr>
          <w:p w:rsidR="008A18D2" w:rsidRPr="00E64801" w:rsidRDefault="008A18D2" w:rsidP="008A18D2"/>
        </w:tc>
        <w:tc>
          <w:tcPr>
            <w:tcW w:w="3951" w:type="dxa"/>
            <w:gridSpan w:val="2"/>
          </w:tcPr>
          <w:p w:rsidR="008A18D2" w:rsidRPr="00E64801" w:rsidRDefault="008A18D2" w:rsidP="008A18D2">
            <w:pPr>
              <w:cnfStyle w:val="000000000000"/>
            </w:pPr>
            <w:r w:rsidRPr="00E64801">
              <w:t>Creșterea capacită</w:t>
            </w:r>
            <w:r w:rsidR="00CA7E6B" w:rsidRPr="00E64801">
              <w:t>ț</w:t>
            </w:r>
            <w:r w:rsidRPr="00E64801">
              <w:t>ii administrative și opera</w:t>
            </w:r>
            <w:r w:rsidR="00CA7E6B" w:rsidRPr="00E64801">
              <w:t>ț</w:t>
            </w:r>
            <w:r w:rsidRPr="00E64801">
              <w:t>ionale a DAS Baia Mare în contextul furnizării unui număr tot mai mare de servicii sociale de către institu</w:t>
            </w:r>
            <w:r w:rsidR="00CA7E6B" w:rsidRPr="00E64801">
              <w:t>ț</w:t>
            </w:r>
            <w:r w:rsidRPr="00E64801">
              <w:t>ie, și a schimbării cadrului legislativ în această direc</w:t>
            </w:r>
            <w:r w:rsidR="00CA7E6B" w:rsidRPr="00E64801">
              <w:t>ț</w:t>
            </w:r>
            <w:r w:rsidRPr="00E64801">
              <w:t>ie.</w:t>
            </w:r>
          </w:p>
        </w:tc>
        <w:tc>
          <w:tcPr>
            <w:tcW w:w="1092" w:type="dxa"/>
          </w:tcPr>
          <w:p w:rsidR="008A18D2" w:rsidRPr="00E64801" w:rsidRDefault="008A18D2" w:rsidP="008A18D2">
            <w:pPr>
              <w:cnfStyle w:val="000000000000"/>
            </w:pPr>
            <w:r w:rsidRPr="00E64801">
              <w:t>202</w:t>
            </w:r>
            <w:r w:rsidR="004836D6" w:rsidRPr="00E64801">
              <w:t>9</w:t>
            </w:r>
          </w:p>
        </w:tc>
        <w:tc>
          <w:tcPr>
            <w:tcW w:w="1938" w:type="dxa"/>
          </w:tcPr>
          <w:p w:rsidR="008A18D2" w:rsidRPr="00E64801" w:rsidRDefault="008A18D2" w:rsidP="008A18D2">
            <w:pPr>
              <w:cnfStyle w:val="000000000000"/>
            </w:pPr>
            <w:r w:rsidRPr="00E64801">
              <w:t>POR, buget local</w:t>
            </w:r>
          </w:p>
        </w:tc>
        <w:tc>
          <w:tcPr>
            <w:tcW w:w="1929" w:type="dxa"/>
          </w:tcPr>
          <w:p w:rsidR="008A18D2" w:rsidRPr="00E64801" w:rsidRDefault="008A18D2" w:rsidP="008A18D2">
            <w:pPr>
              <w:cnfStyle w:val="000000000000"/>
            </w:pPr>
          </w:p>
        </w:tc>
      </w:tr>
      <w:tr w:rsidR="008A18D2" w:rsidRPr="00E64801" w:rsidTr="004836D6">
        <w:trPr>
          <w:cnfStyle w:val="000000100000"/>
        </w:trPr>
        <w:tc>
          <w:tcPr>
            <w:cnfStyle w:val="001000000000"/>
            <w:tcW w:w="440" w:type="dxa"/>
          </w:tcPr>
          <w:p w:rsidR="008A18D2" w:rsidRPr="00E64801" w:rsidRDefault="008A18D2" w:rsidP="008A18D2"/>
        </w:tc>
        <w:tc>
          <w:tcPr>
            <w:tcW w:w="3951" w:type="dxa"/>
            <w:gridSpan w:val="2"/>
          </w:tcPr>
          <w:p w:rsidR="008A18D2" w:rsidRPr="00E64801" w:rsidRDefault="008A18D2" w:rsidP="008A18D2">
            <w:pPr>
              <w:cnfStyle w:val="000000100000"/>
            </w:pPr>
            <w:r w:rsidRPr="00E64801">
              <w:t>Transformarea centrelor sociale în spa</w:t>
            </w:r>
            <w:r w:rsidR="00CA7E6B" w:rsidRPr="00E64801">
              <w:t>ț</w:t>
            </w:r>
            <w:r w:rsidRPr="00E64801">
              <w:t>ii utilizate continuu pentru organizarea de evenimente sociale, culturale, artistice sau educa</w:t>
            </w:r>
            <w:r w:rsidR="00CA7E6B" w:rsidRPr="00E64801">
              <w:t>ț</w:t>
            </w:r>
            <w:r w:rsidRPr="00E64801">
              <w:t>ionale.</w:t>
            </w:r>
          </w:p>
        </w:tc>
        <w:tc>
          <w:tcPr>
            <w:tcW w:w="1092" w:type="dxa"/>
          </w:tcPr>
          <w:p w:rsidR="008A18D2" w:rsidRPr="00E64801" w:rsidRDefault="008A18D2" w:rsidP="008A18D2">
            <w:pPr>
              <w:cnfStyle w:val="000000100000"/>
            </w:pPr>
            <w:r w:rsidRPr="00E64801">
              <w:t>202</w:t>
            </w:r>
            <w:r w:rsidR="004836D6" w:rsidRPr="00E64801">
              <w:t>9</w:t>
            </w:r>
          </w:p>
        </w:tc>
        <w:tc>
          <w:tcPr>
            <w:tcW w:w="1938" w:type="dxa"/>
          </w:tcPr>
          <w:p w:rsidR="008A18D2" w:rsidRPr="00E64801" w:rsidRDefault="008A18D2" w:rsidP="008A18D2">
            <w:pPr>
              <w:cnfStyle w:val="000000100000"/>
            </w:pPr>
            <w:r w:rsidRPr="00E64801">
              <w:t>Buget local, CSR, poate reprezenta generator de venit</w:t>
            </w:r>
          </w:p>
        </w:tc>
        <w:tc>
          <w:tcPr>
            <w:tcW w:w="1929" w:type="dxa"/>
          </w:tcPr>
          <w:p w:rsidR="008A18D2" w:rsidRPr="00E64801" w:rsidRDefault="008A18D2" w:rsidP="008A18D2">
            <w:pPr>
              <w:cnfStyle w:val="000000100000"/>
            </w:pPr>
          </w:p>
        </w:tc>
      </w:tr>
      <w:tr w:rsidR="004836D6" w:rsidRPr="00E64801" w:rsidTr="004836D6">
        <w:tc>
          <w:tcPr>
            <w:cnfStyle w:val="001000000000"/>
            <w:tcW w:w="440" w:type="dxa"/>
          </w:tcPr>
          <w:p w:rsidR="004836D6" w:rsidRPr="00E64801" w:rsidRDefault="004836D6" w:rsidP="008A18D2"/>
        </w:tc>
        <w:tc>
          <w:tcPr>
            <w:tcW w:w="3951" w:type="dxa"/>
            <w:gridSpan w:val="2"/>
          </w:tcPr>
          <w:p w:rsidR="004836D6" w:rsidRPr="00E64801" w:rsidRDefault="004836D6" w:rsidP="008A18D2">
            <w:pPr>
              <w:cnfStyle w:val="000000000000"/>
            </w:pPr>
            <w:r w:rsidRPr="00E64801">
              <w:t>Crearea de centre Respiro și furnizarea de servicii de îngrijire la domiciliu a persoanelor cu dizabilități</w:t>
            </w:r>
          </w:p>
        </w:tc>
        <w:tc>
          <w:tcPr>
            <w:tcW w:w="1092" w:type="dxa"/>
          </w:tcPr>
          <w:p w:rsidR="004836D6" w:rsidRPr="00E64801" w:rsidRDefault="004836D6" w:rsidP="008A18D2">
            <w:pPr>
              <w:cnfStyle w:val="000000000000"/>
            </w:pPr>
            <w:r w:rsidRPr="00E64801">
              <w:t>2030</w:t>
            </w:r>
          </w:p>
        </w:tc>
        <w:tc>
          <w:tcPr>
            <w:tcW w:w="1938" w:type="dxa"/>
          </w:tcPr>
          <w:p w:rsidR="004836D6" w:rsidRPr="00E64801" w:rsidRDefault="004836D6" w:rsidP="008A18D2">
            <w:pPr>
              <w:cnfStyle w:val="000000000000"/>
            </w:pPr>
            <w:r w:rsidRPr="00E64801">
              <w:t>PIDS, Buget local</w:t>
            </w:r>
          </w:p>
        </w:tc>
        <w:tc>
          <w:tcPr>
            <w:tcW w:w="1929" w:type="dxa"/>
          </w:tcPr>
          <w:p w:rsidR="004836D6" w:rsidRPr="00E64801" w:rsidRDefault="004836D6" w:rsidP="008A18D2">
            <w:pPr>
              <w:cnfStyle w:val="000000000000"/>
            </w:pPr>
          </w:p>
        </w:tc>
      </w:tr>
      <w:tr w:rsidR="008A18D2" w:rsidRPr="00E64801" w:rsidTr="004836D6">
        <w:trPr>
          <w:cnfStyle w:val="000000100000"/>
        </w:trPr>
        <w:tc>
          <w:tcPr>
            <w:cnfStyle w:val="001000000000"/>
            <w:tcW w:w="440" w:type="dxa"/>
          </w:tcPr>
          <w:p w:rsidR="008A18D2" w:rsidRPr="00E64801" w:rsidRDefault="008A18D2" w:rsidP="008A18D2"/>
        </w:tc>
        <w:tc>
          <w:tcPr>
            <w:tcW w:w="3951" w:type="dxa"/>
            <w:gridSpan w:val="2"/>
          </w:tcPr>
          <w:p w:rsidR="008A18D2" w:rsidRPr="00E64801" w:rsidRDefault="008A18D2" w:rsidP="008A18D2">
            <w:pPr>
              <w:cnfStyle w:val="000000100000"/>
            </w:pPr>
            <w:r w:rsidRPr="00E64801">
              <w:t xml:space="preserve">Implementarea de parteneriate și </w:t>
            </w:r>
            <w:r w:rsidRPr="00E64801">
              <w:lastRenderedPageBreak/>
              <w:t>proiecte în scopul dezvoltării facilită</w:t>
            </w:r>
            <w:r w:rsidR="00CA7E6B" w:rsidRPr="00E64801">
              <w:t>ț</w:t>
            </w:r>
            <w:r w:rsidRPr="00E64801">
              <w:t>ilor de locuire socială pe termen scurt, mediu și lung, construirea de locuin</w:t>
            </w:r>
            <w:r w:rsidR="00CA7E6B" w:rsidRPr="00E64801">
              <w:t>ț</w:t>
            </w:r>
            <w:r w:rsidRPr="00E64801">
              <w:t>e sociale și adăposturi.</w:t>
            </w:r>
          </w:p>
        </w:tc>
        <w:tc>
          <w:tcPr>
            <w:tcW w:w="1092" w:type="dxa"/>
          </w:tcPr>
          <w:p w:rsidR="008A18D2" w:rsidRPr="00E64801" w:rsidRDefault="008A18D2" w:rsidP="008A18D2">
            <w:pPr>
              <w:cnfStyle w:val="000000100000"/>
            </w:pPr>
            <w:r w:rsidRPr="00E64801">
              <w:lastRenderedPageBreak/>
              <w:t>2030</w:t>
            </w:r>
          </w:p>
        </w:tc>
        <w:tc>
          <w:tcPr>
            <w:tcW w:w="1938" w:type="dxa"/>
          </w:tcPr>
          <w:p w:rsidR="008A18D2" w:rsidRPr="00E64801" w:rsidRDefault="00086D23" w:rsidP="008A18D2">
            <w:pPr>
              <w:cnfStyle w:val="000000100000"/>
            </w:pPr>
            <w:r w:rsidRPr="00E64801">
              <w:t xml:space="preserve">POR, PNRR, Buget </w:t>
            </w:r>
            <w:r w:rsidRPr="00E64801">
              <w:lastRenderedPageBreak/>
              <w:t>local</w:t>
            </w:r>
          </w:p>
        </w:tc>
        <w:tc>
          <w:tcPr>
            <w:tcW w:w="1929" w:type="dxa"/>
          </w:tcPr>
          <w:p w:rsidR="008A18D2" w:rsidRPr="00E64801" w:rsidRDefault="008A18D2" w:rsidP="008A18D2">
            <w:pPr>
              <w:cnfStyle w:val="000000100000"/>
            </w:pPr>
          </w:p>
        </w:tc>
      </w:tr>
      <w:tr w:rsidR="008A18D2" w:rsidRPr="00E64801" w:rsidTr="004836D6">
        <w:tc>
          <w:tcPr>
            <w:cnfStyle w:val="001000000000"/>
            <w:tcW w:w="440" w:type="dxa"/>
          </w:tcPr>
          <w:p w:rsidR="008A18D2" w:rsidRPr="00E64801" w:rsidRDefault="008A18D2" w:rsidP="008A18D2"/>
        </w:tc>
        <w:tc>
          <w:tcPr>
            <w:tcW w:w="3951" w:type="dxa"/>
            <w:gridSpan w:val="2"/>
          </w:tcPr>
          <w:p w:rsidR="008A18D2" w:rsidRPr="00E64801" w:rsidRDefault="008A18D2" w:rsidP="008A18D2">
            <w:pPr>
              <w:cnfStyle w:val="000000000000"/>
            </w:pPr>
            <w:r w:rsidRPr="00E64801">
              <w:t>Crearea unor baze pentru economia socială locală, în jurul centrelor sociale, inclusiv prin crearea unor facilită</w:t>
            </w:r>
            <w:r w:rsidR="00CA7E6B" w:rsidRPr="00E64801">
              <w:t>ț</w:t>
            </w:r>
            <w:r w:rsidRPr="00E64801">
              <w:t>i de educa</w:t>
            </w:r>
            <w:r w:rsidR="00CA7E6B" w:rsidRPr="00E64801">
              <w:t>ț</w:t>
            </w:r>
            <w:r w:rsidRPr="00E64801">
              <w:t>ie antreprenorială, financiară, sau sisteme de recompense pentru antreprenorii sociali, respectiv pentru stimularea consumului de produse și servicii realizate de aceștia la nivelul companiilor și persoanelor fizice.</w:t>
            </w:r>
          </w:p>
        </w:tc>
        <w:tc>
          <w:tcPr>
            <w:tcW w:w="1092" w:type="dxa"/>
          </w:tcPr>
          <w:p w:rsidR="008A18D2" w:rsidRPr="00E64801" w:rsidRDefault="008A18D2" w:rsidP="008A18D2">
            <w:pPr>
              <w:cnfStyle w:val="000000000000"/>
            </w:pPr>
            <w:r w:rsidRPr="00E64801">
              <w:t>202</w:t>
            </w:r>
            <w:r w:rsidR="004836D6" w:rsidRPr="00E64801">
              <w:t>9</w:t>
            </w:r>
          </w:p>
        </w:tc>
        <w:tc>
          <w:tcPr>
            <w:tcW w:w="1938" w:type="dxa"/>
          </w:tcPr>
          <w:p w:rsidR="008A18D2" w:rsidRPr="00E64801" w:rsidRDefault="00086D23" w:rsidP="008A18D2">
            <w:pPr>
              <w:cnfStyle w:val="000000000000"/>
            </w:pPr>
            <w:r w:rsidRPr="00E64801">
              <w:t>POR</w:t>
            </w:r>
          </w:p>
        </w:tc>
        <w:tc>
          <w:tcPr>
            <w:tcW w:w="1929" w:type="dxa"/>
          </w:tcPr>
          <w:p w:rsidR="008A18D2" w:rsidRPr="00E64801" w:rsidRDefault="008A18D2" w:rsidP="008A18D2">
            <w:pPr>
              <w:cnfStyle w:val="000000000000"/>
            </w:pPr>
          </w:p>
        </w:tc>
      </w:tr>
      <w:tr w:rsidR="008A18D2" w:rsidRPr="00E64801" w:rsidTr="004836D6">
        <w:trPr>
          <w:cnfStyle w:val="000000100000"/>
        </w:trPr>
        <w:tc>
          <w:tcPr>
            <w:cnfStyle w:val="001000000000"/>
            <w:tcW w:w="440" w:type="dxa"/>
          </w:tcPr>
          <w:p w:rsidR="008A18D2" w:rsidRPr="00E64801" w:rsidRDefault="008A18D2" w:rsidP="008A18D2"/>
        </w:tc>
        <w:tc>
          <w:tcPr>
            <w:tcW w:w="3951" w:type="dxa"/>
            <w:gridSpan w:val="2"/>
          </w:tcPr>
          <w:p w:rsidR="008A18D2" w:rsidRPr="00E64801" w:rsidRDefault="008A18D2" w:rsidP="008A18D2">
            <w:pPr>
              <w:cnfStyle w:val="000000100000"/>
            </w:pPr>
            <w:r w:rsidRPr="00E64801">
              <w:t>Implementarea unor sisteme de feedback din partea cetă</w:t>
            </w:r>
            <w:r w:rsidR="00CA7E6B" w:rsidRPr="00E64801">
              <w:t>ț</w:t>
            </w:r>
            <w:r w:rsidRPr="00E64801">
              <w:t>enilor cu privire la infrastructurile sociale deficitare, rute de transport public, în principal în scopul facilitării utilizării transportului alternativ de către grupurile vulnerabile și accesibilizarea infrastructurilor sociale pentru întreaga popula</w:t>
            </w:r>
            <w:r w:rsidR="00CA7E6B" w:rsidRPr="00E64801">
              <w:t>ț</w:t>
            </w:r>
            <w:r w:rsidRPr="00E64801">
              <w:t>ie.</w:t>
            </w:r>
          </w:p>
        </w:tc>
        <w:tc>
          <w:tcPr>
            <w:tcW w:w="1092" w:type="dxa"/>
          </w:tcPr>
          <w:p w:rsidR="008A18D2" w:rsidRPr="00E64801" w:rsidRDefault="008A18D2" w:rsidP="008A18D2">
            <w:pPr>
              <w:cnfStyle w:val="000000100000"/>
            </w:pPr>
            <w:r w:rsidRPr="00E64801">
              <w:t>202</w:t>
            </w:r>
            <w:r w:rsidR="004836D6" w:rsidRPr="00E64801">
              <w:t>8</w:t>
            </w:r>
          </w:p>
        </w:tc>
        <w:tc>
          <w:tcPr>
            <w:tcW w:w="1938" w:type="dxa"/>
          </w:tcPr>
          <w:p w:rsidR="008A18D2" w:rsidRPr="00E64801" w:rsidRDefault="00086D23" w:rsidP="008A18D2">
            <w:pPr>
              <w:cnfStyle w:val="000000100000"/>
            </w:pPr>
            <w:r w:rsidRPr="00E64801">
              <w:t>Buget local, POR, PNRR</w:t>
            </w:r>
          </w:p>
        </w:tc>
        <w:tc>
          <w:tcPr>
            <w:tcW w:w="1929" w:type="dxa"/>
          </w:tcPr>
          <w:p w:rsidR="008A18D2" w:rsidRPr="00E64801" w:rsidRDefault="008A18D2" w:rsidP="008A18D2">
            <w:pPr>
              <w:cnfStyle w:val="000000100000"/>
            </w:pPr>
          </w:p>
        </w:tc>
      </w:tr>
      <w:tr w:rsidR="008A18D2" w:rsidRPr="00E64801" w:rsidTr="004836D6">
        <w:tc>
          <w:tcPr>
            <w:cnfStyle w:val="001000000000"/>
            <w:tcW w:w="1842" w:type="dxa"/>
            <w:gridSpan w:val="2"/>
          </w:tcPr>
          <w:p w:rsidR="008A18D2" w:rsidRPr="00E64801" w:rsidRDefault="008A18D2" w:rsidP="008A18D2">
            <w:r w:rsidRPr="00E64801">
              <w:t>Obiectiv strategic</w:t>
            </w:r>
          </w:p>
        </w:tc>
        <w:tc>
          <w:tcPr>
            <w:tcW w:w="7508" w:type="dxa"/>
            <w:gridSpan w:val="4"/>
          </w:tcPr>
          <w:p w:rsidR="008A18D2" w:rsidRPr="00E64801" w:rsidRDefault="008A18D2" w:rsidP="008A18D2">
            <w:pPr>
              <w:cnfStyle w:val="000000000000"/>
              <w:rPr>
                <w:b/>
                <w:bCs/>
              </w:rPr>
            </w:pPr>
            <w:r w:rsidRPr="00E64801">
              <w:rPr>
                <w:b/>
                <w:bCs/>
              </w:rPr>
              <w:t>OS3. Creșterea accesului la educa</w:t>
            </w:r>
            <w:r w:rsidR="00CA7E6B" w:rsidRPr="00E64801">
              <w:rPr>
                <w:b/>
                <w:bCs/>
              </w:rPr>
              <w:t>ț</w:t>
            </w:r>
            <w:r w:rsidRPr="00E64801">
              <w:rPr>
                <w:b/>
                <w:bCs/>
              </w:rPr>
              <w:t>ie, formare profesională și locuri de muncă prin parteneriate cu organiza</w:t>
            </w:r>
            <w:r w:rsidR="00CA7E6B" w:rsidRPr="00E64801">
              <w:rPr>
                <w:b/>
                <w:bCs/>
              </w:rPr>
              <w:t>ț</w:t>
            </w:r>
            <w:r w:rsidRPr="00E64801">
              <w:rPr>
                <w:b/>
                <w:bCs/>
              </w:rPr>
              <w:t>ii non-guvernamentale și companii, respectiv parcuri industriale în măsura în care acestea urmează a fi implementate în cadrul proiectelor locale și jude</w:t>
            </w:r>
            <w:r w:rsidR="00CA7E6B" w:rsidRPr="00E64801">
              <w:rPr>
                <w:b/>
                <w:bCs/>
              </w:rPr>
              <w:t>ț</w:t>
            </w:r>
            <w:r w:rsidRPr="00E64801">
              <w:rPr>
                <w:b/>
                <w:bCs/>
              </w:rPr>
              <w:t>ene finan</w:t>
            </w:r>
            <w:r w:rsidR="00CA7E6B" w:rsidRPr="00E64801">
              <w:rPr>
                <w:b/>
                <w:bCs/>
              </w:rPr>
              <w:t>ț</w:t>
            </w:r>
            <w:r w:rsidRPr="00E64801">
              <w:rPr>
                <w:b/>
                <w:bCs/>
              </w:rPr>
              <w:t>ate prin POR N-V și PNRR.</w:t>
            </w:r>
          </w:p>
        </w:tc>
      </w:tr>
      <w:tr w:rsidR="008A18D2" w:rsidRPr="00E64801" w:rsidTr="004836D6">
        <w:trPr>
          <w:cnfStyle w:val="000000100000"/>
        </w:trPr>
        <w:tc>
          <w:tcPr>
            <w:cnfStyle w:val="001000000000"/>
            <w:tcW w:w="440" w:type="dxa"/>
          </w:tcPr>
          <w:p w:rsidR="008A18D2" w:rsidRPr="00E64801" w:rsidRDefault="008A18D2" w:rsidP="008A18D2">
            <w:r w:rsidRPr="00E64801">
              <w:t>Nr</w:t>
            </w:r>
          </w:p>
        </w:tc>
        <w:tc>
          <w:tcPr>
            <w:tcW w:w="3951" w:type="dxa"/>
            <w:gridSpan w:val="2"/>
          </w:tcPr>
          <w:p w:rsidR="008A18D2" w:rsidRPr="00E64801" w:rsidRDefault="008A18D2" w:rsidP="008A18D2">
            <w:pPr>
              <w:cnfStyle w:val="000000100000"/>
            </w:pPr>
            <w:r w:rsidRPr="00E64801">
              <w:t>Ac</w:t>
            </w:r>
            <w:r w:rsidR="00CA7E6B" w:rsidRPr="00E64801">
              <w:t>ț</w:t>
            </w:r>
            <w:r w:rsidRPr="00E64801">
              <w:t>iune</w:t>
            </w:r>
          </w:p>
        </w:tc>
        <w:tc>
          <w:tcPr>
            <w:tcW w:w="1092" w:type="dxa"/>
          </w:tcPr>
          <w:p w:rsidR="008A18D2" w:rsidRPr="00E64801" w:rsidRDefault="008A18D2" w:rsidP="008A18D2">
            <w:pPr>
              <w:cnfStyle w:val="000000100000"/>
            </w:pPr>
            <w:r w:rsidRPr="00E64801">
              <w:t>Termen</w:t>
            </w:r>
          </w:p>
        </w:tc>
        <w:tc>
          <w:tcPr>
            <w:tcW w:w="1938" w:type="dxa"/>
          </w:tcPr>
          <w:p w:rsidR="008A18D2" w:rsidRPr="00E64801" w:rsidRDefault="008A18D2" w:rsidP="008A18D2">
            <w:pPr>
              <w:cnfStyle w:val="000000100000"/>
            </w:pPr>
            <w:r w:rsidRPr="00E64801">
              <w:t>Finan</w:t>
            </w:r>
            <w:r w:rsidR="00CA7E6B" w:rsidRPr="00E64801">
              <w:t>ț</w:t>
            </w:r>
            <w:r w:rsidRPr="00E64801">
              <w:t>are</w:t>
            </w:r>
          </w:p>
        </w:tc>
        <w:tc>
          <w:tcPr>
            <w:tcW w:w="1929" w:type="dxa"/>
          </w:tcPr>
          <w:p w:rsidR="008A18D2" w:rsidRPr="00E64801" w:rsidRDefault="008A18D2" w:rsidP="008A18D2">
            <w:pPr>
              <w:cnfStyle w:val="000000100000"/>
            </w:pPr>
            <w:r w:rsidRPr="00E64801">
              <w:t>Parteneri</w:t>
            </w:r>
          </w:p>
        </w:tc>
      </w:tr>
      <w:tr w:rsidR="008A18D2" w:rsidRPr="00E64801" w:rsidTr="004836D6">
        <w:tc>
          <w:tcPr>
            <w:cnfStyle w:val="001000000000"/>
            <w:tcW w:w="440" w:type="dxa"/>
          </w:tcPr>
          <w:p w:rsidR="008A18D2" w:rsidRPr="00E64801" w:rsidRDefault="008A18D2" w:rsidP="008A18D2"/>
        </w:tc>
        <w:tc>
          <w:tcPr>
            <w:tcW w:w="3951" w:type="dxa"/>
            <w:gridSpan w:val="2"/>
          </w:tcPr>
          <w:p w:rsidR="008A18D2" w:rsidRPr="00E64801" w:rsidRDefault="008A18D2" w:rsidP="008A18D2">
            <w:pPr>
              <w:cnfStyle w:val="000000000000"/>
            </w:pPr>
            <w:r w:rsidRPr="00E64801">
              <w:t>Organizarea de evenimente comune ONG – Mediul de afaceri pe teme sociale sub egida DAS Baia Mare</w:t>
            </w:r>
          </w:p>
        </w:tc>
        <w:tc>
          <w:tcPr>
            <w:tcW w:w="1092" w:type="dxa"/>
          </w:tcPr>
          <w:p w:rsidR="008A18D2" w:rsidRPr="00E64801" w:rsidRDefault="008A18D2" w:rsidP="008A18D2">
            <w:pPr>
              <w:cnfStyle w:val="000000000000"/>
            </w:pPr>
            <w:r w:rsidRPr="00E64801">
              <w:t>202</w:t>
            </w:r>
            <w:r w:rsidR="004836D6" w:rsidRPr="00E64801">
              <w:t>6</w:t>
            </w:r>
          </w:p>
        </w:tc>
        <w:tc>
          <w:tcPr>
            <w:tcW w:w="1938" w:type="dxa"/>
          </w:tcPr>
          <w:p w:rsidR="008A18D2" w:rsidRPr="00E64801" w:rsidRDefault="00420C9C" w:rsidP="008A18D2">
            <w:pPr>
              <w:cnfStyle w:val="000000000000"/>
            </w:pPr>
            <w:r w:rsidRPr="00E64801">
              <w:t>Buget Local</w:t>
            </w:r>
          </w:p>
        </w:tc>
        <w:tc>
          <w:tcPr>
            <w:tcW w:w="1929" w:type="dxa"/>
          </w:tcPr>
          <w:p w:rsidR="008A18D2" w:rsidRPr="00E64801" w:rsidRDefault="008A18D2" w:rsidP="008A18D2">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Creșterea capacită</w:t>
            </w:r>
            <w:r w:rsidR="00CA7E6B" w:rsidRPr="00E64801">
              <w:t>ț</w:t>
            </w:r>
            <w:r w:rsidRPr="00E64801">
              <w:t>ii de implementare proiecte în parteneriat la nivel local</w:t>
            </w:r>
          </w:p>
        </w:tc>
        <w:tc>
          <w:tcPr>
            <w:tcW w:w="1092" w:type="dxa"/>
          </w:tcPr>
          <w:p w:rsidR="00420C9C" w:rsidRPr="00E64801" w:rsidRDefault="00420C9C" w:rsidP="00420C9C">
            <w:pPr>
              <w:cnfStyle w:val="000000100000"/>
            </w:pPr>
            <w:r w:rsidRPr="00E64801">
              <w:t>202</w:t>
            </w:r>
            <w:r w:rsidR="004836D6" w:rsidRPr="00E64801">
              <w:t>8</w:t>
            </w:r>
          </w:p>
        </w:tc>
        <w:tc>
          <w:tcPr>
            <w:tcW w:w="1938" w:type="dxa"/>
          </w:tcPr>
          <w:p w:rsidR="00420C9C" w:rsidRPr="00E64801" w:rsidRDefault="00420C9C" w:rsidP="00420C9C">
            <w:pPr>
              <w:cnfStyle w:val="000000100000"/>
            </w:pPr>
            <w:r w:rsidRPr="00E64801">
              <w:t>Buget Local</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Încheierea unor protocoale de colaborare cu parcurile de specializare inteligentă în scopul îmbunătă</w:t>
            </w:r>
            <w:r w:rsidR="00CA7E6B" w:rsidRPr="00E64801">
              <w:t>ț</w:t>
            </w:r>
            <w:r w:rsidRPr="00E64801">
              <w:t>irii angajabilită</w:t>
            </w:r>
            <w:r w:rsidR="00CA7E6B" w:rsidRPr="00E64801">
              <w:t>ț</w:t>
            </w:r>
            <w:r w:rsidRPr="00E64801">
              <w:t>ii persoanelor vulnerabile</w:t>
            </w:r>
          </w:p>
        </w:tc>
        <w:tc>
          <w:tcPr>
            <w:tcW w:w="1092" w:type="dxa"/>
          </w:tcPr>
          <w:p w:rsidR="00420C9C" w:rsidRPr="00E64801" w:rsidRDefault="00420C9C" w:rsidP="00420C9C">
            <w:pPr>
              <w:cnfStyle w:val="000000000000"/>
            </w:pPr>
            <w:r w:rsidRPr="00E64801">
              <w:t>202</w:t>
            </w:r>
            <w:r w:rsidR="004836D6" w:rsidRPr="00E64801">
              <w:t>9</w:t>
            </w:r>
          </w:p>
        </w:tc>
        <w:tc>
          <w:tcPr>
            <w:tcW w:w="1938" w:type="dxa"/>
          </w:tcPr>
          <w:p w:rsidR="00420C9C" w:rsidRPr="00E64801" w:rsidRDefault="00420C9C" w:rsidP="00420C9C">
            <w:pPr>
              <w:cnfStyle w:val="000000000000"/>
            </w:pPr>
            <w:r w:rsidRPr="00E64801">
              <w:t>Buget Local</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Implementarea de proiecte în direc</w:t>
            </w:r>
            <w:r w:rsidR="00CA7E6B" w:rsidRPr="00E64801">
              <w:t>ț</w:t>
            </w:r>
            <w:r w:rsidRPr="00E64801">
              <w:t>ia educa</w:t>
            </w:r>
            <w:r w:rsidR="00CA7E6B" w:rsidRPr="00E64801">
              <w:t>ț</w:t>
            </w:r>
            <w:r w:rsidRPr="00E64801">
              <w:t>iei formale și non-formale în cadrul comunită</w:t>
            </w:r>
            <w:r w:rsidR="00CA7E6B" w:rsidRPr="00E64801">
              <w:t>ț</w:t>
            </w:r>
            <w:r w:rsidRPr="00E64801">
              <w:t>ilor defavorizate</w:t>
            </w:r>
          </w:p>
        </w:tc>
        <w:tc>
          <w:tcPr>
            <w:tcW w:w="1092" w:type="dxa"/>
          </w:tcPr>
          <w:p w:rsidR="00420C9C" w:rsidRPr="00E64801" w:rsidRDefault="00420C9C" w:rsidP="00420C9C">
            <w:pPr>
              <w:cnfStyle w:val="000000100000"/>
            </w:pPr>
            <w:r w:rsidRPr="00E64801">
              <w:t>202</w:t>
            </w:r>
            <w:r w:rsidR="004836D6" w:rsidRPr="00E64801">
              <w:t>9</w:t>
            </w:r>
          </w:p>
        </w:tc>
        <w:tc>
          <w:tcPr>
            <w:tcW w:w="1938" w:type="dxa"/>
          </w:tcPr>
          <w:p w:rsidR="00420C9C" w:rsidRPr="00E64801" w:rsidRDefault="00420C9C" w:rsidP="00420C9C">
            <w:pPr>
              <w:cnfStyle w:val="000000100000"/>
            </w:pPr>
            <w:r w:rsidRPr="00E64801">
              <w:t>***</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Facilitarea utilizării infrastructurilor publice de către furnizori de formare profesională cu condi</w:t>
            </w:r>
            <w:r w:rsidR="00CA7E6B" w:rsidRPr="00E64801">
              <w:t>ț</w:t>
            </w:r>
            <w:r w:rsidRPr="00E64801">
              <w:t>ia formării gratuite a persoanelor din grupuri vulnerabile, ca parte a cursurilor comerciale organizate de către aceștia</w:t>
            </w:r>
          </w:p>
        </w:tc>
        <w:tc>
          <w:tcPr>
            <w:tcW w:w="1092" w:type="dxa"/>
          </w:tcPr>
          <w:p w:rsidR="00420C9C" w:rsidRPr="00E64801" w:rsidRDefault="00420C9C" w:rsidP="00420C9C">
            <w:pPr>
              <w:cnfStyle w:val="000000000000"/>
            </w:pPr>
            <w:r w:rsidRPr="00E64801">
              <w:t>202</w:t>
            </w:r>
            <w:r w:rsidR="004836D6" w:rsidRPr="00E64801">
              <w:t>7</w:t>
            </w:r>
          </w:p>
        </w:tc>
        <w:tc>
          <w:tcPr>
            <w:tcW w:w="1938" w:type="dxa"/>
          </w:tcPr>
          <w:p w:rsidR="00420C9C" w:rsidRPr="00E64801" w:rsidRDefault="00420C9C" w:rsidP="00420C9C">
            <w:pPr>
              <w:cnfStyle w:val="000000000000"/>
            </w:pPr>
            <w:r w:rsidRPr="00E64801">
              <w:t>Poate reprezenta generator de venit Fără buget alocat</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Dezvoltarea unei platforme pentru facilitarea instruirii persoanelor apar</w:t>
            </w:r>
            <w:r w:rsidR="00CA7E6B" w:rsidRPr="00E64801">
              <w:t>ț</w:t>
            </w:r>
            <w:r w:rsidRPr="00E64801">
              <w:t xml:space="preserve">inând grupurilor vulnerabile, </w:t>
            </w:r>
            <w:r w:rsidRPr="00E64801">
              <w:lastRenderedPageBreak/>
              <w:t>inclusiv de către companii private în cadrul ac</w:t>
            </w:r>
            <w:r w:rsidR="00CA7E6B" w:rsidRPr="00E64801">
              <w:t>ț</w:t>
            </w:r>
            <w:r w:rsidRPr="00E64801">
              <w:t>iunilor de responsabilitate socială</w:t>
            </w:r>
          </w:p>
        </w:tc>
        <w:tc>
          <w:tcPr>
            <w:tcW w:w="1092" w:type="dxa"/>
          </w:tcPr>
          <w:p w:rsidR="00420C9C" w:rsidRPr="00E64801" w:rsidRDefault="00420C9C" w:rsidP="00420C9C">
            <w:pPr>
              <w:cnfStyle w:val="000000100000"/>
            </w:pPr>
            <w:r w:rsidRPr="00E64801">
              <w:lastRenderedPageBreak/>
              <w:t>202</w:t>
            </w:r>
            <w:r w:rsidR="004836D6" w:rsidRPr="00E64801">
              <w:t>8</w:t>
            </w:r>
          </w:p>
        </w:tc>
        <w:tc>
          <w:tcPr>
            <w:tcW w:w="1938" w:type="dxa"/>
          </w:tcPr>
          <w:p w:rsidR="00420C9C" w:rsidRPr="00E64801" w:rsidRDefault="00463201" w:rsidP="00420C9C">
            <w:pPr>
              <w:cnfStyle w:val="000000100000"/>
            </w:pPr>
            <w:r w:rsidRPr="00E64801">
              <w:t>Buget local, alte surse</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Implementarea unui proiect pilot în scopul stimulării utilizării capabilită</w:t>
            </w:r>
            <w:r w:rsidR="00CA7E6B" w:rsidRPr="00E64801">
              <w:t>ț</w:t>
            </w:r>
            <w:r w:rsidRPr="00E64801">
              <w:t>ilor extinse, artelor, tradi</w:t>
            </w:r>
            <w:r w:rsidR="00CA7E6B" w:rsidRPr="00E64801">
              <w:t>ț</w:t>
            </w:r>
            <w:r w:rsidRPr="00E64801">
              <w:t>iilor și ocupa</w:t>
            </w:r>
            <w:r w:rsidR="00CA7E6B" w:rsidRPr="00E64801">
              <w:t>ț</w:t>
            </w:r>
            <w:r w:rsidRPr="00E64801">
              <w:t>iilor tradi</w:t>
            </w:r>
            <w:r w:rsidR="00CA7E6B" w:rsidRPr="00E64801">
              <w:t>ț</w:t>
            </w:r>
            <w:r w:rsidRPr="00E64801">
              <w:t>ionale ale persoanelor vulnerabile și transformarea lor în activită</w:t>
            </w:r>
            <w:r w:rsidR="00CA7E6B" w:rsidRPr="00E64801">
              <w:t>ț</w:t>
            </w:r>
            <w:r w:rsidRPr="00E64801">
              <w:t>i cu poten</w:t>
            </w:r>
            <w:r w:rsidR="00CA7E6B" w:rsidRPr="00E64801">
              <w:t>ț</w:t>
            </w:r>
            <w:r w:rsidRPr="00E64801">
              <w:t>ial economic, în spa</w:t>
            </w:r>
            <w:r w:rsidR="00CA7E6B" w:rsidRPr="00E64801">
              <w:t>ț</w:t>
            </w:r>
            <w:r w:rsidRPr="00E64801">
              <w:t>ii aflate în proximitatea comunită</w:t>
            </w:r>
            <w:r w:rsidR="00CA7E6B" w:rsidRPr="00E64801">
              <w:t>ț</w:t>
            </w:r>
            <w:r w:rsidRPr="00E64801">
              <w:t>ilor vulnerabile;</w:t>
            </w:r>
          </w:p>
        </w:tc>
        <w:tc>
          <w:tcPr>
            <w:tcW w:w="1092" w:type="dxa"/>
          </w:tcPr>
          <w:p w:rsidR="00420C9C" w:rsidRPr="00E64801" w:rsidRDefault="00420C9C" w:rsidP="00420C9C">
            <w:pPr>
              <w:cnfStyle w:val="000000000000"/>
            </w:pPr>
            <w:r w:rsidRPr="00E64801">
              <w:t>202</w:t>
            </w:r>
            <w:r w:rsidR="004836D6" w:rsidRPr="00E64801">
              <w:t>8</w:t>
            </w:r>
          </w:p>
        </w:tc>
        <w:tc>
          <w:tcPr>
            <w:tcW w:w="1938" w:type="dxa"/>
          </w:tcPr>
          <w:p w:rsidR="00420C9C" w:rsidRPr="00E64801" w:rsidRDefault="00463201" w:rsidP="00420C9C">
            <w:pPr>
              <w:cnfStyle w:val="000000000000"/>
            </w:pPr>
            <w:r w:rsidRPr="00E64801">
              <w:t>POCU</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Implementarea unor programe pilot de tipul educa</w:t>
            </w:r>
            <w:r w:rsidR="00CA7E6B" w:rsidRPr="00E64801">
              <w:t>ț</w:t>
            </w:r>
            <w:r w:rsidRPr="00E64801">
              <w:t>ie prin sport, alfabetizare digitală, acces la resurse</w:t>
            </w:r>
          </w:p>
        </w:tc>
        <w:tc>
          <w:tcPr>
            <w:tcW w:w="1092" w:type="dxa"/>
          </w:tcPr>
          <w:p w:rsidR="00420C9C" w:rsidRPr="00E64801" w:rsidRDefault="00420C9C" w:rsidP="00420C9C">
            <w:pPr>
              <w:cnfStyle w:val="000000100000"/>
            </w:pPr>
            <w:r w:rsidRPr="00E64801">
              <w:t>202</w:t>
            </w:r>
            <w:r w:rsidR="004836D6" w:rsidRPr="00E64801">
              <w:t>6</w:t>
            </w:r>
          </w:p>
        </w:tc>
        <w:tc>
          <w:tcPr>
            <w:tcW w:w="1938" w:type="dxa"/>
          </w:tcPr>
          <w:p w:rsidR="00420C9C" w:rsidRPr="00E64801" w:rsidRDefault="00420C9C" w:rsidP="00420C9C">
            <w:pPr>
              <w:cnfStyle w:val="000000100000"/>
            </w:pPr>
            <w:r w:rsidRPr="00E64801">
              <w:t>Legea 305/2005</w:t>
            </w:r>
          </w:p>
        </w:tc>
        <w:tc>
          <w:tcPr>
            <w:tcW w:w="1929" w:type="dxa"/>
          </w:tcPr>
          <w:p w:rsidR="00420C9C" w:rsidRPr="00E64801" w:rsidRDefault="00420C9C" w:rsidP="00420C9C">
            <w:pPr>
              <w:cnfStyle w:val="000000100000"/>
            </w:pPr>
          </w:p>
        </w:tc>
      </w:tr>
      <w:tr w:rsidR="00420C9C" w:rsidRPr="00E64801" w:rsidTr="004836D6">
        <w:tc>
          <w:tcPr>
            <w:cnfStyle w:val="001000000000"/>
            <w:tcW w:w="1842" w:type="dxa"/>
            <w:gridSpan w:val="2"/>
          </w:tcPr>
          <w:p w:rsidR="00420C9C" w:rsidRPr="00E64801" w:rsidRDefault="00420C9C" w:rsidP="00420C9C">
            <w:r w:rsidRPr="00E64801">
              <w:t>Obiectiv strategic</w:t>
            </w:r>
          </w:p>
        </w:tc>
        <w:tc>
          <w:tcPr>
            <w:tcW w:w="7508" w:type="dxa"/>
            <w:gridSpan w:val="4"/>
          </w:tcPr>
          <w:p w:rsidR="00420C9C" w:rsidRPr="00E64801" w:rsidRDefault="00420C9C" w:rsidP="00420C9C">
            <w:pPr>
              <w:cnfStyle w:val="000000000000"/>
              <w:rPr>
                <w:b/>
                <w:bCs/>
              </w:rPr>
            </w:pPr>
            <w:r w:rsidRPr="00E64801">
              <w:rPr>
                <w:b/>
                <w:bCs/>
              </w:rPr>
              <w:t>OS4. Furnizarea de servicii suport pentru sănătatea mentală și fizică, inclusiv prin organizarea de evenimente, ateliere de lucru, campanii de comunicare și parteneriate cu organiza</w:t>
            </w:r>
            <w:r w:rsidR="00CA7E6B" w:rsidRPr="00E64801">
              <w:rPr>
                <w:b/>
                <w:bCs/>
              </w:rPr>
              <w:t>ț</w:t>
            </w:r>
            <w:r w:rsidRPr="00E64801">
              <w:rPr>
                <w:b/>
                <w:bCs/>
              </w:rPr>
              <w:t>ii private și publice specializate.</w:t>
            </w:r>
          </w:p>
        </w:tc>
      </w:tr>
      <w:tr w:rsidR="00420C9C" w:rsidRPr="00E64801" w:rsidTr="004836D6">
        <w:trPr>
          <w:cnfStyle w:val="000000100000"/>
        </w:trPr>
        <w:tc>
          <w:tcPr>
            <w:cnfStyle w:val="001000000000"/>
            <w:tcW w:w="440" w:type="dxa"/>
          </w:tcPr>
          <w:p w:rsidR="00420C9C" w:rsidRPr="00E64801" w:rsidRDefault="00420C9C" w:rsidP="00420C9C">
            <w:r w:rsidRPr="00E64801">
              <w:t>Nr</w:t>
            </w:r>
          </w:p>
        </w:tc>
        <w:tc>
          <w:tcPr>
            <w:tcW w:w="3951" w:type="dxa"/>
            <w:gridSpan w:val="2"/>
          </w:tcPr>
          <w:p w:rsidR="00420C9C" w:rsidRPr="00E64801" w:rsidRDefault="00420C9C" w:rsidP="00420C9C">
            <w:pPr>
              <w:cnfStyle w:val="000000100000"/>
            </w:pPr>
            <w:r w:rsidRPr="00E64801">
              <w:t>Ac</w:t>
            </w:r>
            <w:r w:rsidR="00CA7E6B" w:rsidRPr="00E64801">
              <w:t>ț</w:t>
            </w:r>
            <w:r w:rsidRPr="00E64801">
              <w:t>iune</w:t>
            </w:r>
          </w:p>
        </w:tc>
        <w:tc>
          <w:tcPr>
            <w:tcW w:w="1092" w:type="dxa"/>
          </w:tcPr>
          <w:p w:rsidR="00420C9C" w:rsidRPr="00E64801" w:rsidRDefault="00420C9C" w:rsidP="00420C9C">
            <w:pPr>
              <w:cnfStyle w:val="000000100000"/>
            </w:pPr>
            <w:r w:rsidRPr="00E64801">
              <w:t>Termen</w:t>
            </w:r>
          </w:p>
        </w:tc>
        <w:tc>
          <w:tcPr>
            <w:tcW w:w="1938" w:type="dxa"/>
          </w:tcPr>
          <w:p w:rsidR="00420C9C" w:rsidRPr="00E64801" w:rsidRDefault="00420C9C" w:rsidP="00420C9C">
            <w:pPr>
              <w:cnfStyle w:val="000000100000"/>
            </w:pPr>
            <w:r w:rsidRPr="00E64801">
              <w:t>Finan</w:t>
            </w:r>
            <w:r w:rsidR="00CA7E6B" w:rsidRPr="00E64801">
              <w:t>ț</w:t>
            </w:r>
            <w:r w:rsidRPr="00E64801">
              <w:t>are</w:t>
            </w:r>
          </w:p>
        </w:tc>
        <w:tc>
          <w:tcPr>
            <w:tcW w:w="1929" w:type="dxa"/>
          </w:tcPr>
          <w:p w:rsidR="00420C9C" w:rsidRPr="00E64801" w:rsidRDefault="00420C9C" w:rsidP="00420C9C">
            <w:pPr>
              <w:cnfStyle w:val="000000100000"/>
            </w:pPr>
            <w:r w:rsidRPr="00E64801">
              <w:t>Parteneri</w:t>
            </w: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Crearea cadrului organizatoric pentru utilizarea infrastructurilor sociale și a spa</w:t>
            </w:r>
            <w:r w:rsidR="00CA7E6B" w:rsidRPr="00E64801">
              <w:t>ț</w:t>
            </w:r>
            <w:r w:rsidRPr="00E64801">
              <w:t>iilor publice pentru ac</w:t>
            </w:r>
            <w:r w:rsidR="00CA7E6B" w:rsidRPr="00E64801">
              <w:t>ț</w:t>
            </w:r>
            <w:r w:rsidRPr="00E64801">
              <w:t>iuni comunitare</w:t>
            </w:r>
          </w:p>
        </w:tc>
        <w:tc>
          <w:tcPr>
            <w:tcW w:w="1092" w:type="dxa"/>
          </w:tcPr>
          <w:p w:rsidR="00420C9C" w:rsidRPr="00E64801" w:rsidRDefault="00420C9C" w:rsidP="00420C9C">
            <w:pPr>
              <w:cnfStyle w:val="000000000000"/>
            </w:pPr>
            <w:r w:rsidRPr="00E64801">
              <w:t>202</w:t>
            </w:r>
            <w:r w:rsidR="004836D6" w:rsidRPr="00E64801">
              <w:t>7</w:t>
            </w:r>
          </w:p>
        </w:tc>
        <w:tc>
          <w:tcPr>
            <w:tcW w:w="1938" w:type="dxa"/>
          </w:tcPr>
          <w:p w:rsidR="00420C9C" w:rsidRPr="00E64801" w:rsidRDefault="00463201" w:rsidP="00420C9C">
            <w:pPr>
              <w:cnfStyle w:val="000000000000"/>
            </w:pPr>
            <w:r w:rsidRPr="00E64801">
              <w:t>Buget local, Urbact</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Îmbunătă</w:t>
            </w:r>
            <w:r w:rsidR="00CA7E6B" w:rsidRPr="00E64801">
              <w:t>ț</w:t>
            </w:r>
            <w:r w:rsidRPr="00E64801">
              <w:t>irea comunicării DAS cu comunitatea locală, inclusiv prin canale electronice</w:t>
            </w:r>
          </w:p>
        </w:tc>
        <w:tc>
          <w:tcPr>
            <w:tcW w:w="1092" w:type="dxa"/>
          </w:tcPr>
          <w:p w:rsidR="00420C9C" w:rsidRPr="00E64801" w:rsidRDefault="00420C9C" w:rsidP="00420C9C">
            <w:pPr>
              <w:cnfStyle w:val="000000100000"/>
            </w:pPr>
            <w:r w:rsidRPr="00E64801">
              <w:t>202</w:t>
            </w:r>
            <w:r w:rsidR="004836D6" w:rsidRPr="00E64801">
              <w:t>8</w:t>
            </w:r>
          </w:p>
        </w:tc>
        <w:tc>
          <w:tcPr>
            <w:tcW w:w="1938" w:type="dxa"/>
          </w:tcPr>
          <w:p w:rsidR="00420C9C" w:rsidRPr="00E64801" w:rsidRDefault="00463201" w:rsidP="00420C9C">
            <w:pPr>
              <w:cnfStyle w:val="000000100000"/>
            </w:pPr>
            <w:r w:rsidRPr="00E64801">
              <w:t>Buget local</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Organizarea de evenimente, spa</w:t>
            </w:r>
            <w:r w:rsidR="00CA7E6B" w:rsidRPr="00E64801">
              <w:t>ț</w:t>
            </w:r>
            <w:r w:rsidRPr="00E64801">
              <w:t>ii destinate activită</w:t>
            </w:r>
            <w:r w:rsidR="00CA7E6B" w:rsidRPr="00E64801">
              <w:t>ț</w:t>
            </w:r>
            <w:r w:rsidRPr="00E64801">
              <w:t>ilor de relaxare și sportive cu o distribu</w:t>
            </w:r>
            <w:r w:rsidR="00CA7E6B" w:rsidRPr="00E64801">
              <w:t>ț</w:t>
            </w:r>
            <w:r w:rsidRPr="00E64801">
              <w:t>ie uniformă în Municipiu (Place making și urbanism tactic)</w:t>
            </w:r>
          </w:p>
        </w:tc>
        <w:tc>
          <w:tcPr>
            <w:tcW w:w="1092" w:type="dxa"/>
          </w:tcPr>
          <w:p w:rsidR="00420C9C" w:rsidRPr="00E64801" w:rsidRDefault="00420C9C" w:rsidP="00420C9C">
            <w:pPr>
              <w:cnfStyle w:val="000000000000"/>
            </w:pPr>
            <w:r w:rsidRPr="00E64801">
              <w:t>2030</w:t>
            </w:r>
          </w:p>
        </w:tc>
        <w:tc>
          <w:tcPr>
            <w:tcW w:w="1938" w:type="dxa"/>
          </w:tcPr>
          <w:p w:rsidR="00420C9C" w:rsidRPr="00E64801" w:rsidRDefault="00E976EB" w:rsidP="00420C9C">
            <w:pPr>
              <w:cnfStyle w:val="000000000000"/>
            </w:pPr>
            <w:r w:rsidRPr="00E64801">
              <w:t>Buget local, POR, alte surse</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Organizarea de ac</w:t>
            </w:r>
            <w:r w:rsidR="00CA7E6B" w:rsidRPr="00E64801">
              <w:t>ț</w:t>
            </w:r>
            <w:r w:rsidRPr="00E64801">
              <w:t>iuni pilot cu implicarea cluburilor sportive în ac</w:t>
            </w:r>
            <w:r w:rsidR="00CA7E6B" w:rsidRPr="00E64801">
              <w:t>ț</w:t>
            </w:r>
            <w:r w:rsidRPr="00E64801">
              <w:t xml:space="preserve">iuni derulate la nivel local, inclusiv cu stimularea participării grupurilor vulnerabile; </w:t>
            </w:r>
          </w:p>
        </w:tc>
        <w:tc>
          <w:tcPr>
            <w:tcW w:w="1092" w:type="dxa"/>
          </w:tcPr>
          <w:p w:rsidR="00420C9C" w:rsidRPr="00E64801" w:rsidRDefault="00420C9C" w:rsidP="00420C9C">
            <w:pPr>
              <w:cnfStyle w:val="000000100000"/>
            </w:pPr>
            <w:r w:rsidRPr="00E64801">
              <w:t>2029</w:t>
            </w:r>
          </w:p>
        </w:tc>
        <w:tc>
          <w:tcPr>
            <w:tcW w:w="1938" w:type="dxa"/>
          </w:tcPr>
          <w:p w:rsidR="00420C9C" w:rsidRPr="00E64801" w:rsidRDefault="00E976EB" w:rsidP="00420C9C">
            <w:pPr>
              <w:cnfStyle w:val="000000100000"/>
            </w:pPr>
            <w:r w:rsidRPr="00E64801">
              <w:t>Buget local</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Stimularea activită</w:t>
            </w:r>
            <w:r w:rsidR="00CA7E6B" w:rsidRPr="00E64801">
              <w:t>ț</w:t>
            </w:r>
            <w:r w:rsidRPr="00E64801">
              <w:t>ilor fizice, în aer liber, pentru comunită</w:t>
            </w:r>
            <w:r w:rsidR="00CA7E6B" w:rsidRPr="00E64801">
              <w:t>ț</w:t>
            </w:r>
            <w:r w:rsidRPr="00E64801">
              <w:t>ile vulnerabile și pentru popula</w:t>
            </w:r>
            <w:r w:rsidR="00CA7E6B" w:rsidRPr="00E64801">
              <w:t>ț</w:t>
            </w:r>
            <w:r w:rsidRPr="00E64801">
              <w:t>ia generală a municipiului.</w:t>
            </w:r>
            <w:r w:rsidRPr="00E64801">
              <w:tab/>
            </w:r>
          </w:p>
        </w:tc>
        <w:tc>
          <w:tcPr>
            <w:tcW w:w="1092" w:type="dxa"/>
          </w:tcPr>
          <w:p w:rsidR="00420C9C" w:rsidRPr="00E64801" w:rsidRDefault="00420C9C" w:rsidP="00420C9C">
            <w:pPr>
              <w:cnfStyle w:val="000000000000"/>
            </w:pPr>
            <w:r w:rsidRPr="00E64801">
              <w:t>2029</w:t>
            </w:r>
          </w:p>
        </w:tc>
        <w:tc>
          <w:tcPr>
            <w:tcW w:w="1938" w:type="dxa"/>
          </w:tcPr>
          <w:p w:rsidR="00420C9C" w:rsidRPr="00E64801" w:rsidRDefault="003C7E71" w:rsidP="00420C9C">
            <w:pPr>
              <w:cnfStyle w:val="000000000000"/>
            </w:pPr>
            <w:r w:rsidRPr="00E64801">
              <w:t>Buget local, CSR</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Includerea unor solu</w:t>
            </w:r>
            <w:r w:rsidR="00CA7E6B" w:rsidRPr="00E64801">
              <w:t>ț</w:t>
            </w:r>
            <w:r w:rsidRPr="00E64801">
              <w:t>ii bazate pe natură, col</w:t>
            </w:r>
            <w:r w:rsidR="00CA7E6B" w:rsidRPr="00E64801">
              <w:t>ț</w:t>
            </w:r>
            <w:r w:rsidRPr="00E64801">
              <w:t>uri verzi sau zone de educa</w:t>
            </w:r>
            <w:r w:rsidR="00CA7E6B" w:rsidRPr="00E64801">
              <w:t>ț</w:t>
            </w:r>
            <w:r w:rsidRPr="00E64801">
              <w:t>ie pentru și prin natură în centrele sociale, în special cele cu destina</w:t>
            </w:r>
            <w:r w:rsidR="00CA7E6B" w:rsidRPr="00E64801">
              <w:t>ț</w:t>
            </w:r>
            <w:r w:rsidRPr="00E64801">
              <w:t>ie pentru copii și tineri</w:t>
            </w:r>
          </w:p>
        </w:tc>
        <w:tc>
          <w:tcPr>
            <w:tcW w:w="1092" w:type="dxa"/>
          </w:tcPr>
          <w:p w:rsidR="00420C9C" w:rsidRPr="00E64801" w:rsidRDefault="00420C9C" w:rsidP="00420C9C">
            <w:pPr>
              <w:cnfStyle w:val="000000100000"/>
            </w:pPr>
            <w:r w:rsidRPr="00E64801">
              <w:t>2030</w:t>
            </w:r>
          </w:p>
        </w:tc>
        <w:tc>
          <w:tcPr>
            <w:tcW w:w="1938" w:type="dxa"/>
          </w:tcPr>
          <w:p w:rsidR="00420C9C" w:rsidRPr="00E64801" w:rsidRDefault="003C7E71" w:rsidP="00420C9C">
            <w:pPr>
              <w:cnfStyle w:val="000000100000"/>
            </w:pPr>
            <w:r w:rsidRPr="00E64801">
              <w:t>POR</w:t>
            </w:r>
          </w:p>
        </w:tc>
        <w:tc>
          <w:tcPr>
            <w:tcW w:w="1929" w:type="dxa"/>
          </w:tcPr>
          <w:p w:rsidR="00420C9C" w:rsidRPr="00E64801" w:rsidRDefault="00420C9C" w:rsidP="00420C9C">
            <w:pPr>
              <w:cnfStyle w:val="000000100000"/>
            </w:pPr>
          </w:p>
        </w:tc>
      </w:tr>
      <w:tr w:rsidR="00420C9C" w:rsidRPr="00E64801" w:rsidTr="004836D6">
        <w:tc>
          <w:tcPr>
            <w:cnfStyle w:val="001000000000"/>
            <w:tcW w:w="1842" w:type="dxa"/>
            <w:gridSpan w:val="2"/>
          </w:tcPr>
          <w:p w:rsidR="00420C9C" w:rsidRPr="00E64801" w:rsidRDefault="00420C9C" w:rsidP="00420C9C">
            <w:r w:rsidRPr="00E64801">
              <w:t>Obiectiv strategic</w:t>
            </w:r>
          </w:p>
        </w:tc>
        <w:tc>
          <w:tcPr>
            <w:tcW w:w="7508" w:type="dxa"/>
            <w:gridSpan w:val="4"/>
          </w:tcPr>
          <w:p w:rsidR="00420C9C" w:rsidRPr="00E64801" w:rsidRDefault="00420C9C" w:rsidP="00420C9C">
            <w:pPr>
              <w:cnfStyle w:val="000000000000"/>
              <w:rPr>
                <w:b/>
                <w:bCs/>
              </w:rPr>
            </w:pPr>
            <w:r w:rsidRPr="00E64801">
              <w:rPr>
                <w:b/>
                <w:bCs/>
              </w:rPr>
              <w:t>OS5. Dezvoltarea infrastructurilor sociale, respectiv extinderea centrelor sociale existente și diversificarea gamei de servicii furnizate, atât în mod direct, cât și prin intermediul organiza</w:t>
            </w:r>
            <w:r w:rsidR="00CA7E6B" w:rsidRPr="00E64801">
              <w:rPr>
                <w:b/>
                <w:bCs/>
              </w:rPr>
              <w:t>ț</w:t>
            </w:r>
            <w:r w:rsidRPr="00E64801">
              <w:rPr>
                <w:b/>
                <w:bCs/>
              </w:rPr>
              <w:t>iilor locale</w:t>
            </w:r>
          </w:p>
        </w:tc>
      </w:tr>
      <w:tr w:rsidR="00420C9C" w:rsidRPr="00E64801" w:rsidTr="004836D6">
        <w:trPr>
          <w:cnfStyle w:val="000000100000"/>
        </w:trPr>
        <w:tc>
          <w:tcPr>
            <w:cnfStyle w:val="001000000000"/>
            <w:tcW w:w="440" w:type="dxa"/>
          </w:tcPr>
          <w:p w:rsidR="00420C9C" w:rsidRPr="00E64801" w:rsidRDefault="00420C9C" w:rsidP="00420C9C">
            <w:r w:rsidRPr="00E64801">
              <w:t>Nr</w:t>
            </w:r>
          </w:p>
        </w:tc>
        <w:tc>
          <w:tcPr>
            <w:tcW w:w="3951" w:type="dxa"/>
            <w:gridSpan w:val="2"/>
          </w:tcPr>
          <w:p w:rsidR="00420C9C" w:rsidRPr="00E64801" w:rsidRDefault="00420C9C" w:rsidP="00420C9C">
            <w:pPr>
              <w:cnfStyle w:val="000000100000"/>
            </w:pPr>
            <w:r w:rsidRPr="00E64801">
              <w:t>Ac</w:t>
            </w:r>
            <w:r w:rsidR="00CA7E6B" w:rsidRPr="00E64801">
              <w:t>ț</w:t>
            </w:r>
            <w:r w:rsidRPr="00E64801">
              <w:t>iune</w:t>
            </w:r>
          </w:p>
        </w:tc>
        <w:tc>
          <w:tcPr>
            <w:tcW w:w="1092" w:type="dxa"/>
          </w:tcPr>
          <w:p w:rsidR="00420C9C" w:rsidRPr="00E64801" w:rsidRDefault="00420C9C" w:rsidP="00420C9C">
            <w:pPr>
              <w:cnfStyle w:val="000000100000"/>
            </w:pPr>
            <w:r w:rsidRPr="00E64801">
              <w:t>Termen</w:t>
            </w:r>
          </w:p>
        </w:tc>
        <w:tc>
          <w:tcPr>
            <w:tcW w:w="1938" w:type="dxa"/>
          </w:tcPr>
          <w:p w:rsidR="00420C9C" w:rsidRPr="00E64801" w:rsidRDefault="00420C9C" w:rsidP="00420C9C">
            <w:pPr>
              <w:cnfStyle w:val="000000100000"/>
            </w:pPr>
            <w:r w:rsidRPr="00E64801">
              <w:t>Finan</w:t>
            </w:r>
            <w:r w:rsidR="00CA7E6B" w:rsidRPr="00E64801">
              <w:t>ț</w:t>
            </w:r>
            <w:r w:rsidRPr="00E64801">
              <w:t>are</w:t>
            </w:r>
          </w:p>
        </w:tc>
        <w:tc>
          <w:tcPr>
            <w:tcW w:w="1929" w:type="dxa"/>
          </w:tcPr>
          <w:p w:rsidR="00420C9C" w:rsidRPr="00E64801" w:rsidRDefault="00420C9C" w:rsidP="00420C9C">
            <w:pPr>
              <w:cnfStyle w:val="000000100000"/>
            </w:pPr>
            <w:r w:rsidRPr="00E64801">
              <w:t>Parteneri</w:t>
            </w: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Formalizarea cadrului de furnizare a serviciilor sociale în concordan</w:t>
            </w:r>
            <w:r w:rsidR="00CA7E6B" w:rsidRPr="00E64801">
              <w:t>ț</w:t>
            </w:r>
            <w:r w:rsidRPr="00E64801">
              <w:t xml:space="preserve">ă cu </w:t>
            </w:r>
            <w:r w:rsidRPr="00E64801">
              <w:lastRenderedPageBreak/>
              <w:t>direc</w:t>
            </w:r>
            <w:r w:rsidR="00CA7E6B" w:rsidRPr="00E64801">
              <w:t>ț</w:t>
            </w:r>
            <w:r w:rsidRPr="00E64801">
              <w:t>iile strategice na</w:t>
            </w:r>
            <w:r w:rsidR="00CA7E6B" w:rsidRPr="00E64801">
              <w:t>ț</w:t>
            </w:r>
            <w:r w:rsidRPr="00E64801">
              <w:t>ionale și stimularea ONG în direc</w:t>
            </w:r>
            <w:r w:rsidR="00CA7E6B" w:rsidRPr="00E64801">
              <w:t>ț</w:t>
            </w:r>
            <w:r w:rsidRPr="00E64801">
              <w:t xml:space="preserve">ia furnizării de servicii ce nu pot fi acordate de către DAS, în scopul reducerii suprapunerilor și eficientizării utilizării bugetului public. </w:t>
            </w:r>
          </w:p>
        </w:tc>
        <w:tc>
          <w:tcPr>
            <w:tcW w:w="1092" w:type="dxa"/>
          </w:tcPr>
          <w:p w:rsidR="00420C9C" w:rsidRPr="00E64801" w:rsidRDefault="00420C9C" w:rsidP="00420C9C">
            <w:pPr>
              <w:cnfStyle w:val="000000000000"/>
            </w:pPr>
            <w:r w:rsidRPr="00E64801">
              <w:lastRenderedPageBreak/>
              <w:t>202</w:t>
            </w:r>
            <w:r w:rsidR="004836D6" w:rsidRPr="00E64801">
              <w:t>7</w:t>
            </w:r>
          </w:p>
        </w:tc>
        <w:tc>
          <w:tcPr>
            <w:tcW w:w="1938" w:type="dxa"/>
          </w:tcPr>
          <w:p w:rsidR="00420C9C" w:rsidRPr="00E64801" w:rsidRDefault="003C7E71" w:rsidP="00420C9C">
            <w:pPr>
              <w:cnfStyle w:val="000000000000"/>
            </w:pPr>
            <w:r w:rsidRPr="00E64801">
              <w:t>Buget local, Legea 350, alte surse</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Organizarea unor activită</w:t>
            </w:r>
            <w:r w:rsidR="00CA7E6B" w:rsidRPr="00E64801">
              <w:t>ț</w:t>
            </w:r>
            <w:r w:rsidRPr="00E64801">
              <w:t>i pilot sprijinite de un proces de gamificare în scopul stimulării voluntariatului și implicării comunită</w:t>
            </w:r>
            <w:r w:rsidR="00CA7E6B" w:rsidRPr="00E64801">
              <w:t>ț</w:t>
            </w:r>
            <w:r w:rsidRPr="00E64801">
              <w:t>ii locale.</w:t>
            </w:r>
          </w:p>
        </w:tc>
        <w:tc>
          <w:tcPr>
            <w:tcW w:w="1092" w:type="dxa"/>
          </w:tcPr>
          <w:p w:rsidR="00420C9C" w:rsidRPr="00E64801" w:rsidRDefault="00420C9C" w:rsidP="00420C9C">
            <w:pPr>
              <w:cnfStyle w:val="000000100000"/>
            </w:pPr>
            <w:r w:rsidRPr="00E64801">
              <w:t>202</w:t>
            </w:r>
            <w:r w:rsidR="004836D6" w:rsidRPr="00E64801">
              <w:t>8</w:t>
            </w:r>
          </w:p>
        </w:tc>
        <w:tc>
          <w:tcPr>
            <w:tcW w:w="1938" w:type="dxa"/>
          </w:tcPr>
          <w:p w:rsidR="00420C9C" w:rsidRPr="00E64801" w:rsidRDefault="001E5110" w:rsidP="00420C9C">
            <w:pPr>
              <w:cnfStyle w:val="000000100000"/>
            </w:pPr>
            <w:r w:rsidRPr="00E64801">
              <w:t xml:space="preserve">Buget local, Urbact, </w:t>
            </w:r>
            <w:r w:rsidR="003D2FEB" w:rsidRPr="00E64801">
              <w:t>interreg</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Continuarea proiectelor de stimulare a îmbătrânirii active și locuire independentă</w:t>
            </w:r>
          </w:p>
        </w:tc>
        <w:tc>
          <w:tcPr>
            <w:tcW w:w="1092" w:type="dxa"/>
          </w:tcPr>
          <w:p w:rsidR="00420C9C" w:rsidRPr="00E64801" w:rsidRDefault="00420C9C" w:rsidP="00420C9C">
            <w:pPr>
              <w:cnfStyle w:val="000000000000"/>
            </w:pPr>
            <w:r w:rsidRPr="00E64801">
              <w:t>**</w:t>
            </w:r>
          </w:p>
        </w:tc>
        <w:tc>
          <w:tcPr>
            <w:tcW w:w="1938" w:type="dxa"/>
          </w:tcPr>
          <w:p w:rsidR="00420C9C" w:rsidRPr="00E64801" w:rsidRDefault="003D2FEB" w:rsidP="00420C9C">
            <w:pPr>
              <w:cnfStyle w:val="000000000000"/>
            </w:pPr>
            <w:r w:rsidRPr="00E64801">
              <w:t>POR, POCU, alte programe</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Crearea unor facilită</w:t>
            </w:r>
            <w:r w:rsidR="00CA7E6B" w:rsidRPr="00E64801">
              <w:t>ț</w:t>
            </w:r>
            <w:r w:rsidRPr="00E64801">
              <w:t>i sportive și de recreere în jurul centrelor sociale</w:t>
            </w:r>
          </w:p>
        </w:tc>
        <w:tc>
          <w:tcPr>
            <w:tcW w:w="1092" w:type="dxa"/>
          </w:tcPr>
          <w:p w:rsidR="00420C9C" w:rsidRPr="00E64801" w:rsidRDefault="00420C9C" w:rsidP="00420C9C">
            <w:pPr>
              <w:cnfStyle w:val="000000100000"/>
            </w:pPr>
            <w:r w:rsidRPr="00E64801">
              <w:t>202</w:t>
            </w:r>
            <w:r w:rsidR="004836D6" w:rsidRPr="00E64801">
              <w:t>9</w:t>
            </w:r>
          </w:p>
        </w:tc>
        <w:tc>
          <w:tcPr>
            <w:tcW w:w="1938" w:type="dxa"/>
          </w:tcPr>
          <w:p w:rsidR="00420C9C" w:rsidRPr="00E64801" w:rsidRDefault="003D2FEB" w:rsidP="00420C9C">
            <w:pPr>
              <w:cnfStyle w:val="000000100000"/>
            </w:pPr>
            <w:r w:rsidRPr="00E64801">
              <w:t>POR, buget local</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Proiect pilot pentru educa</w:t>
            </w:r>
            <w:r w:rsidR="00CA7E6B" w:rsidRPr="00E64801">
              <w:t>ț</w:t>
            </w:r>
            <w:r w:rsidRPr="00E64801">
              <w:t>ie pentru mediu</w:t>
            </w:r>
          </w:p>
        </w:tc>
        <w:tc>
          <w:tcPr>
            <w:tcW w:w="1092" w:type="dxa"/>
          </w:tcPr>
          <w:p w:rsidR="00420C9C" w:rsidRPr="00E64801" w:rsidRDefault="00420C9C" w:rsidP="00420C9C">
            <w:pPr>
              <w:cnfStyle w:val="000000000000"/>
            </w:pPr>
            <w:r w:rsidRPr="00E64801">
              <w:t>202</w:t>
            </w:r>
            <w:r w:rsidR="004836D6" w:rsidRPr="00E64801">
              <w:t>6</w:t>
            </w:r>
          </w:p>
        </w:tc>
        <w:tc>
          <w:tcPr>
            <w:tcW w:w="1938" w:type="dxa"/>
          </w:tcPr>
          <w:p w:rsidR="00420C9C" w:rsidRPr="00E64801" w:rsidRDefault="003D2FEB" w:rsidP="00420C9C">
            <w:pPr>
              <w:cnfStyle w:val="000000000000"/>
            </w:pPr>
            <w:r w:rsidRPr="00E64801">
              <w:t>Parteneriat cu ONG și unită</w:t>
            </w:r>
            <w:r w:rsidR="00CA7E6B" w:rsidRPr="00E64801">
              <w:t>ț</w:t>
            </w:r>
            <w:r w:rsidRPr="00E64801">
              <w:t>i de învă</w:t>
            </w:r>
            <w:r w:rsidR="00CA7E6B" w:rsidRPr="00E64801">
              <w:t>ț</w:t>
            </w:r>
            <w:r w:rsidRPr="00E64801">
              <w:t>ământ, buget local</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Proiect pilot de externalizare a serviciilor publice, riscurilor și/sau costurilor aferente acestora prin metodologii de tipul obliga</w:t>
            </w:r>
            <w:r w:rsidR="00CA7E6B" w:rsidRPr="00E64801">
              <w:t>ț</w:t>
            </w:r>
            <w:r w:rsidRPr="00E64801">
              <w:t>iunilor de impact social (social impact bonds) sau plată pentru succes, sau utilizarea unor abordări antreprenoriale pentru rezolvarea problemelor sociale</w:t>
            </w:r>
          </w:p>
        </w:tc>
        <w:tc>
          <w:tcPr>
            <w:tcW w:w="1092" w:type="dxa"/>
          </w:tcPr>
          <w:p w:rsidR="00420C9C" w:rsidRPr="00E64801" w:rsidRDefault="00420C9C" w:rsidP="00420C9C">
            <w:pPr>
              <w:cnfStyle w:val="000000100000"/>
            </w:pPr>
            <w:r w:rsidRPr="00E64801">
              <w:t>202</w:t>
            </w:r>
            <w:r w:rsidR="004836D6" w:rsidRPr="00E64801">
              <w:t>8</w:t>
            </w:r>
          </w:p>
        </w:tc>
        <w:tc>
          <w:tcPr>
            <w:tcW w:w="1938" w:type="dxa"/>
          </w:tcPr>
          <w:p w:rsidR="00420C9C" w:rsidRPr="00E64801" w:rsidRDefault="00062537" w:rsidP="00420C9C">
            <w:pPr>
              <w:cnfStyle w:val="000000100000"/>
            </w:pPr>
            <w:r w:rsidRPr="00E64801">
              <w:t>Buget local, legea 350, programe de inovare socială</w:t>
            </w:r>
          </w:p>
        </w:tc>
        <w:tc>
          <w:tcPr>
            <w:tcW w:w="1929" w:type="dxa"/>
          </w:tcPr>
          <w:p w:rsidR="00420C9C" w:rsidRPr="00E64801" w:rsidRDefault="00420C9C" w:rsidP="00420C9C">
            <w:pPr>
              <w:cnfStyle w:val="000000100000"/>
            </w:pPr>
          </w:p>
        </w:tc>
      </w:tr>
      <w:tr w:rsidR="00420C9C" w:rsidRPr="00E64801" w:rsidTr="004836D6">
        <w:tc>
          <w:tcPr>
            <w:cnfStyle w:val="001000000000"/>
            <w:tcW w:w="1842" w:type="dxa"/>
            <w:gridSpan w:val="2"/>
          </w:tcPr>
          <w:p w:rsidR="00420C9C" w:rsidRPr="00E64801" w:rsidRDefault="00420C9C" w:rsidP="00420C9C">
            <w:r w:rsidRPr="00E64801">
              <w:t>Obiectiv strategic</w:t>
            </w:r>
          </w:p>
        </w:tc>
        <w:tc>
          <w:tcPr>
            <w:tcW w:w="7508" w:type="dxa"/>
            <w:gridSpan w:val="4"/>
          </w:tcPr>
          <w:p w:rsidR="00420C9C" w:rsidRPr="00E64801" w:rsidRDefault="00420C9C" w:rsidP="00420C9C">
            <w:pPr>
              <w:cnfStyle w:val="000000000000"/>
              <w:rPr>
                <w:b/>
                <w:bCs/>
              </w:rPr>
            </w:pPr>
            <w:r w:rsidRPr="00E64801">
              <w:rPr>
                <w:b/>
                <w:bCs/>
              </w:rPr>
              <w:t>OS6. Stimularea îmbătrânirii active și reducerea decalajelor genera</w:t>
            </w:r>
            <w:r w:rsidR="00CA7E6B" w:rsidRPr="00E64801">
              <w:rPr>
                <w:b/>
                <w:bCs/>
              </w:rPr>
              <w:t>ț</w:t>
            </w:r>
            <w:r w:rsidRPr="00E64801">
              <w:rPr>
                <w:b/>
                <w:bCs/>
              </w:rPr>
              <w:t>ionale, extinderea serviciilor de îngrijire la domiciliu, a centrelor de recuperare, facilită</w:t>
            </w:r>
            <w:r w:rsidR="00CA7E6B" w:rsidRPr="00E64801">
              <w:rPr>
                <w:b/>
                <w:bCs/>
              </w:rPr>
              <w:t>ț</w:t>
            </w:r>
            <w:r w:rsidRPr="00E64801">
              <w:rPr>
                <w:b/>
                <w:bCs/>
              </w:rPr>
              <w:t>ilor de îngrijiri paliative și a celor de îngrijire pe termen mediu.</w:t>
            </w:r>
          </w:p>
        </w:tc>
      </w:tr>
      <w:tr w:rsidR="00420C9C" w:rsidRPr="00E64801" w:rsidTr="004836D6">
        <w:trPr>
          <w:cnfStyle w:val="000000100000"/>
        </w:trPr>
        <w:tc>
          <w:tcPr>
            <w:cnfStyle w:val="001000000000"/>
            <w:tcW w:w="440" w:type="dxa"/>
          </w:tcPr>
          <w:p w:rsidR="00420C9C" w:rsidRPr="00E64801" w:rsidRDefault="00420C9C" w:rsidP="00420C9C">
            <w:r w:rsidRPr="00E64801">
              <w:t>Nr</w:t>
            </w:r>
          </w:p>
        </w:tc>
        <w:tc>
          <w:tcPr>
            <w:tcW w:w="3951" w:type="dxa"/>
            <w:gridSpan w:val="2"/>
          </w:tcPr>
          <w:p w:rsidR="00420C9C" w:rsidRPr="00E64801" w:rsidRDefault="00420C9C" w:rsidP="00420C9C">
            <w:pPr>
              <w:cnfStyle w:val="000000100000"/>
            </w:pPr>
            <w:r w:rsidRPr="00E64801">
              <w:t>Ac</w:t>
            </w:r>
            <w:r w:rsidR="00CA7E6B" w:rsidRPr="00E64801">
              <w:t>ț</w:t>
            </w:r>
            <w:r w:rsidRPr="00E64801">
              <w:t>iune</w:t>
            </w:r>
          </w:p>
        </w:tc>
        <w:tc>
          <w:tcPr>
            <w:tcW w:w="1092" w:type="dxa"/>
          </w:tcPr>
          <w:p w:rsidR="00420C9C" w:rsidRPr="00E64801" w:rsidRDefault="00420C9C" w:rsidP="00420C9C">
            <w:pPr>
              <w:cnfStyle w:val="000000100000"/>
            </w:pPr>
            <w:r w:rsidRPr="00E64801">
              <w:t>Termen</w:t>
            </w:r>
          </w:p>
        </w:tc>
        <w:tc>
          <w:tcPr>
            <w:tcW w:w="1938" w:type="dxa"/>
          </w:tcPr>
          <w:p w:rsidR="00420C9C" w:rsidRPr="00E64801" w:rsidRDefault="00420C9C" w:rsidP="00420C9C">
            <w:pPr>
              <w:cnfStyle w:val="000000100000"/>
            </w:pPr>
            <w:r w:rsidRPr="00E64801">
              <w:t>Finan</w:t>
            </w:r>
            <w:r w:rsidR="00CA7E6B" w:rsidRPr="00E64801">
              <w:t>ț</w:t>
            </w:r>
            <w:r w:rsidRPr="00E64801">
              <w:t>are</w:t>
            </w:r>
          </w:p>
        </w:tc>
        <w:tc>
          <w:tcPr>
            <w:tcW w:w="1929" w:type="dxa"/>
          </w:tcPr>
          <w:p w:rsidR="00420C9C" w:rsidRPr="00E64801" w:rsidRDefault="00420C9C" w:rsidP="00420C9C">
            <w:pPr>
              <w:cnfStyle w:val="000000100000"/>
            </w:pPr>
            <w:r w:rsidRPr="00E64801">
              <w:t>Parteneri</w:t>
            </w: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Derularea unor proiecte pilot în scopul reducerii gap-ului genera</w:t>
            </w:r>
            <w:r w:rsidR="00CA7E6B" w:rsidRPr="00E64801">
              <w:t>ț</w:t>
            </w:r>
            <w:r w:rsidRPr="00E64801">
              <w:t>ional, respectiv a ac</w:t>
            </w:r>
            <w:r w:rsidR="00CA7E6B" w:rsidRPr="00E64801">
              <w:t>ț</w:t>
            </w:r>
            <w:r w:rsidRPr="00E64801">
              <w:t>iunilor comune între genera</w:t>
            </w:r>
            <w:r w:rsidR="00CA7E6B" w:rsidRPr="00E64801">
              <w:t>ț</w:t>
            </w:r>
            <w:r w:rsidRPr="00E64801">
              <w:t>ii eterogene.</w:t>
            </w:r>
          </w:p>
        </w:tc>
        <w:tc>
          <w:tcPr>
            <w:tcW w:w="1092" w:type="dxa"/>
          </w:tcPr>
          <w:p w:rsidR="00420C9C" w:rsidRPr="00E64801" w:rsidRDefault="00420C9C" w:rsidP="00420C9C">
            <w:pPr>
              <w:cnfStyle w:val="000000000000"/>
            </w:pPr>
            <w:r w:rsidRPr="00E64801">
              <w:t>202</w:t>
            </w:r>
            <w:r w:rsidR="004836D6" w:rsidRPr="00E64801">
              <w:t>9</w:t>
            </w:r>
          </w:p>
        </w:tc>
        <w:tc>
          <w:tcPr>
            <w:tcW w:w="1938" w:type="dxa"/>
          </w:tcPr>
          <w:p w:rsidR="00420C9C" w:rsidRPr="00E64801" w:rsidRDefault="00062537" w:rsidP="00420C9C">
            <w:pPr>
              <w:cnfStyle w:val="000000000000"/>
            </w:pPr>
            <w:r w:rsidRPr="00E64801">
              <w:t>POCU, POR, Urbact</w:t>
            </w:r>
            <w:r w:rsidR="00214AB2" w:rsidRPr="00E64801">
              <w:t>, Buget local</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Stimularea dezvoltării de servicii publice și private de recuperare, îngrijiri paliative, îngrijire la domiciliu și utilizarea preventivă a acestora.</w:t>
            </w:r>
          </w:p>
        </w:tc>
        <w:tc>
          <w:tcPr>
            <w:tcW w:w="1092" w:type="dxa"/>
          </w:tcPr>
          <w:p w:rsidR="00420C9C" w:rsidRPr="00E64801" w:rsidRDefault="00420C9C" w:rsidP="00420C9C">
            <w:pPr>
              <w:cnfStyle w:val="000000100000"/>
            </w:pPr>
            <w:r w:rsidRPr="00E64801">
              <w:t>2030</w:t>
            </w:r>
          </w:p>
        </w:tc>
        <w:tc>
          <w:tcPr>
            <w:tcW w:w="1938" w:type="dxa"/>
          </w:tcPr>
          <w:p w:rsidR="00420C9C" w:rsidRPr="00E64801" w:rsidRDefault="00214AB2" w:rsidP="00420C9C">
            <w:pPr>
              <w:cnfStyle w:val="000000100000"/>
            </w:pPr>
            <w:r w:rsidRPr="00E64801">
              <w:t>POCU, programe sănătate, Orizont Europa</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Extinderea capacită</w:t>
            </w:r>
            <w:r w:rsidR="00CA7E6B" w:rsidRPr="00E64801">
              <w:t>ț</w:t>
            </w:r>
            <w:r w:rsidRPr="00E64801">
              <w:t>ilor și paletei locale de servicii de stimulare a îmbătrânirii active, telemedicină și monitorizare digitală a stării de sănătate</w:t>
            </w:r>
          </w:p>
        </w:tc>
        <w:tc>
          <w:tcPr>
            <w:tcW w:w="1092" w:type="dxa"/>
          </w:tcPr>
          <w:p w:rsidR="00420C9C" w:rsidRPr="00E64801" w:rsidRDefault="00420C9C" w:rsidP="00420C9C">
            <w:pPr>
              <w:cnfStyle w:val="000000000000"/>
            </w:pPr>
            <w:r w:rsidRPr="00E64801">
              <w:t>2030</w:t>
            </w:r>
          </w:p>
        </w:tc>
        <w:tc>
          <w:tcPr>
            <w:tcW w:w="1938" w:type="dxa"/>
          </w:tcPr>
          <w:p w:rsidR="00420C9C" w:rsidRPr="00E64801" w:rsidRDefault="00214AB2" w:rsidP="00420C9C">
            <w:pPr>
              <w:cnfStyle w:val="000000000000"/>
            </w:pPr>
            <w:r w:rsidRPr="00E64801">
              <w:t xml:space="preserve">Orizont Europa, EUI, </w:t>
            </w:r>
            <w:r w:rsidR="001D1B8B" w:rsidRPr="00E64801">
              <w:t>alte programe</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Crearea de parteneriate public-private pentru îngrijiri paliative, adaptarea locuin</w:t>
            </w:r>
            <w:r w:rsidR="00CA7E6B" w:rsidRPr="00E64801">
              <w:t>ț</w:t>
            </w:r>
            <w:r w:rsidRPr="00E64801">
              <w:t>elor și educarea vârstnicilor cu privire la utilizarea tehnologiei pentru stimularea uni stil de via</w:t>
            </w:r>
            <w:r w:rsidR="00CA7E6B" w:rsidRPr="00E64801">
              <w:t>ț</w:t>
            </w:r>
            <w:r w:rsidRPr="00E64801">
              <w:t xml:space="preserve">ă activ, sau </w:t>
            </w:r>
            <w:r w:rsidRPr="00E64801">
              <w:lastRenderedPageBreak/>
              <w:t>independent pe o perioadă cât mai îndelungată.</w:t>
            </w:r>
            <w:r w:rsidRPr="00E64801">
              <w:tab/>
            </w:r>
          </w:p>
        </w:tc>
        <w:tc>
          <w:tcPr>
            <w:tcW w:w="1092" w:type="dxa"/>
          </w:tcPr>
          <w:p w:rsidR="00420C9C" w:rsidRPr="00E64801" w:rsidRDefault="00420C9C" w:rsidP="00420C9C">
            <w:pPr>
              <w:cnfStyle w:val="000000100000"/>
            </w:pPr>
            <w:r w:rsidRPr="00E64801">
              <w:lastRenderedPageBreak/>
              <w:t>202</w:t>
            </w:r>
            <w:r w:rsidR="004836D6" w:rsidRPr="00E64801">
              <w:t>7</w:t>
            </w:r>
          </w:p>
        </w:tc>
        <w:tc>
          <w:tcPr>
            <w:tcW w:w="1938" w:type="dxa"/>
          </w:tcPr>
          <w:p w:rsidR="00420C9C" w:rsidRPr="00E64801" w:rsidRDefault="001D1B8B" w:rsidP="00420C9C">
            <w:pPr>
              <w:cnfStyle w:val="000000100000"/>
            </w:pPr>
            <w:r w:rsidRPr="00E64801">
              <w:t>***</w:t>
            </w:r>
          </w:p>
        </w:tc>
        <w:tc>
          <w:tcPr>
            <w:tcW w:w="1929" w:type="dxa"/>
          </w:tcPr>
          <w:p w:rsidR="00420C9C" w:rsidRPr="00E64801" w:rsidRDefault="00420C9C" w:rsidP="00420C9C">
            <w:pPr>
              <w:cnfStyle w:val="000000100000"/>
            </w:pPr>
          </w:p>
        </w:tc>
      </w:tr>
      <w:tr w:rsidR="00420C9C" w:rsidRPr="00E64801" w:rsidTr="004836D6">
        <w:tc>
          <w:tcPr>
            <w:cnfStyle w:val="001000000000"/>
            <w:tcW w:w="1842" w:type="dxa"/>
            <w:gridSpan w:val="2"/>
          </w:tcPr>
          <w:p w:rsidR="00420C9C" w:rsidRPr="00E64801" w:rsidRDefault="00420C9C" w:rsidP="00420C9C">
            <w:r w:rsidRPr="00E64801">
              <w:lastRenderedPageBreak/>
              <w:t>Obiectiv strategic</w:t>
            </w:r>
          </w:p>
        </w:tc>
        <w:tc>
          <w:tcPr>
            <w:tcW w:w="7508" w:type="dxa"/>
            <w:gridSpan w:val="4"/>
          </w:tcPr>
          <w:p w:rsidR="00420C9C" w:rsidRPr="00E64801" w:rsidRDefault="00420C9C" w:rsidP="00420C9C">
            <w:pPr>
              <w:cnfStyle w:val="000000000000"/>
              <w:rPr>
                <w:b/>
                <w:bCs/>
              </w:rPr>
            </w:pPr>
            <w:r w:rsidRPr="00E64801">
              <w:rPr>
                <w:b/>
                <w:bCs/>
              </w:rPr>
              <w:t>OS7. Dezvoltarea capacită</w:t>
            </w:r>
            <w:r w:rsidR="00CA7E6B" w:rsidRPr="00E64801">
              <w:rPr>
                <w:b/>
                <w:bCs/>
              </w:rPr>
              <w:t>ț</w:t>
            </w:r>
            <w:r w:rsidRPr="00E64801">
              <w:rPr>
                <w:b/>
                <w:bCs/>
              </w:rPr>
              <w:t>ii administrative și migrarea de la servicii birocratice spre servicii sociale, în contextul digitalizării unei mari componente a activită</w:t>
            </w:r>
            <w:r w:rsidR="00CA7E6B" w:rsidRPr="00E64801">
              <w:rPr>
                <w:b/>
                <w:bCs/>
              </w:rPr>
              <w:t>ț</w:t>
            </w:r>
            <w:r w:rsidRPr="00E64801">
              <w:rPr>
                <w:b/>
                <w:bCs/>
              </w:rPr>
              <w:t>ii în domeniul social</w:t>
            </w:r>
          </w:p>
        </w:tc>
      </w:tr>
      <w:tr w:rsidR="00420C9C" w:rsidRPr="00E64801" w:rsidTr="004836D6">
        <w:trPr>
          <w:cnfStyle w:val="000000100000"/>
        </w:trPr>
        <w:tc>
          <w:tcPr>
            <w:cnfStyle w:val="001000000000"/>
            <w:tcW w:w="440" w:type="dxa"/>
          </w:tcPr>
          <w:p w:rsidR="00420C9C" w:rsidRPr="00E64801" w:rsidRDefault="00420C9C" w:rsidP="00420C9C">
            <w:r w:rsidRPr="00E64801">
              <w:t>Nr</w:t>
            </w:r>
          </w:p>
        </w:tc>
        <w:tc>
          <w:tcPr>
            <w:tcW w:w="3951" w:type="dxa"/>
            <w:gridSpan w:val="2"/>
          </w:tcPr>
          <w:p w:rsidR="00420C9C" w:rsidRPr="00E64801" w:rsidRDefault="00420C9C" w:rsidP="00420C9C">
            <w:pPr>
              <w:cnfStyle w:val="000000100000"/>
            </w:pPr>
            <w:r w:rsidRPr="00E64801">
              <w:t>Ac</w:t>
            </w:r>
            <w:r w:rsidR="00CA7E6B" w:rsidRPr="00E64801">
              <w:t>ț</w:t>
            </w:r>
            <w:r w:rsidRPr="00E64801">
              <w:t>iune</w:t>
            </w:r>
          </w:p>
        </w:tc>
        <w:tc>
          <w:tcPr>
            <w:tcW w:w="1092" w:type="dxa"/>
          </w:tcPr>
          <w:p w:rsidR="00420C9C" w:rsidRPr="00E64801" w:rsidRDefault="00420C9C" w:rsidP="00420C9C">
            <w:pPr>
              <w:cnfStyle w:val="000000100000"/>
            </w:pPr>
            <w:r w:rsidRPr="00E64801">
              <w:t>Termen</w:t>
            </w:r>
          </w:p>
        </w:tc>
        <w:tc>
          <w:tcPr>
            <w:tcW w:w="1938" w:type="dxa"/>
          </w:tcPr>
          <w:p w:rsidR="00420C9C" w:rsidRPr="00E64801" w:rsidRDefault="00420C9C" w:rsidP="00420C9C">
            <w:pPr>
              <w:cnfStyle w:val="000000100000"/>
            </w:pPr>
            <w:r w:rsidRPr="00E64801">
              <w:t>Finan</w:t>
            </w:r>
            <w:r w:rsidR="00CA7E6B" w:rsidRPr="00E64801">
              <w:t>ț</w:t>
            </w:r>
            <w:r w:rsidRPr="00E64801">
              <w:t>are</w:t>
            </w:r>
          </w:p>
        </w:tc>
        <w:tc>
          <w:tcPr>
            <w:tcW w:w="1929" w:type="dxa"/>
          </w:tcPr>
          <w:p w:rsidR="00420C9C" w:rsidRPr="00E64801" w:rsidRDefault="00420C9C" w:rsidP="00420C9C">
            <w:pPr>
              <w:cnfStyle w:val="000000100000"/>
            </w:pPr>
            <w:r w:rsidRPr="00E64801">
              <w:t>Parteneri</w:t>
            </w: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Dezvoltarea unei platforme locale pentru furnizorii de servicii sociale și utilizarea acesteia de către furnizorii de servicii</w:t>
            </w:r>
          </w:p>
        </w:tc>
        <w:tc>
          <w:tcPr>
            <w:tcW w:w="1092" w:type="dxa"/>
          </w:tcPr>
          <w:p w:rsidR="00420C9C" w:rsidRPr="00E64801" w:rsidRDefault="00420C9C" w:rsidP="00420C9C">
            <w:pPr>
              <w:cnfStyle w:val="000000000000"/>
            </w:pPr>
            <w:r w:rsidRPr="00E64801">
              <w:t>202</w:t>
            </w:r>
            <w:r w:rsidR="004836D6" w:rsidRPr="00E64801">
              <w:t>8</w:t>
            </w:r>
          </w:p>
        </w:tc>
        <w:tc>
          <w:tcPr>
            <w:tcW w:w="1938" w:type="dxa"/>
          </w:tcPr>
          <w:p w:rsidR="00420C9C" w:rsidRPr="00E64801" w:rsidRDefault="001D1B8B" w:rsidP="00420C9C">
            <w:pPr>
              <w:cnfStyle w:val="000000000000"/>
            </w:pPr>
            <w:r w:rsidRPr="00E64801">
              <w:t>Buget local, POR, PNRR</w:t>
            </w:r>
          </w:p>
        </w:tc>
        <w:tc>
          <w:tcPr>
            <w:tcW w:w="1929" w:type="dxa"/>
          </w:tcPr>
          <w:p w:rsidR="00420C9C" w:rsidRPr="00E64801" w:rsidRDefault="00420C9C" w:rsidP="00420C9C">
            <w:pPr>
              <w:cnfStyle w:val="000000000000"/>
            </w:pPr>
          </w:p>
        </w:tc>
      </w:tr>
      <w:tr w:rsidR="001D1B8B" w:rsidRPr="00E64801" w:rsidTr="004836D6">
        <w:trPr>
          <w:cnfStyle w:val="000000100000"/>
        </w:trPr>
        <w:tc>
          <w:tcPr>
            <w:cnfStyle w:val="001000000000"/>
            <w:tcW w:w="440" w:type="dxa"/>
          </w:tcPr>
          <w:p w:rsidR="001D1B8B" w:rsidRPr="00E64801" w:rsidRDefault="001D1B8B" w:rsidP="001D1B8B"/>
        </w:tc>
        <w:tc>
          <w:tcPr>
            <w:tcW w:w="3951" w:type="dxa"/>
            <w:gridSpan w:val="2"/>
          </w:tcPr>
          <w:p w:rsidR="001D1B8B" w:rsidRPr="00E64801" w:rsidRDefault="001D1B8B" w:rsidP="001D1B8B">
            <w:pPr>
              <w:cnfStyle w:val="000000100000"/>
            </w:pPr>
            <w:r w:rsidRPr="00E64801">
              <w:t>Continuarea digitalizării interac</w:t>
            </w:r>
            <w:r w:rsidR="00CA7E6B" w:rsidRPr="00E64801">
              <w:t>ț</w:t>
            </w:r>
            <w:r w:rsidRPr="00E64801">
              <w:t>iunii DAS cu popula</w:t>
            </w:r>
            <w:r w:rsidR="00CA7E6B" w:rsidRPr="00E64801">
              <w:t>ț</w:t>
            </w:r>
            <w:r w:rsidRPr="00E64801">
              <w:t>ia și partenerii sociali</w:t>
            </w:r>
          </w:p>
        </w:tc>
        <w:tc>
          <w:tcPr>
            <w:tcW w:w="1092" w:type="dxa"/>
          </w:tcPr>
          <w:p w:rsidR="001D1B8B" w:rsidRPr="00E64801" w:rsidRDefault="001D1B8B" w:rsidP="001D1B8B">
            <w:pPr>
              <w:cnfStyle w:val="000000100000"/>
            </w:pPr>
            <w:r w:rsidRPr="00E64801">
              <w:t>2030</w:t>
            </w:r>
          </w:p>
        </w:tc>
        <w:tc>
          <w:tcPr>
            <w:tcW w:w="1938" w:type="dxa"/>
          </w:tcPr>
          <w:p w:rsidR="001D1B8B" w:rsidRPr="00E64801" w:rsidRDefault="001D1B8B" w:rsidP="001D1B8B">
            <w:pPr>
              <w:cnfStyle w:val="000000100000"/>
            </w:pPr>
            <w:r w:rsidRPr="00E64801">
              <w:t>Buget local, POR, PNRR</w:t>
            </w:r>
          </w:p>
        </w:tc>
        <w:tc>
          <w:tcPr>
            <w:tcW w:w="1929" w:type="dxa"/>
          </w:tcPr>
          <w:p w:rsidR="001D1B8B" w:rsidRPr="00E64801" w:rsidRDefault="001D1B8B" w:rsidP="001D1B8B">
            <w:pPr>
              <w:cnfStyle w:val="000000100000"/>
            </w:pPr>
          </w:p>
        </w:tc>
      </w:tr>
      <w:tr w:rsidR="001D1B8B" w:rsidRPr="00E64801" w:rsidTr="004836D6">
        <w:tc>
          <w:tcPr>
            <w:cnfStyle w:val="001000000000"/>
            <w:tcW w:w="440" w:type="dxa"/>
          </w:tcPr>
          <w:p w:rsidR="001D1B8B" w:rsidRPr="00E64801" w:rsidRDefault="001D1B8B" w:rsidP="001D1B8B"/>
        </w:tc>
        <w:tc>
          <w:tcPr>
            <w:tcW w:w="3951" w:type="dxa"/>
            <w:gridSpan w:val="2"/>
          </w:tcPr>
          <w:p w:rsidR="001D1B8B" w:rsidRPr="00E64801" w:rsidRDefault="001D1B8B" w:rsidP="001D1B8B">
            <w:pPr>
              <w:cnfStyle w:val="000000000000"/>
            </w:pPr>
            <w:r w:rsidRPr="00E64801">
              <w:t>Monitorizarea digitală a locuin</w:t>
            </w:r>
            <w:r w:rsidR="00CA7E6B" w:rsidRPr="00E64801">
              <w:t>ț</w:t>
            </w:r>
            <w:r w:rsidRPr="00E64801">
              <w:t>elor sociale, centrelor, în scopul creșterii siguran</w:t>
            </w:r>
            <w:r w:rsidR="00CA7E6B" w:rsidRPr="00E64801">
              <w:t>ț</w:t>
            </w:r>
            <w:r w:rsidRPr="00E64801">
              <w:t>ei și calită</w:t>
            </w:r>
            <w:r w:rsidR="00CA7E6B" w:rsidRPr="00E64801">
              <w:t>ț</w:t>
            </w:r>
            <w:r w:rsidRPr="00E64801">
              <w:t>ii serviciilor furnizate persoanelor vulnerabile</w:t>
            </w:r>
          </w:p>
        </w:tc>
        <w:tc>
          <w:tcPr>
            <w:tcW w:w="1092" w:type="dxa"/>
          </w:tcPr>
          <w:p w:rsidR="001D1B8B" w:rsidRPr="00E64801" w:rsidRDefault="001D1B8B" w:rsidP="001D1B8B">
            <w:pPr>
              <w:cnfStyle w:val="000000000000"/>
            </w:pPr>
            <w:r w:rsidRPr="00E64801">
              <w:t>2030</w:t>
            </w:r>
          </w:p>
        </w:tc>
        <w:tc>
          <w:tcPr>
            <w:tcW w:w="1938" w:type="dxa"/>
          </w:tcPr>
          <w:p w:rsidR="001D1B8B" w:rsidRPr="00E64801" w:rsidRDefault="001D1B8B" w:rsidP="001D1B8B">
            <w:pPr>
              <w:cnfStyle w:val="000000000000"/>
            </w:pPr>
            <w:r w:rsidRPr="00E64801">
              <w:t>Buget local, POR, PNRR</w:t>
            </w:r>
          </w:p>
        </w:tc>
        <w:tc>
          <w:tcPr>
            <w:tcW w:w="1929" w:type="dxa"/>
          </w:tcPr>
          <w:p w:rsidR="001D1B8B" w:rsidRPr="00E64801" w:rsidRDefault="001D1B8B" w:rsidP="001D1B8B">
            <w:pPr>
              <w:cnfStyle w:val="000000000000"/>
            </w:pPr>
          </w:p>
        </w:tc>
      </w:tr>
      <w:tr w:rsidR="00420C9C" w:rsidRPr="00E64801" w:rsidTr="004836D6">
        <w:trPr>
          <w:cnfStyle w:val="000000100000"/>
        </w:trPr>
        <w:tc>
          <w:tcPr>
            <w:cnfStyle w:val="001000000000"/>
            <w:tcW w:w="1842" w:type="dxa"/>
            <w:gridSpan w:val="2"/>
          </w:tcPr>
          <w:p w:rsidR="00420C9C" w:rsidRPr="00E64801" w:rsidRDefault="00420C9C" w:rsidP="00420C9C">
            <w:r w:rsidRPr="00E64801">
              <w:t>Obiectiv strategic</w:t>
            </w:r>
          </w:p>
        </w:tc>
        <w:tc>
          <w:tcPr>
            <w:tcW w:w="7508" w:type="dxa"/>
            <w:gridSpan w:val="4"/>
          </w:tcPr>
          <w:p w:rsidR="00420C9C" w:rsidRPr="00E64801" w:rsidRDefault="00420C9C" w:rsidP="00420C9C">
            <w:pPr>
              <w:cnfStyle w:val="000000100000"/>
              <w:rPr>
                <w:b/>
                <w:bCs/>
              </w:rPr>
            </w:pPr>
            <w:r w:rsidRPr="00E64801">
              <w:rPr>
                <w:b/>
                <w:bCs/>
              </w:rPr>
              <w:t>OS8. Promovarea incluziunii sociale și combaterea discriminării prin programe și campanii de comunicare, respectiv măsuri de integrare socio-economică a persoanelor fără adăpost, migran</w:t>
            </w:r>
            <w:r w:rsidR="00CA7E6B" w:rsidRPr="00E64801">
              <w:rPr>
                <w:b/>
                <w:bCs/>
              </w:rPr>
              <w:t>ț</w:t>
            </w:r>
            <w:r w:rsidRPr="00E64801">
              <w:rPr>
                <w:b/>
                <w:bCs/>
              </w:rPr>
              <w:t>ilor, refugia</w:t>
            </w:r>
            <w:r w:rsidR="00CA7E6B" w:rsidRPr="00E64801">
              <w:rPr>
                <w:b/>
                <w:bCs/>
              </w:rPr>
              <w:t>ț</w:t>
            </w:r>
            <w:r w:rsidRPr="00E64801">
              <w:rPr>
                <w:b/>
                <w:bCs/>
              </w:rPr>
              <w:t>ilor și altor grupuri vulnerabile</w:t>
            </w:r>
          </w:p>
        </w:tc>
      </w:tr>
      <w:tr w:rsidR="00420C9C" w:rsidRPr="00E64801" w:rsidTr="004836D6">
        <w:tc>
          <w:tcPr>
            <w:cnfStyle w:val="001000000000"/>
            <w:tcW w:w="440" w:type="dxa"/>
          </w:tcPr>
          <w:p w:rsidR="00420C9C" w:rsidRPr="00E64801" w:rsidRDefault="00420C9C" w:rsidP="00420C9C">
            <w:r w:rsidRPr="00E64801">
              <w:t>Nr</w:t>
            </w:r>
          </w:p>
        </w:tc>
        <w:tc>
          <w:tcPr>
            <w:tcW w:w="3951" w:type="dxa"/>
            <w:gridSpan w:val="2"/>
          </w:tcPr>
          <w:p w:rsidR="00420C9C" w:rsidRPr="00E64801" w:rsidRDefault="00420C9C" w:rsidP="00420C9C">
            <w:pPr>
              <w:cnfStyle w:val="000000000000"/>
            </w:pPr>
            <w:r w:rsidRPr="00E64801">
              <w:t>Ac</w:t>
            </w:r>
            <w:r w:rsidR="00CA7E6B" w:rsidRPr="00E64801">
              <w:t>ț</w:t>
            </w:r>
            <w:r w:rsidRPr="00E64801">
              <w:t>iune</w:t>
            </w:r>
          </w:p>
        </w:tc>
        <w:tc>
          <w:tcPr>
            <w:tcW w:w="1092" w:type="dxa"/>
          </w:tcPr>
          <w:p w:rsidR="00420C9C" w:rsidRPr="00E64801" w:rsidRDefault="00420C9C" w:rsidP="00420C9C">
            <w:pPr>
              <w:cnfStyle w:val="000000000000"/>
            </w:pPr>
            <w:r w:rsidRPr="00E64801">
              <w:t>Termen</w:t>
            </w:r>
          </w:p>
        </w:tc>
        <w:tc>
          <w:tcPr>
            <w:tcW w:w="1938" w:type="dxa"/>
          </w:tcPr>
          <w:p w:rsidR="00420C9C" w:rsidRPr="00E64801" w:rsidRDefault="00420C9C" w:rsidP="00420C9C">
            <w:pPr>
              <w:cnfStyle w:val="000000000000"/>
            </w:pPr>
            <w:r w:rsidRPr="00E64801">
              <w:t>Finan</w:t>
            </w:r>
            <w:r w:rsidR="00CA7E6B" w:rsidRPr="00E64801">
              <w:t>ț</w:t>
            </w:r>
            <w:r w:rsidRPr="00E64801">
              <w:t>are</w:t>
            </w:r>
          </w:p>
        </w:tc>
        <w:tc>
          <w:tcPr>
            <w:tcW w:w="1929" w:type="dxa"/>
          </w:tcPr>
          <w:p w:rsidR="00420C9C" w:rsidRPr="00E64801" w:rsidRDefault="00420C9C" w:rsidP="00420C9C">
            <w:pPr>
              <w:cnfStyle w:val="000000000000"/>
            </w:pPr>
            <w:r w:rsidRPr="00E64801">
              <w:t>Parteneri</w:t>
            </w: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Organizarea de campanii de conștinentizare, stimulare a voluntariatului, inclusiv în rândul grupurilor vulnerabile, a educa</w:t>
            </w:r>
            <w:r w:rsidR="00CA7E6B" w:rsidRPr="00E64801">
              <w:t>ț</w:t>
            </w:r>
            <w:r w:rsidRPr="00E64801">
              <w:t>iei și formării pe tot parcursul vie</w:t>
            </w:r>
            <w:r w:rsidR="00CA7E6B" w:rsidRPr="00E64801">
              <w:t>ț</w:t>
            </w:r>
            <w:r w:rsidRPr="00E64801">
              <w:t>ii.</w:t>
            </w:r>
          </w:p>
        </w:tc>
        <w:tc>
          <w:tcPr>
            <w:tcW w:w="1092" w:type="dxa"/>
          </w:tcPr>
          <w:p w:rsidR="00420C9C" w:rsidRPr="00E64801" w:rsidRDefault="00420C9C" w:rsidP="00420C9C">
            <w:pPr>
              <w:cnfStyle w:val="000000100000"/>
            </w:pPr>
            <w:r w:rsidRPr="00E64801">
              <w:t>202</w:t>
            </w:r>
            <w:r w:rsidR="004836D6" w:rsidRPr="00E64801">
              <w:t>6</w:t>
            </w:r>
            <w:r w:rsidRPr="00E64801">
              <w:t>;  anual</w:t>
            </w:r>
          </w:p>
        </w:tc>
        <w:tc>
          <w:tcPr>
            <w:tcW w:w="1938" w:type="dxa"/>
          </w:tcPr>
          <w:p w:rsidR="00420C9C" w:rsidRPr="00E64801" w:rsidRDefault="001D1B8B" w:rsidP="00420C9C">
            <w:pPr>
              <w:cnfStyle w:val="000000100000"/>
            </w:pPr>
            <w:r w:rsidRPr="00E64801">
              <w:t>Buget local</w:t>
            </w:r>
          </w:p>
        </w:tc>
        <w:tc>
          <w:tcPr>
            <w:tcW w:w="1929" w:type="dxa"/>
          </w:tcPr>
          <w:p w:rsidR="00420C9C" w:rsidRPr="00E64801" w:rsidRDefault="00420C9C" w:rsidP="00420C9C">
            <w:pPr>
              <w:cnfStyle w:val="000000100000"/>
            </w:pPr>
          </w:p>
        </w:tc>
      </w:tr>
      <w:tr w:rsidR="00420C9C" w:rsidRPr="00E64801" w:rsidTr="004836D6">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000000"/>
            </w:pPr>
            <w:r w:rsidRPr="00E64801">
              <w:t>Dezvoltarea unui program de stimulare a ocupării, educa</w:t>
            </w:r>
            <w:r w:rsidR="00CA7E6B" w:rsidRPr="00E64801">
              <w:t>ț</w:t>
            </w:r>
            <w:r w:rsidRPr="00E64801">
              <w:t>iei și angajării reziden</w:t>
            </w:r>
            <w:r w:rsidR="00CA7E6B" w:rsidRPr="00E64801">
              <w:t>ț</w:t>
            </w:r>
            <w:r w:rsidRPr="00E64801">
              <w:t>ilor locuin</w:t>
            </w:r>
            <w:r w:rsidR="00CA7E6B" w:rsidRPr="00E64801">
              <w:t>ț</w:t>
            </w:r>
            <w:r w:rsidRPr="00E64801">
              <w:t>elor sociale</w:t>
            </w:r>
          </w:p>
        </w:tc>
        <w:tc>
          <w:tcPr>
            <w:tcW w:w="1092" w:type="dxa"/>
          </w:tcPr>
          <w:p w:rsidR="00420C9C" w:rsidRPr="00E64801" w:rsidRDefault="00420C9C" w:rsidP="00420C9C">
            <w:pPr>
              <w:cnfStyle w:val="000000000000"/>
            </w:pPr>
            <w:r w:rsidRPr="00E64801">
              <w:t>202</w:t>
            </w:r>
            <w:r w:rsidR="004836D6" w:rsidRPr="00E64801">
              <w:t>8</w:t>
            </w:r>
          </w:p>
        </w:tc>
        <w:tc>
          <w:tcPr>
            <w:tcW w:w="1938" w:type="dxa"/>
          </w:tcPr>
          <w:p w:rsidR="00420C9C" w:rsidRPr="00E64801" w:rsidRDefault="001D1B8B" w:rsidP="00420C9C">
            <w:pPr>
              <w:cnfStyle w:val="000000000000"/>
            </w:pPr>
            <w:r w:rsidRPr="00E64801">
              <w:t>Buget local</w:t>
            </w:r>
          </w:p>
        </w:tc>
        <w:tc>
          <w:tcPr>
            <w:tcW w:w="1929" w:type="dxa"/>
          </w:tcPr>
          <w:p w:rsidR="00420C9C" w:rsidRPr="00E64801" w:rsidRDefault="00420C9C" w:rsidP="00420C9C">
            <w:pPr>
              <w:cnfStyle w:val="000000000000"/>
            </w:pPr>
          </w:p>
        </w:tc>
      </w:tr>
      <w:tr w:rsidR="00420C9C" w:rsidRPr="00E64801" w:rsidTr="004836D6">
        <w:trPr>
          <w:cnfStyle w:val="000000100000"/>
        </w:trPr>
        <w:tc>
          <w:tcPr>
            <w:cnfStyle w:val="001000000000"/>
            <w:tcW w:w="440" w:type="dxa"/>
          </w:tcPr>
          <w:p w:rsidR="00420C9C" w:rsidRPr="00E64801" w:rsidRDefault="00420C9C" w:rsidP="00420C9C"/>
        </w:tc>
        <w:tc>
          <w:tcPr>
            <w:tcW w:w="3951" w:type="dxa"/>
            <w:gridSpan w:val="2"/>
          </w:tcPr>
          <w:p w:rsidR="00420C9C" w:rsidRPr="00E64801" w:rsidRDefault="00420C9C" w:rsidP="00420C9C">
            <w:pPr>
              <w:cnfStyle w:val="000000100000"/>
            </w:pPr>
            <w:r w:rsidRPr="00E64801">
              <w:t xml:space="preserve">Campane menită să crească gradul de incluziune socială a persoanelor vulnerabile </w:t>
            </w:r>
          </w:p>
        </w:tc>
        <w:tc>
          <w:tcPr>
            <w:tcW w:w="1092" w:type="dxa"/>
          </w:tcPr>
          <w:p w:rsidR="00420C9C" w:rsidRPr="00E64801" w:rsidRDefault="00420C9C" w:rsidP="00420C9C">
            <w:pPr>
              <w:cnfStyle w:val="000000100000"/>
            </w:pPr>
            <w:r w:rsidRPr="00E64801">
              <w:t>202</w:t>
            </w:r>
            <w:r w:rsidR="004836D6" w:rsidRPr="00E64801">
              <w:t>9</w:t>
            </w:r>
          </w:p>
        </w:tc>
        <w:tc>
          <w:tcPr>
            <w:tcW w:w="1938" w:type="dxa"/>
          </w:tcPr>
          <w:p w:rsidR="00420C9C" w:rsidRPr="00E64801" w:rsidRDefault="001D1B8B" w:rsidP="00420C9C">
            <w:pPr>
              <w:cnfStyle w:val="000000100000"/>
            </w:pPr>
            <w:r w:rsidRPr="00E64801">
              <w:t>Buget local</w:t>
            </w:r>
          </w:p>
        </w:tc>
        <w:tc>
          <w:tcPr>
            <w:tcW w:w="1929" w:type="dxa"/>
          </w:tcPr>
          <w:p w:rsidR="00420C9C" w:rsidRPr="00E64801" w:rsidRDefault="00420C9C" w:rsidP="00420C9C">
            <w:pPr>
              <w:cnfStyle w:val="000000100000"/>
            </w:pPr>
          </w:p>
        </w:tc>
      </w:tr>
    </w:tbl>
    <w:p w:rsidR="00286FA6" w:rsidRPr="00E64801" w:rsidRDefault="00ED3C80" w:rsidP="00397B04">
      <w:pPr>
        <w:rPr>
          <w:rFonts w:ascii="Times New Roman" w:hAnsi="Times New Roman"/>
          <w:color w:val="000000"/>
        </w:rPr>
      </w:pPr>
      <w:r w:rsidRPr="00E64801">
        <w:br w:type="page"/>
      </w:r>
      <w:r w:rsidR="00286FA6" w:rsidRPr="00E64801">
        <w:lastRenderedPageBreak/>
        <w:t xml:space="preserve">Monitorizare </w:t>
      </w:r>
      <w:r w:rsidR="006D67BA" w:rsidRPr="00E64801">
        <w:t>ș</w:t>
      </w:r>
      <w:r w:rsidR="00286FA6" w:rsidRPr="00E64801">
        <w:t>i Evaluare</w:t>
      </w:r>
    </w:p>
    <w:p w:rsidR="00286FA6" w:rsidRPr="00E64801" w:rsidRDefault="00693EC3" w:rsidP="00693EC3">
      <w:pPr>
        <w:pStyle w:val="Heading2"/>
      </w:pPr>
      <w:r w:rsidRPr="00E64801">
        <w:t>Indicatori cheie de performan</w:t>
      </w:r>
      <w:r w:rsidR="00CA7E6B" w:rsidRPr="00E64801">
        <w:t>ț</w:t>
      </w:r>
      <w:r w:rsidRPr="00E64801">
        <w:t>ă (KPI)</w:t>
      </w:r>
    </w:p>
    <w:p w:rsidR="00E30F20" w:rsidRPr="00E64801" w:rsidRDefault="00E30F20" w:rsidP="00E30F20">
      <w:pPr>
        <w:pStyle w:val="Heading3"/>
        <w:spacing w:before="0"/>
      </w:pPr>
      <w:r w:rsidRPr="00E64801">
        <w:rPr>
          <w:rStyle w:val="Strong"/>
          <w:b/>
          <w:bCs/>
        </w:rPr>
        <w:t>Numărul de beneficiari care accesează serviciile sociale</w:t>
      </w:r>
    </w:p>
    <w:p w:rsidR="00E30F20" w:rsidRPr="00E64801" w:rsidRDefault="00E30F20" w:rsidP="00616AC0">
      <w:pPr>
        <w:spacing w:after="0" w:line="240" w:lineRule="auto"/>
      </w:pPr>
      <w:r w:rsidRPr="00E64801">
        <w:t>Măsoară creșterea numărului de persoane care utilizează serviciile sociale oferite de municipiu.</w:t>
      </w:r>
    </w:p>
    <w:p w:rsidR="00E30F20" w:rsidRPr="00E64801" w:rsidRDefault="00E30F20" w:rsidP="00E30F20">
      <w:pPr>
        <w:pStyle w:val="Heading3"/>
        <w:spacing w:before="0"/>
      </w:pPr>
      <w:r w:rsidRPr="00E64801">
        <w:rPr>
          <w:rStyle w:val="Strong"/>
          <w:b/>
          <w:bCs/>
        </w:rPr>
        <w:t>Rata de satisfac</w:t>
      </w:r>
      <w:r w:rsidR="00CA7E6B" w:rsidRPr="00E64801">
        <w:rPr>
          <w:rStyle w:val="Strong"/>
          <w:b/>
          <w:bCs/>
        </w:rPr>
        <w:t>ț</w:t>
      </w:r>
      <w:r w:rsidRPr="00E64801">
        <w:rPr>
          <w:rStyle w:val="Strong"/>
          <w:b/>
          <w:bCs/>
        </w:rPr>
        <w:t>ie a beneficiarilor serviciilor sociale</w:t>
      </w:r>
    </w:p>
    <w:p w:rsidR="00E30F20" w:rsidRPr="00E64801" w:rsidRDefault="00E30F20" w:rsidP="00616AC0">
      <w:pPr>
        <w:spacing w:after="0" w:line="240" w:lineRule="auto"/>
      </w:pPr>
      <w:r w:rsidRPr="00E64801">
        <w:t>Evaluarea gradului de satisfac</w:t>
      </w:r>
      <w:r w:rsidR="00CA7E6B" w:rsidRPr="00E64801">
        <w:t>ț</w:t>
      </w:r>
      <w:r w:rsidRPr="00E64801">
        <w:t>ie a beneficiarilor cu privire la calitatea și eficien</w:t>
      </w:r>
      <w:r w:rsidR="00CA7E6B" w:rsidRPr="00E64801">
        <w:t>ț</w:t>
      </w:r>
      <w:r w:rsidRPr="00E64801">
        <w:t>a serviciilor primite.</w:t>
      </w:r>
    </w:p>
    <w:p w:rsidR="00E30F20" w:rsidRPr="00E64801" w:rsidRDefault="00E30F20" w:rsidP="00E30F20">
      <w:pPr>
        <w:pStyle w:val="Heading3"/>
        <w:spacing w:before="0"/>
      </w:pPr>
      <w:r w:rsidRPr="00E64801">
        <w:rPr>
          <w:rStyle w:val="Strong"/>
          <w:b/>
          <w:bCs/>
        </w:rPr>
        <w:t>Reducerea timpului de răspuns la solicitările de servicii sociale</w:t>
      </w:r>
    </w:p>
    <w:p w:rsidR="00E30F20" w:rsidRPr="00E64801" w:rsidRDefault="00E30F20" w:rsidP="00616AC0">
      <w:pPr>
        <w:spacing w:after="0" w:line="240" w:lineRule="auto"/>
      </w:pPr>
      <w:r w:rsidRPr="00E64801">
        <w:t>Măsoară eficien</w:t>
      </w:r>
      <w:r w:rsidR="00CA7E6B" w:rsidRPr="00E64801">
        <w:t>ț</w:t>
      </w:r>
      <w:r w:rsidRPr="00E64801">
        <w:t>a procesului de administrare și furnizare a serviciilor.</w:t>
      </w:r>
    </w:p>
    <w:p w:rsidR="00E30F20" w:rsidRPr="00E64801" w:rsidRDefault="00E30F20" w:rsidP="00E30F20">
      <w:pPr>
        <w:pStyle w:val="Heading3"/>
        <w:spacing w:before="0"/>
      </w:pPr>
      <w:r w:rsidRPr="00E64801">
        <w:rPr>
          <w:rStyle w:val="Strong"/>
          <w:b/>
          <w:bCs/>
        </w:rPr>
        <w:t>Procentul de servicii sociale digitalizate</w:t>
      </w:r>
    </w:p>
    <w:p w:rsidR="00E30F20" w:rsidRPr="00E64801" w:rsidRDefault="00E30F20" w:rsidP="00616AC0">
      <w:pPr>
        <w:spacing w:after="0" w:line="240" w:lineRule="auto"/>
      </w:pPr>
      <w:r w:rsidRPr="00E64801">
        <w:t>Reflectă progresul în digitalizarea și automatizarea serviciilor pentru a spori accesibilitatea și eficien</w:t>
      </w:r>
      <w:r w:rsidR="00CA7E6B" w:rsidRPr="00E64801">
        <w:t>ț</w:t>
      </w:r>
      <w:r w:rsidRPr="00E64801">
        <w:t>a.</w:t>
      </w:r>
    </w:p>
    <w:p w:rsidR="00E30F20" w:rsidRPr="00E64801" w:rsidRDefault="00E30F20" w:rsidP="00E30F20">
      <w:pPr>
        <w:pStyle w:val="Heading3"/>
        <w:spacing w:before="0"/>
      </w:pPr>
      <w:r w:rsidRPr="00E64801">
        <w:rPr>
          <w:rStyle w:val="Strong"/>
          <w:b/>
          <w:bCs/>
        </w:rPr>
        <w:t>Numărul de parteneriate noi cu ONG-uri și institu</w:t>
      </w:r>
      <w:r w:rsidR="00CA7E6B" w:rsidRPr="00E64801">
        <w:rPr>
          <w:rStyle w:val="Strong"/>
          <w:b/>
          <w:bCs/>
        </w:rPr>
        <w:t>ț</w:t>
      </w:r>
      <w:r w:rsidRPr="00E64801">
        <w:rPr>
          <w:rStyle w:val="Strong"/>
          <w:b/>
          <w:bCs/>
        </w:rPr>
        <w:t>ii locale</w:t>
      </w:r>
    </w:p>
    <w:p w:rsidR="00E30F20" w:rsidRPr="00E64801" w:rsidRDefault="00E30F20" w:rsidP="00616AC0">
      <w:pPr>
        <w:spacing w:after="0" w:line="240" w:lineRule="auto"/>
      </w:pPr>
      <w:r w:rsidRPr="00E64801">
        <w:t>Măsoară extinderea colaborării și crearea de parteneriate pentru implementarea strategiilor.</w:t>
      </w:r>
    </w:p>
    <w:p w:rsidR="00E30F20" w:rsidRPr="00E64801" w:rsidRDefault="00E30F20" w:rsidP="00E30F20">
      <w:pPr>
        <w:pStyle w:val="Heading3"/>
        <w:spacing w:before="0"/>
      </w:pPr>
      <w:r w:rsidRPr="00E64801">
        <w:rPr>
          <w:rStyle w:val="Strong"/>
          <w:b/>
          <w:bCs/>
        </w:rPr>
        <w:t>Rata de participare a persoanelor vârstnice la programele de îmbătrânire activă</w:t>
      </w:r>
    </w:p>
    <w:p w:rsidR="00E30F20" w:rsidRPr="00E64801" w:rsidRDefault="00E30F20" w:rsidP="00616AC0">
      <w:pPr>
        <w:spacing w:after="0" w:line="240" w:lineRule="auto"/>
      </w:pPr>
      <w:r w:rsidRPr="00E64801">
        <w:t>Evaluează implicarea persoanelor vârstnice în activită</w:t>
      </w:r>
      <w:r w:rsidR="00CA7E6B" w:rsidRPr="00E64801">
        <w:t>ț</w:t>
      </w:r>
      <w:r w:rsidRPr="00E64801">
        <w:t>i și programe menite să sprijine îmbătrânirea activă.</w:t>
      </w:r>
    </w:p>
    <w:p w:rsidR="00E30F20" w:rsidRPr="00E64801" w:rsidRDefault="00E30F20" w:rsidP="00E30F20">
      <w:pPr>
        <w:pStyle w:val="Heading3"/>
        <w:spacing w:before="0"/>
      </w:pPr>
      <w:r w:rsidRPr="00E64801">
        <w:rPr>
          <w:rStyle w:val="Strong"/>
          <w:b/>
          <w:bCs/>
        </w:rPr>
        <w:t>Numărul de programe de formare profesională pentru grupurile vulnerabile</w:t>
      </w:r>
    </w:p>
    <w:p w:rsidR="00E30F20" w:rsidRPr="00E64801" w:rsidRDefault="00E30F20" w:rsidP="00616AC0">
      <w:pPr>
        <w:spacing w:after="0" w:line="240" w:lineRule="auto"/>
      </w:pPr>
      <w:r w:rsidRPr="00E64801">
        <w:t>Monitorizează numărul de programe educa</w:t>
      </w:r>
      <w:r w:rsidR="00CA7E6B" w:rsidRPr="00E64801">
        <w:t>ț</w:t>
      </w:r>
      <w:r w:rsidRPr="00E64801">
        <w:t>ionale și de formare profesională destinate integrării sociale și economice.</w:t>
      </w:r>
    </w:p>
    <w:p w:rsidR="00E30F20" w:rsidRPr="00E64801" w:rsidRDefault="00E30F20" w:rsidP="00E30F20">
      <w:pPr>
        <w:pStyle w:val="Heading3"/>
        <w:spacing w:before="0"/>
      </w:pPr>
      <w:r w:rsidRPr="00E64801">
        <w:rPr>
          <w:rStyle w:val="Strong"/>
          <w:b/>
          <w:bCs/>
        </w:rPr>
        <w:t>Rata de absolvire a programelor de formare și educa</w:t>
      </w:r>
      <w:r w:rsidR="00CA7E6B" w:rsidRPr="00E64801">
        <w:rPr>
          <w:rStyle w:val="Strong"/>
          <w:b/>
          <w:bCs/>
        </w:rPr>
        <w:t>ț</w:t>
      </w:r>
      <w:r w:rsidRPr="00E64801">
        <w:rPr>
          <w:rStyle w:val="Strong"/>
          <w:b/>
          <w:bCs/>
        </w:rPr>
        <w:t>ie continuă</w:t>
      </w:r>
    </w:p>
    <w:p w:rsidR="00E30F20" w:rsidRPr="00E64801" w:rsidRDefault="00E30F20" w:rsidP="00616AC0">
      <w:pPr>
        <w:spacing w:after="0" w:line="240" w:lineRule="auto"/>
      </w:pPr>
      <w:r w:rsidRPr="00E64801">
        <w:t>Măsoară succesul programelor educa</w:t>
      </w:r>
      <w:r w:rsidR="00CA7E6B" w:rsidRPr="00E64801">
        <w:t>ț</w:t>
      </w:r>
      <w:r w:rsidRPr="00E64801">
        <w:t>ionale prin procentul de participan</w:t>
      </w:r>
      <w:r w:rsidR="00CA7E6B" w:rsidRPr="00E64801">
        <w:t>ț</w:t>
      </w:r>
      <w:r w:rsidRPr="00E64801">
        <w:t>i care finalizează cu succes cursurile.</w:t>
      </w:r>
    </w:p>
    <w:p w:rsidR="00E30F20" w:rsidRPr="00E64801" w:rsidRDefault="00E30F20" w:rsidP="00E30F20">
      <w:pPr>
        <w:pStyle w:val="Heading3"/>
        <w:spacing w:before="0"/>
      </w:pPr>
      <w:r w:rsidRPr="00E64801">
        <w:rPr>
          <w:rStyle w:val="Strong"/>
          <w:b/>
          <w:bCs/>
        </w:rPr>
        <w:t>Reducerea ratei de abandon școlar în rândul grupurilor vulnerabile</w:t>
      </w:r>
    </w:p>
    <w:p w:rsidR="00E30F20" w:rsidRPr="00E64801" w:rsidRDefault="00E30F20" w:rsidP="00616AC0">
      <w:pPr>
        <w:spacing w:after="0" w:line="240" w:lineRule="auto"/>
      </w:pPr>
      <w:r w:rsidRPr="00E64801">
        <w:t>Evaluează eficien</w:t>
      </w:r>
      <w:r w:rsidR="00CA7E6B" w:rsidRPr="00E64801">
        <w:t>ț</w:t>
      </w:r>
      <w:r w:rsidRPr="00E64801">
        <w:t>a programelor de sprijin educa</w:t>
      </w:r>
      <w:r w:rsidR="00CA7E6B" w:rsidRPr="00E64801">
        <w:t>ț</w:t>
      </w:r>
      <w:r w:rsidRPr="00E64801">
        <w:t>ional în prevenirea abandonului școlar.</w:t>
      </w:r>
    </w:p>
    <w:p w:rsidR="00E30F20" w:rsidRPr="00E64801" w:rsidRDefault="00E30F20" w:rsidP="00E30F20">
      <w:pPr>
        <w:pStyle w:val="Heading3"/>
        <w:spacing w:before="0"/>
      </w:pPr>
      <w:r w:rsidRPr="00E64801">
        <w:rPr>
          <w:rStyle w:val="Strong"/>
          <w:b/>
          <w:bCs/>
        </w:rPr>
        <w:t>Procentul de locuin</w:t>
      </w:r>
      <w:r w:rsidR="00CA7E6B" w:rsidRPr="00E64801">
        <w:rPr>
          <w:rStyle w:val="Strong"/>
          <w:b/>
          <w:bCs/>
        </w:rPr>
        <w:t>ț</w:t>
      </w:r>
      <w:r w:rsidRPr="00E64801">
        <w:rPr>
          <w:rStyle w:val="Strong"/>
          <w:b/>
          <w:bCs/>
        </w:rPr>
        <w:t>e sociale modernizate sau nou construite</w:t>
      </w:r>
    </w:p>
    <w:p w:rsidR="00E30F20" w:rsidRPr="00E64801" w:rsidRDefault="00E30F20" w:rsidP="00616AC0">
      <w:pPr>
        <w:spacing w:after="0" w:line="240" w:lineRule="auto"/>
      </w:pPr>
      <w:r w:rsidRPr="00E64801">
        <w:t>Măsoară progresul în modernizarea și extinderea infrastructurii de locuin</w:t>
      </w:r>
      <w:r w:rsidR="00CA7E6B" w:rsidRPr="00E64801">
        <w:t>ț</w:t>
      </w:r>
      <w:r w:rsidRPr="00E64801">
        <w:t>e sociale.</w:t>
      </w:r>
    </w:p>
    <w:p w:rsidR="00E30F20" w:rsidRPr="00E64801" w:rsidRDefault="00E30F20" w:rsidP="00E30F20">
      <w:pPr>
        <w:pStyle w:val="Heading3"/>
        <w:spacing w:before="0"/>
      </w:pPr>
      <w:r w:rsidRPr="00E64801">
        <w:rPr>
          <w:rStyle w:val="Strong"/>
          <w:b/>
          <w:bCs/>
        </w:rPr>
        <w:t>Numărul de evenimente comunitare organizate pentru promovarea incluziunii sociale</w:t>
      </w:r>
    </w:p>
    <w:p w:rsidR="00E30F20" w:rsidRPr="00E64801" w:rsidRDefault="00E30F20" w:rsidP="00616AC0">
      <w:pPr>
        <w:spacing w:after="0" w:line="240" w:lineRule="auto"/>
      </w:pPr>
      <w:r w:rsidRPr="00E64801">
        <w:t>Reflectă activitatea municipalită</w:t>
      </w:r>
      <w:r w:rsidR="00CA7E6B" w:rsidRPr="00E64801">
        <w:t>ț</w:t>
      </w:r>
      <w:r w:rsidRPr="00E64801">
        <w:t>ii în promovarea participării comunitare și a incluziunii sociale.</w:t>
      </w:r>
    </w:p>
    <w:p w:rsidR="00E30F20" w:rsidRPr="00E64801" w:rsidRDefault="00E30F20" w:rsidP="00E30F20">
      <w:pPr>
        <w:pStyle w:val="Heading3"/>
        <w:spacing w:before="0"/>
      </w:pPr>
      <w:r w:rsidRPr="00E64801">
        <w:rPr>
          <w:rStyle w:val="Strong"/>
          <w:b/>
          <w:bCs/>
        </w:rPr>
        <w:t>Numărul de ini</w:t>
      </w:r>
      <w:r w:rsidR="00CA7E6B" w:rsidRPr="00E64801">
        <w:rPr>
          <w:rStyle w:val="Strong"/>
          <w:b/>
          <w:bCs/>
        </w:rPr>
        <w:t>ț</w:t>
      </w:r>
      <w:r w:rsidRPr="00E64801">
        <w:rPr>
          <w:rStyle w:val="Strong"/>
          <w:b/>
          <w:bCs/>
        </w:rPr>
        <w:t>iative de voluntariat sus</w:t>
      </w:r>
      <w:r w:rsidR="00CA7E6B" w:rsidRPr="00E64801">
        <w:rPr>
          <w:rStyle w:val="Strong"/>
          <w:b/>
          <w:bCs/>
        </w:rPr>
        <w:t>ț</w:t>
      </w:r>
      <w:r w:rsidRPr="00E64801">
        <w:rPr>
          <w:rStyle w:val="Strong"/>
          <w:b/>
          <w:bCs/>
        </w:rPr>
        <w:t>inute de municipiu</w:t>
      </w:r>
    </w:p>
    <w:p w:rsidR="00E30F20" w:rsidRPr="00E64801" w:rsidRDefault="00E30F20" w:rsidP="00616AC0">
      <w:pPr>
        <w:spacing w:after="0" w:line="240" w:lineRule="auto"/>
      </w:pPr>
      <w:r w:rsidRPr="00E64801">
        <w:t>Măsoară implicarea comunită</w:t>
      </w:r>
      <w:r w:rsidR="00CA7E6B" w:rsidRPr="00E64801">
        <w:t>ț</w:t>
      </w:r>
      <w:r w:rsidRPr="00E64801">
        <w:t>ii în activită</w:t>
      </w:r>
      <w:r w:rsidR="00CA7E6B" w:rsidRPr="00E64801">
        <w:t>ț</w:t>
      </w:r>
      <w:r w:rsidRPr="00E64801">
        <w:t>i de voluntariat și suport social.</w:t>
      </w:r>
    </w:p>
    <w:p w:rsidR="00E30F20" w:rsidRPr="00E64801" w:rsidRDefault="00E30F20" w:rsidP="00E30F20">
      <w:pPr>
        <w:pStyle w:val="Heading3"/>
        <w:spacing w:before="0"/>
      </w:pPr>
      <w:r w:rsidRPr="00E64801">
        <w:rPr>
          <w:rStyle w:val="Strong"/>
          <w:b/>
          <w:bCs/>
        </w:rPr>
        <w:t>Procentul de persoane cu dizabilită</w:t>
      </w:r>
      <w:r w:rsidR="00CA7E6B" w:rsidRPr="00E64801">
        <w:rPr>
          <w:rStyle w:val="Strong"/>
          <w:b/>
          <w:bCs/>
        </w:rPr>
        <w:t>ț</w:t>
      </w:r>
      <w:r w:rsidRPr="00E64801">
        <w:rPr>
          <w:rStyle w:val="Strong"/>
          <w:b/>
          <w:bCs/>
        </w:rPr>
        <w:t>i care accesează servicii de suport specializate</w:t>
      </w:r>
    </w:p>
    <w:p w:rsidR="00E30F20" w:rsidRPr="00E64801" w:rsidRDefault="00E30F20" w:rsidP="00616AC0">
      <w:pPr>
        <w:spacing w:after="0" w:line="240" w:lineRule="auto"/>
      </w:pPr>
      <w:r w:rsidRPr="00E64801">
        <w:t>Evaluează accesibilitatea și utilizarea serviciilor adaptate pentru persoanele cu dizabilită</w:t>
      </w:r>
      <w:r w:rsidR="00CA7E6B" w:rsidRPr="00E64801">
        <w:t>ț</w:t>
      </w:r>
      <w:r w:rsidRPr="00E64801">
        <w:t>i.</w:t>
      </w:r>
    </w:p>
    <w:p w:rsidR="00E30F20" w:rsidRPr="00E64801" w:rsidRDefault="00E30F20" w:rsidP="00E30F20">
      <w:pPr>
        <w:pStyle w:val="Heading3"/>
        <w:spacing w:before="0"/>
      </w:pPr>
      <w:r w:rsidRPr="00E64801">
        <w:rPr>
          <w:rStyle w:val="Strong"/>
          <w:b/>
          <w:bCs/>
        </w:rPr>
        <w:t>Reducerea numărului de persoane fără adăpost prin programe de reintegrare socială</w:t>
      </w:r>
    </w:p>
    <w:p w:rsidR="00E30F20" w:rsidRPr="00E64801" w:rsidRDefault="00E30F20" w:rsidP="00616AC0">
      <w:pPr>
        <w:spacing w:after="0" w:line="240" w:lineRule="auto"/>
      </w:pPr>
      <w:r w:rsidRPr="00E64801">
        <w:t>Măsoară eficacitatea programelor de reintegrare socială în reducerea popula</w:t>
      </w:r>
      <w:r w:rsidR="00CA7E6B" w:rsidRPr="00E64801">
        <w:t>ț</w:t>
      </w:r>
      <w:r w:rsidRPr="00E64801">
        <w:t>iei fără adăpost.</w:t>
      </w:r>
    </w:p>
    <w:p w:rsidR="00E30F20" w:rsidRPr="00E64801" w:rsidRDefault="00E30F20" w:rsidP="00E30F20">
      <w:pPr>
        <w:pStyle w:val="Heading3"/>
        <w:spacing w:before="0"/>
      </w:pPr>
      <w:r w:rsidRPr="00E64801">
        <w:rPr>
          <w:rStyle w:val="Strong"/>
          <w:b/>
          <w:bCs/>
        </w:rPr>
        <w:t>Procentul de buget alocat pentru dezvoltarea și extinderea serviciilor sociale</w:t>
      </w:r>
    </w:p>
    <w:p w:rsidR="00E30F20" w:rsidRPr="00E64801" w:rsidRDefault="00E30F20" w:rsidP="00616AC0">
      <w:pPr>
        <w:spacing w:after="0" w:line="240" w:lineRule="auto"/>
      </w:pPr>
      <w:r w:rsidRPr="00E64801">
        <w:t>Monitorizează investi</w:t>
      </w:r>
      <w:r w:rsidR="00CA7E6B" w:rsidRPr="00E64801">
        <w:t>ț</w:t>
      </w:r>
      <w:r w:rsidRPr="00E64801">
        <w:t>iile financiare în dezvoltarea și îmbunătă</w:t>
      </w:r>
      <w:r w:rsidR="00CA7E6B" w:rsidRPr="00E64801">
        <w:t>ț</w:t>
      </w:r>
      <w:r w:rsidRPr="00E64801">
        <w:t>irea serviciilor sociale.</w:t>
      </w:r>
    </w:p>
    <w:p w:rsidR="00E30F20" w:rsidRPr="00E64801" w:rsidRDefault="00E30F20" w:rsidP="00E30F20">
      <w:pPr>
        <w:pStyle w:val="Heading3"/>
        <w:spacing w:before="0"/>
      </w:pPr>
      <w:r w:rsidRPr="00E64801">
        <w:rPr>
          <w:rStyle w:val="Strong"/>
          <w:b/>
          <w:bCs/>
        </w:rPr>
        <w:t>Rata de implicare a comunită</w:t>
      </w:r>
      <w:r w:rsidR="00CA7E6B" w:rsidRPr="00E64801">
        <w:rPr>
          <w:rStyle w:val="Strong"/>
          <w:b/>
          <w:bCs/>
        </w:rPr>
        <w:t>ț</w:t>
      </w:r>
      <w:r w:rsidRPr="00E64801">
        <w:rPr>
          <w:rStyle w:val="Strong"/>
          <w:b/>
          <w:bCs/>
        </w:rPr>
        <w:t>ii în proiectele de dezvoltare urbană durabilă</w:t>
      </w:r>
    </w:p>
    <w:p w:rsidR="00E30F20" w:rsidRPr="00E64801" w:rsidRDefault="00E30F20" w:rsidP="00616AC0">
      <w:pPr>
        <w:spacing w:after="0" w:line="240" w:lineRule="auto"/>
      </w:pPr>
      <w:r w:rsidRPr="00E64801">
        <w:t>Evaluează nivelul de participare și sprijin al comunită</w:t>
      </w:r>
      <w:r w:rsidR="00CA7E6B" w:rsidRPr="00E64801">
        <w:t>ț</w:t>
      </w:r>
      <w:r w:rsidRPr="00E64801">
        <w:t>ii în ini</w:t>
      </w:r>
      <w:r w:rsidR="00CA7E6B" w:rsidRPr="00E64801">
        <w:t>ț</w:t>
      </w:r>
      <w:r w:rsidRPr="00E64801">
        <w:t>iativele de dezvoltare sustenabilă.</w:t>
      </w:r>
    </w:p>
    <w:p w:rsidR="00E30F20" w:rsidRPr="00E64801" w:rsidRDefault="00E30F20" w:rsidP="00E30F20">
      <w:pPr>
        <w:pStyle w:val="Heading3"/>
        <w:spacing w:before="0"/>
      </w:pPr>
      <w:r w:rsidRPr="00E64801">
        <w:rPr>
          <w:rStyle w:val="Strong"/>
          <w:b/>
          <w:bCs/>
        </w:rPr>
        <w:t>Numărul de sesiuni de consultare publică și feedback organizate</w:t>
      </w:r>
    </w:p>
    <w:p w:rsidR="00E30F20" w:rsidRPr="00E64801" w:rsidRDefault="00E30F20" w:rsidP="00616AC0">
      <w:pPr>
        <w:spacing w:after="0" w:line="240" w:lineRule="auto"/>
      </w:pPr>
      <w:r w:rsidRPr="00E64801">
        <w:t>Măsoară frecven</w:t>
      </w:r>
      <w:r w:rsidR="00CA7E6B" w:rsidRPr="00E64801">
        <w:t>ț</w:t>
      </w:r>
      <w:r w:rsidRPr="00E64801">
        <w:t>a și eficien</w:t>
      </w:r>
      <w:r w:rsidR="00CA7E6B" w:rsidRPr="00E64801">
        <w:t>ț</w:t>
      </w:r>
      <w:r w:rsidRPr="00E64801">
        <w:t>a sesiunilor de consultare publică pentru a aduna feedback și a implica cetă</w:t>
      </w:r>
      <w:r w:rsidR="00CA7E6B" w:rsidRPr="00E64801">
        <w:t>ț</w:t>
      </w:r>
      <w:r w:rsidRPr="00E64801">
        <w:t>enii.</w:t>
      </w:r>
    </w:p>
    <w:p w:rsidR="00E30F20" w:rsidRPr="00E64801" w:rsidRDefault="00E30F20" w:rsidP="00E30F20">
      <w:pPr>
        <w:pStyle w:val="Heading3"/>
        <w:spacing w:before="0"/>
      </w:pPr>
      <w:r w:rsidRPr="00E64801">
        <w:rPr>
          <w:rStyle w:val="Strong"/>
          <w:b/>
          <w:bCs/>
        </w:rPr>
        <w:t>Reducerea timpului mediu de alocare a resurselor pentru beneficiarii de asisten</w:t>
      </w:r>
      <w:r w:rsidR="00CA7E6B" w:rsidRPr="00E64801">
        <w:rPr>
          <w:rStyle w:val="Strong"/>
          <w:b/>
          <w:bCs/>
        </w:rPr>
        <w:t>ț</w:t>
      </w:r>
      <w:r w:rsidRPr="00E64801">
        <w:rPr>
          <w:rStyle w:val="Strong"/>
          <w:b/>
          <w:bCs/>
        </w:rPr>
        <w:t>ă socială</w:t>
      </w:r>
    </w:p>
    <w:p w:rsidR="00E30F20" w:rsidRPr="00E64801" w:rsidRDefault="00E30F20" w:rsidP="00616AC0">
      <w:pPr>
        <w:spacing w:after="0" w:line="240" w:lineRule="auto"/>
      </w:pPr>
      <w:r w:rsidRPr="00E64801">
        <w:t>Măsoară eficien</w:t>
      </w:r>
      <w:r w:rsidR="00CA7E6B" w:rsidRPr="00E64801">
        <w:t>ț</w:t>
      </w:r>
      <w:r w:rsidRPr="00E64801">
        <w:t>a opera</w:t>
      </w:r>
      <w:r w:rsidR="00CA7E6B" w:rsidRPr="00E64801">
        <w:t>ț</w:t>
      </w:r>
      <w:r w:rsidRPr="00E64801">
        <w:t>ională în distribuirea resurselor către cei care au nevoie.</w:t>
      </w:r>
    </w:p>
    <w:p w:rsidR="00E30F20" w:rsidRPr="00E64801" w:rsidRDefault="00E30F20" w:rsidP="00E30F20">
      <w:pPr>
        <w:pStyle w:val="Heading3"/>
        <w:spacing w:before="0"/>
      </w:pPr>
      <w:r w:rsidRPr="00E64801">
        <w:rPr>
          <w:rStyle w:val="Strong"/>
          <w:b/>
          <w:bCs/>
        </w:rPr>
        <w:t>Numărul de ini</w:t>
      </w:r>
      <w:r w:rsidR="00CA7E6B" w:rsidRPr="00E64801">
        <w:rPr>
          <w:rStyle w:val="Strong"/>
          <w:b/>
          <w:bCs/>
        </w:rPr>
        <w:t>ț</w:t>
      </w:r>
      <w:r w:rsidRPr="00E64801">
        <w:rPr>
          <w:rStyle w:val="Strong"/>
          <w:b/>
          <w:bCs/>
        </w:rPr>
        <w:t>iative de transformare digitală implementate în administra</w:t>
      </w:r>
      <w:r w:rsidR="00CA7E6B" w:rsidRPr="00E64801">
        <w:rPr>
          <w:rStyle w:val="Strong"/>
          <w:b/>
          <w:bCs/>
        </w:rPr>
        <w:t>ț</w:t>
      </w:r>
      <w:r w:rsidRPr="00E64801">
        <w:rPr>
          <w:rStyle w:val="Strong"/>
          <w:b/>
          <w:bCs/>
        </w:rPr>
        <w:t>ia socială</w:t>
      </w:r>
    </w:p>
    <w:p w:rsidR="00E30F20" w:rsidRPr="00E64801" w:rsidRDefault="00E30F20" w:rsidP="00616AC0">
      <w:pPr>
        <w:spacing w:after="0" w:line="240" w:lineRule="auto"/>
      </w:pPr>
      <w:r w:rsidRPr="00E64801">
        <w:t>Reflectă progresul în adoptarea tehnologiilor moderne pentru îmbunătă</w:t>
      </w:r>
      <w:r w:rsidR="00CA7E6B" w:rsidRPr="00E64801">
        <w:t>ț</w:t>
      </w:r>
      <w:r w:rsidRPr="00E64801">
        <w:t>irea serviciilor sociale.</w:t>
      </w:r>
    </w:p>
    <w:p w:rsidR="00E30F20" w:rsidRPr="00E64801" w:rsidRDefault="00E30F20" w:rsidP="00E30F20">
      <w:pPr>
        <w:pStyle w:val="Heading3"/>
        <w:spacing w:before="0"/>
      </w:pPr>
      <w:r w:rsidRPr="00E64801">
        <w:rPr>
          <w:rStyle w:val="Strong"/>
          <w:b/>
          <w:bCs/>
        </w:rPr>
        <w:lastRenderedPageBreak/>
        <w:t>Gradul de acoperire al serviciilor sociale în zonele defavorizate și periferice ale municipiului</w:t>
      </w:r>
    </w:p>
    <w:p w:rsidR="00E30F20" w:rsidRPr="00E64801" w:rsidRDefault="00E30F20" w:rsidP="00616AC0">
      <w:pPr>
        <w:spacing w:after="0" w:line="240" w:lineRule="auto"/>
      </w:pPr>
      <w:r w:rsidRPr="00E64801">
        <w:t>Măsoară accesibilitatea și disponibilitatea serviciilor sociale în toate zonele municipiului, în special în cele defavorizate.</w:t>
      </w:r>
    </w:p>
    <w:p w:rsidR="00693EC3" w:rsidRPr="00E64801" w:rsidRDefault="00AD6ECC" w:rsidP="00AD6ECC">
      <w:pPr>
        <w:pStyle w:val="Heading2"/>
      </w:pPr>
      <w:r w:rsidRPr="00E64801">
        <w:t xml:space="preserve">Instrumente pentru </w:t>
      </w:r>
      <w:r w:rsidR="00D14923" w:rsidRPr="00E64801">
        <w:t>monitorizare periodică</w:t>
      </w:r>
    </w:p>
    <w:p w:rsidR="001F4E27" w:rsidRPr="00E64801" w:rsidRDefault="001F4E27">
      <w:pPr>
        <w:pStyle w:val="ListParagraph"/>
        <w:numPr>
          <w:ilvl w:val="0"/>
          <w:numId w:val="12"/>
        </w:numPr>
        <w:rPr>
          <w:lang w:eastAsia="en-GB"/>
        </w:rPr>
      </w:pPr>
      <w:r w:rsidRPr="00E64801">
        <w:rPr>
          <w:b/>
          <w:bCs/>
          <w:lang w:eastAsia="en-GB"/>
        </w:rPr>
        <w:t>Platformă digitală de monitorizare:</w:t>
      </w:r>
      <w:r w:rsidRPr="00E64801">
        <w:rPr>
          <w:lang w:eastAsia="en-GB"/>
        </w:rPr>
        <w:t xml:space="preserve"> O platformă online dedicată poate centraliza toate datele relevante, permi</w:t>
      </w:r>
      <w:r w:rsidR="00CA7E6B" w:rsidRPr="00E64801">
        <w:rPr>
          <w:lang w:eastAsia="en-GB"/>
        </w:rPr>
        <w:t>ț</w:t>
      </w:r>
      <w:r w:rsidRPr="00E64801">
        <w:rPr>
          <w:lang w:eastAsia="en-GB"/>
        </w:rPr>
        <w:t>ând accesul rapid și ușor la rapoarte, date statistice, și alte informa</w:t>
      </w:r>
      <w:r w:rsidR="00CA7E6B" w:rsidRPr="00E64801">
        <w:rPr>
          <w:lang w:eastAsia="en-GB"/>
        </w:rPr>
        <w:t>ț</w:t>
      </w:r>
      <w:r w:rsidRPr="00E64801">
        <w:rPr>
          <w:lang w:eastAsia="en-GB"/>
        </w:rPr>
        <w:t>ii esen</w:t>
      </w:r>
      <w:r w:rsidR="00CA7E6B" w:rsidRPr="00E64801">
        <w:rPr>
          <w:lang w:eastAsia="en-GB"/>
        </w:rPr>
        <w:t>ț</w:t>
      </w:r>
      <w:r w:rsidRPr="00E64801">
        <w:rPr>
          <w:lang w:eastAsia="en-GB"/>
        </w:rPr>
        <w:t>iale.</w:t>
      </w:r>
    </w:p>
    <w:p w:rsidR="00D14923" w:rsidRPr="00E64801" w:rsidRDefault="001F4E27">
      <w:pPr>
        <w:pStyle w:val="ListParagraph"/>
        <w:numPr>
          <w:ilvl w:val="0"/>
          <w:numId w:val="12"/>
        </w:numPr>
      </w:pPr>
      <w:r w:rsidRPr="00E64801">
        <w:rPr>
          <w:b/>
          <w:bCs/>
          <w:lang w:eastAsia="en-GB"/>
        </w:rPr>
        <w:t>Sisteme GIS (Geographic Information System):</w:t>
      </w:r>
      <w:r w:rsidRPr="00E64801">
        <w:rPr>
          <w:lang w:eastAsia="en-GB"/>
        </w:rPr>
        <w:t xml:space="preserve"> Pentru monitorizarea geografică a impactului și a distribu</w:t>
      </w:r>
      <w:r w:rsidR="00CA7E6B" w:rsidRPr="00E64801">
        <w:rPr>
          <w:lang w:eastAsia="en-GB"/>
        </w:rPr>
        <w:t>ț</w:t>
      </w:r>
      <w:r w:rsidRPr="00E64801">
        <w:rPr>
          <w:lang w:eastAsia="en-GB"/>
        </w:rPr>
        <w:t>iei beneficiilor serviciilor sociale în diverse zone ale municipiului.</w:t>
      </w:r>
    </w:p>
    <w:p w:rsidR="00E71EE3" w:rsidRPr="00E64801" w:rsidRDefault="00FC4495">
      <w:pPr>
        <w:pStyle w:val="ListParagraph"/>
        <w:numPr>
          <w:ilvl w:val="0"/>
          <w:numId w:val="27"/>
        </w:numPr>
        <w:rPr>
          <w:rFonts w:cstheme="minorHAnsi"/>
          <w:color w:val="0D0D0D"/>
        </w:rPr>
      </w:pPr>
      <w:r w:rsidRPr="00E64801">
        <w:rPr>
          <w:rFonts w:cstheme="minorHAnsi"/>
          <w:b/>
          <w:bCs/>
          <w:color w:val="0D0D0D"/>
        </w:rPr>
        <w:t>Sondaje de satisfac</w:t>
      </w:r>
      <w:r w:rsidR="00CA7E6B" w:rsidRPr="00E64801">
        <w:rPr>
          <w:rFonts w:cstheme="minorHAnsi"/>
          <w:b/>
          <w:bCs/>
          <w:color w:val="0D0D0D"/>
        </w:rPr>
        <w:t>ț</w:t>
      </w:r>
      <w:r w:rsidRPr="00E64801">
        <w:rPr>
          <w:rFonts w:cstheme="minorHAnsi"/>
          <w:b/>
          <w:bCs/>
          <w:color w:val="0D0D0D"/>
        </w:rPr>
        <w:t>ie și focus grupuri:</w:t>
      </w:r>
      <w:r w:rsidRPr="00E64801">
        <w:rPr>
          <w:rFonts w:cstheme="minorHAnsi"/>
          <w:color w:val="0D0D0D"/>
        </w:rPr>
        <w:t xml:space="preserve"> Recenzii periodice prin sondaje și focus grupuri cu beneficiarii și partenerii pentru a ob</w:t>
      </w:r>
      <w:r w:rsidR="00CA7E6B" w:rsidRPr="00E64801">
        <w:rPr>
          <w:rFonts w:cstheme="minorHAnsi"/>
          <w:color w:val="0D0D0D"/>
        </w:rPr>
        <w:t>ț</w:t>
      </w:r>
      <w:r w:rsidRPr="00E64801">
        <w:rPr>
          <w:rFonts w:cstheme="minorHAnsi"/>
          <w:color w:val="0D0D0D"/>
        </w:rPr>
        <w:t>ine feedback direct asupra serviciilor și pentru a identifica oportunită</w:t>
      </w:r>
      <w:r w:rsidR="00CA7E6B" w:rsidRPr="00E64801">
        <w:rPr>
          <w:rFonts w:cstheme="minorHAnsi"/>
          <w:color w:val="0D0D0D"/>
        </w:rPr>
        <w:t>ț</w:t>
      </w:r>
      <w:r w:rsidRPr="00E64801">
        <w:rPr>
          <w:rFonts w:cstheme="minorHAnsi"/>
          <w:color w:val="0D0D0D"/>
        </w:rPr>
        <w:t>i de îmbunătă</w:t>
      </w:r>
      <w:r w:rsidR="00CA7E6B" w:rsidRPr="00E64801">
        <w:rPr>
          <w:rFonts w:cstheme="minorHAnsi"/>
          <w:color w:val="0D0D0D"/>
        </w:rPr>
        <w:t>ț</w:t>
      </w:r>
      <w:r w:rsidRPr="00E64801">
        <w:rPr>
          <w:rFonts w:cstheme="minorHAnsi"/>
          <w:color w:val="0D0D0D"/>
        </w:rPr>
        <w:t>ire.</w:t>
      </w:r>
    </w:p>
    <w:p w:rsidR="00693EC3" w:rsidRPr="00E64801" w:rsidRDefault="00E71EE3" w:rsidP="00E71EE3">
      <w:pPr>
        <w:rPr>
          <w:rFonts w:cstheme="minorHAnsi"/>
          <w:color w:val="0D0D0D"/>
        </w:rPr>
      </w:pPr>
      <w:r w:rsidRPr="00E64801">
        <w:rPr>
          <w:rFonts w:cstheme="minorHAnsi"/>
          <w:color w:val="0D0D0D"/>
        </w:rPr>
        <w:br w:type="page"/>
      </w:r>
    </w:p>
    <w:p w:rsidR="00286FA6" w:rsidRPr="00E64801" w:rsidRDefault="00E71EE3" w:rsidP="00EA09D4">
      <w:pPr>
        <w:pStyle w:val="Heading1"/>
        <w:rPr>
          <w:rFonts w:ascii="Times New Roman" w:hAnsi="Times New Roman"/>
          <w:color w:val="000000"/>
        </w:rPr>
      </w:pPr>
      <w:r w:rsidRPr="00E64801">
        <w:rPr>
          <w:noProof/>
          <w:lang w:val="en-US"/>
        </w:rPr>
        <w:lastRenderedPageBreak/>
        <w:drawing>
          <wp:anchor distT="0" distB="0" distL="114300" distR="114300" simplePos="0" relativeHeight="251660288" behindDoc="0" locked="0" layoutInCell="1" allowOverlap="1">
            <wp:simplePos x="0" y="0"/>
            <wp:positionH relativeFrom="margin">
              <wp:posOffset>5469255</wp:posOffset>
            </wp:positionH>
            <wp:positionV relativeFrom="paragraph">
              <wp:posOffset>6350</wp:posOffset>
            </wp:positionV>
            <wp:extent cx="480874" cy="603250"/>
            <wp:effectExtent l="0" t="0" r="0" b="6350"/>
            <wp:wrapNone/>
            <wp:docPr id="212942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21765"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874" cy="603250"/>
                    </a:xfrm>
                    <a:prstGeom prst="rect">
                      <a:avLst/>
                    </a:prstGeom>
                  </pic:spPr>
                </pic:pic>
              </a:graphicData>
            </a:graphic>
          </wp:anchor>
        </w:drawing>
      </w:r>
      <w:r w:rsidR="00286FA6" w:rsidRPr="00E64801">
        <w:t xml:space="preserve">Comunicare </w:t>
      </w:r>
      <w:r w:rsidR="006D67BA" w:rsidRPr="00E64801">
        <w:t>ș</w:t>
      </w:r>
      <w:r w:rsidR="00286FA6" w:rsidRPr="00E64801">
        <w:t>i Informare Publică</w:t>
      </w:r>
    </w:p>
    <w:p w:rsidR="00AF3873" w:rsidRPr="00E64801" w:rsidRDefault="00AF3873" w:rsidP="00EA09D4">
      <w:pPr>
        <w:pStyle w:val="Heading2"/>
      </w:pPr>
      <w:r w:rsidRPr="00E64801">
        <w:t>Obiectivele Planului de Comunicare</w:t>
      </w:r>
    </w:p>
    <w:p w:rsidR="00AF3873" w:rsidRPr="00E64801" w:rsidRDefault="00AF3873" w:rsidP="00AF3873">
      <w:pPr>
        <w:pStyle w:val="NormalWeb"/>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Planul de comunicare are ca obiectiv principal asigurarea unei în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elegeri clare și coerente a strategiei de dezvoltare a serviciilor sociale la nivelul Municipiului Baia Mare. Comunicarea va viza:</w:t>
      </w:r>
    </w:p>
    <w:p w:rsidR="00AF3873" w:rsidRPr="00E64801" w:rsidRDefault="00AF3873">
      <w:pPr>
        <w:pStyle w:val="NormalWeb"/>
        <w:numPr>
          <w:ilvl w:val="0"/>
          <w:numId w:val="14"/>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Informarea eficientă a tuturor păr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interesate cu privire la obiectivele și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ile strategiei.</w:t>
      </w:r>
    </w:p>
    <w:p w:rsidR="00AF3873" w:rsidRPr="00E64801" w:rsidRDefault="00AF3873">
      <w:pPr>
        <w:pStyle w:val="NormalWeb"/>
        <w:numPr>
          <w:ilvl w:val="0"/>
          <w:numId w:val="14"/>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Promovarea incluziunii sociale și implicării comunitare în implementarea strategiei.</w:t>
      </w:r>
    </w:p>
    <w:p w:rsidR="00AF3873" w:rsidRPr="00E64801" w:rsidRDefault="00AF3873">
      <w:pPr>
        <w:pStyle w:val="NormalWeb"/>
        <w:numPr>
          <w:ilvl w:val="0"/>
          <w:numId w:val="14"/>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Creșterea gradului de conștientizare a serviciilor disponibile și a beneficiilor acestora.</w:t>
      </w:r>
    </w:p>
    <w:p w:rsidR="00AF3873" w:rsidRPr="00E64801" w:rsidRDefault="00AF3873">
      <w:pPr>
        <w:pStyle w:val="NormalWeb"/>
        <w:numPr>
          <w:ilvl w:val="0"/>
          <w:numId w:val="14"/>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Facilitarea transparen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ei și responsabilită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în gestionarea resurselor și implementarea ac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iunilor strategice.</w:t>
      </w:r>
    </w:p>
    <w:p w:rsidR="00AF3873" w:rsidRPr="00E64801" w:rsidRDefault="00FC609E" w:rsidP="00EA09D4">
      <w:pPr>
        <w:pStyle w:val="Heading2"/>
      </w:pPr>
      <w:r w:rsidRPr="00E64801">
        <w:t>G</w:t>
      </w:r>
      <w:r w:rsidR="00AF3873" w:rsidRPr="00E64801">
        <w:t xml:space="preserve">rupurile </w:t>
      </w:r>
      <w:r w:rsidR="00CA7E6B" w:rsidRPr="00E64801">
        <w:t>Ț</w:t>
      </w:r>
      <w:r w:rsidR="00AF3873" w:rsidRPr="00E64801">
        <w:t>intă</w:t>
      </w:r>
    </w:p>
    <w:p w:rsidR="00AF3873" w:rsidRPr="00E64801" w:rsidRDefault="00AF3873" w:rsidP="00AF3873">
      <w:pPr>
        <w:pStyle w:val="NormalWeb"/>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Identificarea și segmentarea publicului </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intă sunt esen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iale pentru o comunicare eficientă. Grupurile </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intă includ:</w:t>
      </w:r>
    </w:p>
    <w:p w:rsidR="00AF3873" w:rsidRPr="00E64801" w:rsidRDefault="00AF3873">
      <w:pPr>
        <w:pStyle w:val="NormalWeb"/>
        <w:numPr>
          <w:ilvl w:val="0"/>
          <w:numId w:val="15"/>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t>Beneficiarii direc</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 ai serviciilor sociale</w:t>
      </w:r>
      <w:r w:rsidRPr="00E64801">
        <w:rPr>
          <w:rFonts w:asciiTheme="minorHAnsi" w:hAnsiTheme="minorHAnsi" w:cstheme="minorHAnsi"/>
          <w:color w:val="0D0D0D"/>
          <w:sz w:val="22"/>
          <w:szCs w:val="22"/>
          <w:lang w:val="ro-RO"/>
        </w:rPr>
        <w:t>: persoane vârstnice, persoane cu dizabilită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familii și copii vulnerabili, persoane fără adăpost, etc.</w:t>
      </w:r>
    </w:p>
    <w:p w:rsidR="00AF3873" w:rsidRPr="00E64801" w:rsidRDefault="00AF3873">
      <w:pPr>
        <w:pStyle w:val="NormalWeb"/>
        <w:numPr>
          <w:ilvl w:val="0"/>
          <w:numId w:val="15"/>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t>Parteneri institu</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ionali</w:t>
      </w:r>
      <w:r w:rsidRPr="00E64801">
        <w:rPr>
          <w:rFonts w:asciiTheme="minorHAnsi" w:hAnsiTheme="minorHAnsi" w:cstheme="minorHAnsi"/>
          <w:color w:val="0D0D0D"/>
          <w:sz w:val="22"/>
          <w:szCs w:val="22"/>
          <w:lang w:val="ro-RO"/>
        </w:rPr>
        <w:t>: Direc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de 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Socială, autorită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locale și jude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ene, alte 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publice implicate în furnizarea serviciilor sociale.</w:t>
      </w:r>
    </w:p>
    <w:p w:rsidR="00AF3873" w:rsidRPr="00E64801" w:rsidRDefault="00AF3873">
      <w:pPr>
        <w:pStyle w:val="NormalWeb"/>
        <w:numPr>
          <w:ilvl w:val="0"/>
          <w:numId w:val="15"/>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t>ONG-uri și organiza</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ii comunitare</w:t>
      </w:r>
      <w:r w:rsidRPr="00E64801">
        <w:rPr>
          <w:rFonts w:asciiTheme="minorHAnsi" w:hAnsiTheme="minorHAnsi" w:cstheme="minorHAnsi"/>
          <w:color w:val="0D0D0D"/>
          <w:sz w:val="22"/>
          <w:szCs w:val="22"/>
          <w:lang w:val="ro-RO"/>
        </w:rPr>
        <w:t>: care oferă servicii complementare sau parteneriate în implementarea strategiei.</w:t>
      </w:r>
    </w:p>
    <w:p w:rsidR="00AF3873" w:rsidRPr="00E64801" w:rsidRDefault="00AF3873">
      <w:pPr>
        <w:pStyle w:val="NormalWeb"/>
        <w:numPr>
          <w:ilvl w:val="0"/>
          <w:numId w:val="15"/>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t>Comunitatea locală</w:t>
      </w:r>
      <w:r w:rsidRPr="00E64801">
        <w:rPr>
          <w:rFonts w:asciiTheme="minorHAnsi" w:hAnsiTheme="minorHAnsi" w:cstheme="minorHAnsi"/>
          <w:color w:val="0D0D0D"/>
          <w:sz w:val="22"/>
          <w:szCs w:val="22"/>
          <w:lang w:val="ro-RO"/>
        </w:rPr>
        <w:t>: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enii orașului Baia Mare care pot beneficia indirect de îmbunătă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irea serviciilor sociale și dezvoltarea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w:t>
      </w:r>
    </w:p>
    <w:p w:rsidR="00AF3873" w:rsidRPr="00E64801" w:rsidRDefault="00AF3873">
      <w:pPr>
        <w:pStyle w:val="NormalWeb"/>
        <w:numPr>
          <w:ilvl w:val="0"/>
          <w:numId w:val="15"/>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t>Parteneri priva</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 și mediul de afaceri</w:t>
      </w:r>
      <w:r w:rsidRPr="00E64801">
        <w:rPr>
          <w:rFonts w:asciiTheme="minorHAnsi" w:hAnsiTheme="minorHAnsi" w:cstheme="minorHAnsi"/>
          <w:color w:val="0D0D0D"/>
          <w:sz w:val="22"/>
          <w:szCs w:val="22"/>
          <w:lang w:val="ro-RO"/>
        </w:rPr>
        <w:t>: implica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în parteneriate public-private pentru furnizarea de servicii sau sus</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inerea ini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iativelor sociale.</w:t>
      </w:r>
    </w:p>
    <w:p w:rsidR="00AF3873" w:rsidRPr="00E64801" w:rsidRDefault="00F530F4" w:rsidP="00EA09D4">
      <w:pPr>
        <w:pStyle w:val="Heading2"/>
      </w:pPr>
      <w:r w:rsidRPr="00E64801">
        <w:t>M</w:t>
      </w:r>
      <w:r w:rsidR="00AF3873" w:rsidRPr="00E64801">
        <w:t>esaje Cheie</w:t>
      </w:r>
    </w:p>
    <w:p w:rsidR="00AF3873" w:rsidRPr="00E64801" w:rsidRDefault="00AF3873" w:rsidP="00AF3873">
      <w:pPr>
        <w:pStyle w:val="NormalWeb"/>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Mesajele cheie trebuie să fie adaptate fiecărui grup </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intă pentru a asigura relevan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și impactul maxim:</w:t>
      </w:r>
    </w:p>
    <w:p w:rsidR="00AF3873" w:rsidRPr="00E64801" w:rsidRDefault="00AF3873">
      <w:pPr>
        <w:pStyle w:val="NormalWeb"/>
        <w:numPr>
          <w:ilvl w:val="0"/>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t>Pentru beneficiarii direc</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w:t>
      </w:r>
      <w:r w:rsidRPr="00E64801">
        <w:rPr>
          <w:rFonts w:asciiTheme="minorHAnsi" w:hAnsiTheme="minorHAnsi" w:cstheme="minorHAnsi"/>
          <w:color w:val="0D0D0D"/>
          <w:sz w:val="22"/>
          <w:szCs w:val="22"/>
          <w:lang w:val="ro-RO"/>
        </w:rPr>
        <w:t>: „Accesul egal și îmbunătă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irea calită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vie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prin servicii sociale adaptate nevoilor fiecăruia.”</w:t>
      </w:r>
    </w:p>
    <w:p w:rsidR="005F3488" w:rsidRPr="00E64801" w:rsidRDefault="005F3488">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Persoane vârstnice: „Rămâne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activi și implica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în comunitatea noastră. Serviciile noastre sunt concepute pentru a vă sprijini să ave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o via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independentă și plină de satisfac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w:t>
      </w:r>
    </w:p>
    <w:p w:rsidR="005F3488" w:rsidRPr="00E64801" w:rsidRDefault="005F3488">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Persoane cu dizabilită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„Accesibilitatea este dreptul tău! Ne angajăm să îmbunătă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im infrastructura și serviciile pentru a răspunde nevoilor tale și pentru 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oferi șanse egale de integrare socială și economică.”</w:t>
      </w:r>
    </w:p>
    <w:p w:rsidR="005F3488" w:rsidRPr="00E64801" w:rsidRDefault="005F3488">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Familii și copii vulnerabili: „Sprijinim fiecare familie să-și construiască un viitor mai bun. Prin programele noastre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ionale și de asisten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ă socială, fiecare copil are șansa să crească într-un mediu sigur și sănătos.”</w:t>
      </w:r>
    </w:p>
    <w:p w:rsidR="008D53DC" w:rsidRPr="00E64801" w:rsidRDefault="005F3488">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Persoane fără adăpost: „Nimeni nu este lăsat în urmă. Oferim sprijin și servicii de reintegrare socială pentru a vă ajuta să găsi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stabilitate și demnitate.”</w:t>
      </w:r>
    </w:p>
    <w:p w:rsidR="00AF3873" w:rsidRPr="00E64801" w:rsidRDefault="00AF3873">
      <w:pPr>
        <w:pStyle w:val="NormalWeb"/>
        <w:numPr>
          <w:ilvl w:val="0"/>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lastRenderedPageBreak/>
        <w:t>Pentru partenerii institu</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ionali</w:t>
      </w:r>
      <w:r w:rsidRPr="00E64801">
        <w:rPr>
          <w:rFonts w:asciiTheme="minorHAnsi" w:hAnsiTheme="minorHAnsi" w:cstheme="minorHAnsi"/>
          <w:color w:val="0D0D0D"/>
          <w:sz w:val="22"/>
          <w:szCs w:val="22"/>
          <w:lang w:val="ro-RO"/>
        </w:rPr>
        <w:t>: „Colaborarea și parteneriatele strategice sunt esen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iale pentru succesul implementării și dezvoltării sustenabile a serviciilor sociale.”</w:t>
      </w:r>
    </w:p>
    <w:p w:rsidR="00147154" w:rsidRPr="00E64801" w:rsidRDefault="00147154">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Autorită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locale și jude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ene: „Colaborăm pentru a crea o re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ea de servicii sociale eficiente și durabile, adaptate nevoilor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noastre și aliniate la standardele europene.”</w:t>
      </w:r>
    </w:p>
    <w:p w:rsidR="00147154" w:rsidRPr="00E64801" w:rsidRDefault="00147154">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publice: „Împreună, putem oferi o mai bună accesibilitate și calitate a serviciilor sociale, sprijinind astfel dezvoltarea sustenabilă a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noastre.”</w:t>
      </w:r>
    </w:p>
    <w:p w:rsidR="006C1999" w:rsidRPr="00E64801" w:rsidRDefault="006C1999">
      <w:pPr>
        <w:pStyle w:val="NormalWeb"/>
        <w:numPr>
          <w:ilvl w:val="0"/>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t>Organiza</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ii non-guvernamentale</w:t>
      </w:r>
      <w:r w:rsidR="00E201ED" w:rsidRPr="00E64801">
        <w:rPr>
          <w:rFonts w:asciiTheme="minorHAnsi" w:hAnsiTheme="minorHAnsi" w:cstheme="minorHAnsi"/>
          <w:color w:val="0D0D0D"/>
          <w:sz w:val="22"/>
          <w:szCs w:val="22"/>
          <w:lang w:val="ro-RO"/>
        </w:rPr>
        <w:t xml:space="preserve">: </w:t>
      </w:r>
    </w:p>
    <w:p w:rsidR="003E15BC" w:rsidRPr="00E64801" w:rsidRDefault="003E15BC">
      <w:pPr>
        <w:pStyle w:val="NormalWeb"/>
        <w:numPr>
          <w:ilvl w:val="1"/>
          <w:numId w:val="16"/>
        </w:numPr>
        <w:shd w:val="clear" w:color="auto" w:fill="FFFFFF"/>
        <w:spacing w:after="0"/>
        <w:textAlignment w:val="baseline"/>
        <w:rPr>
          <w:rFonts w:asciiTheme="minorHAnsi" w:hAnsiTheme="minorHAnsi" w:cstheme="minorHAnsi"/>
          <w:b/>
          <w:bCs/>
          <w:color w:val="0D0D0D"/>
          <w:sz w:val="22"/>
          <w:szCs w:val="22"/>
          <w:lang w:val="ro-RO"/>
        </w:rPr>
      </w:pPr>
      <w:r w:rsidRPr="00E64801">
        <w:rPr>
          <w:rFonts w:asciiTheme="minorHAnsi" w:hAnsiTheme="minorHAnsi" w:cstheme="minorHAnsi"/>
          <w:b/>
          <w:bCs/>
          <w:color w:val="0D0D0D"/>
          <w:sz w:val="22"/>
          <w:szCs w:val="22"/>
          <w:lang w:val="ro-RO"/>
        </w:rPr>
        <w:t>Dezvoltarea parteneriatelor și a colaborărilor locale</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"Împreună suntem mai puternici! Parteneriatele noastre contribuie la dezvoltarea unei re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ele integrate de servicii sociale care răspund eficient nevoilor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"Colaborarea cu ONG-urile locale este cheia pentru a crea 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personalizate și sustenabile, care să sprijine dezvoltarea unei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incluzive și reziliente."</w:t>
      </w:r>
    </w:p>
    <w:p w:rsidR="003E15BC" w:rsidRPr="00E64801" w:rsidRDefault="003E15BC">
      <w:pPr>
        <w:pStyle w:val="NormalWeb"/>
        <w:numPr>
          <w:ilvl w:val="1"/>
          <w:numId w:val="16"/>
        </w:numPr>
        <w:shd w:val="clear" w:color="auto" w:fill="FFFFFF"/>
        <w:spacing w:after="0"/>
        <w:textAlignment w:val="baseline"/>
        <w:rPr>
          <w:rFonts w:asciiTheme="minorHAnsi" w:hAnsiTheme="minorHAnsi" w:cstheme="minorHAnsi"/>
          <w:b/>
          <w:bCs/>
          <w:color w:val="0D0D0D"/>
          <w:sz w:val="22"/>
          <w:szCs w:val="22"/>
          <w:lang w:val="ro-RO"/>
        </w:rPr>
      </w:pPr>
      <w:r w:rsidRPr="00E64801">
        <w:rPr>
          <w:rFonts w:asciiTheme="minorHAnsi" w:hAnsiTheme="minorHAnsi" w:cstheme="minorHAnsi"/>
          <w:b/>
          <w:bCs/>
          <w:color w:val="0D0D0D"/>
          <w:sz w:val="22"/>
          <w:szCs w:val="22"/>
          <w:lang w:val="ro-RO"/>
        </w:rPr>
        <w:t>Promovarea inovării și a transformării digitale</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"Îmbră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ișăm inova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împreună! Prin adoptarea noilor tehnologii și a solu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iilor digitale, putem transforma serviciile sociale pentru a fi mai accesibile și mai eficiente."</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"Sunte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parteneri esen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iali în transformarea digitală a serviciilor sociale, contribuind la crearea unui oraș inteligent și bine conectat."</w:t>
      </w:r>
    </w:p>
    <w:p w:rsidR="003E15BC" w:rsidRPr="00E64801" w:rsidRDefault="003E15BC">
      <w:pPr>
        <w:pStyle w:val="NormalWeb"/>
        <w:numPr>
          <w:ilvl w:val="1"/>
          <w:numId w:val="16"/>
        </w:numPr>
        <w:shd w:val="clear" w:color="auto" w:fill="FFFFFF"/>
        <w:spacing w:after="0"/>
        <w:textAlignment w:val="baseline"/>
        <w:rPr>
          <w:rFonts w:asciiTheme="minorHAnsi" w:hAnsiTheme="minorHAnsi" w:cstheme="minorHAnsi"/>
          <w:b/>
          <w:bCs/>
          <w:color w:val="0D0D0D"/>
          <w:sz w:val="22"/>
          <w:szCs w:val="22"/>
          <w:lang w:val="ro-RO"/>
        </w:rPr>
      </w:pPr>
      <w:r w:rsidRPr="00E64801">
        <w:rPr>
          <w:rFonts w:asciiTheme="minorHAnsi" w:hAnsiTheme="minorHAnsi" w:cstheme="minorHAnsi"/>
          <w:b/>
          <w:bCs/>
          <w:color w:val="0D0D0D"/>
          <w:sz w:val="22"/>
          <w:szCs w:val="22"/>
          <w:lang w:val="ro-RO"/>
        </w:rPr>
        <w:t>Sustenabilitate și dezvoltare durabilă</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"Construim o comunitate durabilă împreună! ONG-urile joacă un rol vital în promovarea ini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iativelor ecologice și sustenabile, care asigură un viitor mai bun pentru to</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"Prin ini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iative comune, putem promova practici sustenabile care îmbunătă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esc calitatea vie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și protejează mediul pentru genera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iile viitoare."</w:t>
      </w:r>
    </w:p>
    <w:p w:rsidR="003E15BC" w:rsidRPr="00E64801" w:rsidRDefault="003E15BC">
      <w:pPr>
        <w:pStyle w:val="NormalWeb"/>
        <w:numPr>
          <w:ilvl w:val="1"/>
          <w:numId w:val="16"/>
        </w:numPr>
        <w:shd w:val="clear" w:color="auto" w:fill="FFFFFF"/>
        <w:spacing w:after="0"/>
        <w:textAlignment w:val="baseline"/>
        <w:rPr>
          <w:rFonts w:asciiTheme="minorHAnsi" w:hAnsiTheme="minorHAnsi" w:cstheme="minorHAnsi"/>
          <w:b/>
          <w:bCs/>
          <w:color w:val="0D0D0D"/>
          <w:sz w:val="22"/>
          <w:szCs w:val="22"/>
          <w:lang w:val="ro-RO"/>
        </w:rPr>
      </w:pPr>
      <w:r w:rsidRPr="00E64801">
        <w:rPr>
          <w:rFonts w:asciiTheme="minorHAnsi" w:hAnsiTheme="minorHAnsi" w:cstheme="minorHAnsi"/>
          <w:b/>
          <w:bCs/>
          <w:color w:val="0D0D0D"/>
          <w:sz w:val="22"/>
          <w:szCs w:val="22"/>
          <w:lang w:val="ro-RO"/>
        </w:rPr>
        <w:t>Îmbătrânire activă și sănătate publică</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"Să sprijinim îmbătrânirea activă! ONG-urile sunt esen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iale în crearea de programe care încurajează persoanele vârstnice să rămână active și implicate în via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"Împreună putem asigura accesul egal la servicii de sănătate de calitate, promovând o comunitate sănătoasă și activă pentru to</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enii."</w:t>
      </w:r>
    </w:p>
    <w:p w:rsidR="003E15BC" w:rsidRPr="00E64801" w:rsidRDefault="003E15BC">
      <w:pPr>
        <w:pStyle w:val="NormalWeb"/>
        <w:numPr>
          <w:ilvl w:val="1"/>
          <w:numId w:val="16"/>
        </w:numPr>
        <w:shd w:val="clear" w:color="auto" w:fill="FFFFFF"/>
        <w:spacing w:after="0"/>
        <w:textAlignment w:val="baseline"/>
        <w:rPr>
          <w:rFonts w:asciiTheme="minorHAnsi" w:hAnsiTheme="minorHAnsi" w:cstheme="minorHAnsi"/>
          <w:b/>
          <w:bCs/>
          <w:color w:val="0D0D0D"/>
          <w:sz w:val="22"/>
          <w:szCs w:val="22"/>
          <w:lang w:val="ro-RO"/>
        </w:rPr>
      </w:pPr>
      <w:r w:rsidRPr="00E64801">
        <w:rPr>
          <w:rFonts w:asciiTheme="minorHAnsi" w:hAnsiTheme="minorHAnsi" w:cstheme="minorHAnsi"/>
          <w:b/>
          <w:bCs/>
          <w:color w:val="0D0D0D"/>
          <w:sz w:val="22"/>
          <w:szCs w:val="22"/>
          <w:lang w:val="ro-RO"/>
        </w:rPr>
        <w:t>Îmbunătă</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irea calită</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ii vie</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ii</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"Fiecare contribu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 contează! ONG-urile sunt parteneri de încredere în îmbunătă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irea condi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iilor de locuire și în crearea unui mediu urban prietenos și sustenabil."</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"Lucrăm cot la cot pentru a crea o comunitate în care to</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enii beneficiază de spa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verzi, facilită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de agrement și oportunită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de dezvoltare personală."</w:t>
      </w:r>
    </w:p>
    <w:p w:rsidR="003E15BC" w:rsidRPr="00E64801" w:rsidRDefault="003E15BC">
      <w:pPr>
        <w:pStyle w:val="NormalWeb"/>
        <w:numPr>
          <w:ilvl w:val="1"/>
          <w:numId w:val="16"/>
        </w:numPr>
        <w:shd w:val="clear" w:color="auto" w:fill="FFFFFF"/>
        <w:spacing w:after="0"/>
        <w:textAlignment w:val="baseline"/>
        <w:rPr>
          <w:rFonts w:asciiTheme="minorHAnsi" w:hAnsiTheme="minorHAnsi" w:cstheme="minorHAnsi"/>
          <w:b/>
          <w:bCs/>
          <w:color w:val="0D0D0D"/>
          <w:sz w:val="22"/>
          <w:szCs w:val="22"/>
          <w:lang w:val="ro-RO"/>
        </w:rPr>
      </w:pPr>
      <w:r w:rsidRPr="00E64801">
        <w:rPr>
          <w:rFonts w:asciiTheme="minorHAnsi" w:hAnsiTheme="minorHAnsi" w:cstheme="minorHAnsi"/>
          <w:b/>
          <w:bCs/>
          <w:color w:val="0D0D0D"/>
          <w:sz w:val="22"/>
          <w:szCs w:val="22"/>
          <w:lang w:val="ro-RO"/>
        </w:rPr>
        <w:t>Promovarea educa</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iei și a formării continue</w:t>
      </w:r>
    </w:p>
    <w:p w:rsidR="003E15BC"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este funda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unei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puternice. Prin colaborarea noastră, putem asigura accesul la formare continuă și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 pentru toate categoriile de vârstă."</w:t>
      </w:r>
    </w:p>
    <w:p w:rsidR="00895230" w:rsidRPr="00E64801" w:rsidRDefault="003E15BC">
      <w:pPr>
        <w:pStyle w:val="NormalWeb"/>
        <w:numPr>
          <w:ilvl w:val="2"/>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"Învă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area pe tot parcursul vie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este esen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ială pentru o comunitate rezilientă. Împreună cu ONG-urile, putem reduce abandonul școlar și sprijini dezvoltarea profesională.</w:t>
      </w:r>
    </w:p>
    <w:p w:rsidR="00895230" w:rsidRPr="00E64801" w:rsidRDefault="00895230" w:rsidP="003E15BC">
      <w:pPr>
        <w:pStyle w:val="NormalWeb"/>
        <w:shd w:val="clear" w:color="auto" w:fill="FFFFFF"/>
        <w:spacing w:after="0"/>
        <w:textAlignment w:val="baseline"/>
        <w:rPr>
          <w:rFonts w:asciiTheme="minorHAnsi" w:hAnsiTheme="minorHAnsi" w:cstheme="minorHAnsi"/>
          <w:color w:val="0D0D0D"/>
          <w:sz w:val="22"/>
          <w:szCs w:val="22"/>
          <w:lang w:val="ro-RO"/>
        </w:rPr>
      </w:pPr>
    </w:p>
    <w:p w:rsidR="00AF3873" w:rsidRPr="00E64801" w:rsidRDefault="00AF3873">
      <w:pPr>
        <w:pStyle w:val="NormalWeb"/>
        <w:numPr>
          <w:ilvl w:val="0"/>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lastRenderedPageBreak/>
        <w:t>Pentru comunitatea locală</w:t>
      </w:r>
      <w:r w:rsidRPr="00E64801">
        <w:rPr>
          <w:rFonts w:asciiTheme="minorHAnsi" w:hAnsiTheme="minorHAnsi" w:cstheme="minorHAnsi"/>
          <w:color w:val="0D0D0D"/>
          <w:sz w:val="22"/>
          <w:szCs w:val="22"/>
          <w:lang w:val="ro-RO"/>
        </w:rPr>
        <w:t>: „Implicarea fiecăruia dintre noi este crucială pentru crearea unei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incluzive și reziliente.”</w:t>
      </w:r>
    </w:p>
    <w:p w:rsidR="00252FD6" w:rsidRPr="00E64801" w:rsidRDefault="00252FD6">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„Fii parte din schimbare! Implicarea ta în ini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iativele comunitare ne ajută să construim un oraș mai incluziv, mai echitabil și mai prosper pentru to</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w:t>
      </w:r>
    </w:p>
    <w:p w:rsidR="00252FD6" w:rsidRPr="00E64801" w:rsidRDefault="00252FD6">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„Comunitatea noastră este mai puternică atunci când lucrăm împreună. Fiecare gest de solidaritate contează și contribuie la îmbunătă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irea calită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vie</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tuturor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enilor.”</w:t>
      </w:r>
    </w:p>
    <w:p w:rsidR="00252FD6" w:rsidRPr="00E64801" w:rsidRDefault="00252FD6">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„Împreună putem crea o comunitate sănătoasă și sustenabilă. Participă activ la programele și evenimentele locale pentru a sprijini dezvoltarea Baia Mare!”</w:t>
      </w:r>
    </w:p>
    <w:p w:rsidR="00AF3873" w:rsidRPr="00E64801" w:rsidRDefault="00AF3873">
      <w:pPr>
        <w:pStyle w:val="NormalWeb"/>
        <w:numPr>
          <w:ilvl w:val="0"/>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b/>
          <w:bCs/>
          <w:color w:val="0D0D0D"/>
          <w:sz w:val="22"/>
          <w:szCs w:val="22"/>
          <w:lang w:val="ro-RO"/>
        </w:rPr>
        <w:t>Pentru partenerii priva</w:t>
      </w:r>
      <w:r w:rsidR="00CA7E6B" w:rsidRPr="00E64801">
        <w:rPr>
          <w:rFonts w:asciiTheme="minorHAnsi" w:hAnsiTheme="minorHAnsi" w:cstheme="minorHAnsi"/>
          <w:b/>
          <w:bCs/>
          <w:color w:val="0D0D0D"/>
          <w:sz w:val="22"/>
          <w:szCs w:val="22"/>
          <w:lang w:val="ro-RO"/>
        </w:rPr>
        <w:t>ț</w:t>
      </w:r>
      <w:r w:rsidRPr="00E64801">
        <w:rPr>
          <w:rFonts w:asciiTheme="minorHAnsi" w:hAnsiTheme="minorHAnsi" w:cstheme="minorHAnsi"/>
          <w:b/>
          <w:bCs/>
          <w:color w:val="0D0D0D"/>
          <w:sz w:val="22"/>
          <w:szCs w:val="22"/>
          <w:lang w:val="ro-RO"/>
        </w:rPr>
        <w:t>i</w:t>
      </w:r>
      <w:r w:rsidRPr="00E64801">
        <w:rPr>
          <w:rFonts w:asciiTheme="minorHAnsi" w:hAnsiTheme="minorHAnsi" w:cstheme="minorHAnsi"/>
          <w:color w:val="0D0D0D"/>
          <w:sz w:val="22"/>
          <w:szCs w:val="22"/>
          <w:lang w:val="ro-RO"/>
        </w:rPr>
        <w:t>: „Investi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în servicii sociale nu este doar o responsabilitate socială, ci și o oportunitate de a contribui la dezvoltarea unei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prosperă și sănătoasă.”</w:t>
      </w:r>
    </w:p>
    <w:p w:rsidR="00252FD6" w:rsidRPr="00E64801" w:rsidRDefault="00252FD6">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„Investi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în comunitatea noastră și deveni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parte din povestea de succes a Baia Mare! Parteneriatele public-private sunt esen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iale pentru dezvoltarea unui mediu de afaceri stabil și prosper.”</w:t>
      </w:r>
    </w:p>
    <w:p w:rsidR="00252FD6" w:rsidRPr="00E64801" w:rsidRDefault="00252FD6">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„Responsabilitatea socială este cheia succesului pe termen lung. Prin colaborarea cu sectorul public și organiza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iile comunitare, afacerea dumneavoastră poate contribui la bunăstarea întregii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w:t>
      </w:r>
    </w:p>
    <w:p w:rsidR="00252FD6" w:rsidRPr="00E64801" w:rsidRDefault="00252FD6">
      <w:pPr>
        <w:pStyle w:val="NormalWeb"/>
        <w:numPr>
          <w:ilvl w:val="1"/>
          <w:numId w:val="16"/>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„Fii un lider în comunitate! Sus</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inerea ini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iativelor sociale nu doar că ajută la dezvoltarea orașului, dar și consolidează reputa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 și rela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iile afacerii dumneavoastră cu cetă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enii și clien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locali.”</w:t>
      </w:r>
    </w:p>
    <w:p w:rsidR="00AF3873" w:rsidRPr="00E64801" w:rsidRDefault="00AF3873" w:rsidP="00EA09D4">
      <w:pPr>
        <w:pStyle w:val="Heading2"/>
      </w:pPr>
      <w:r w:rsidRPr="00E64801">
        <w:t>Canalele de Comunicar</w:t>
      </w:r>
      <w:r w:rsidR="008C6B6D" w:rsidRPr="00E64801">
        <w:t>e</w:t>
      </w:r>
    </w:p>
    <w:p w:rsidR="00AF3873" w:rsidRPr="00E64801" w:rsidRDefault="00AF3873" w:rsidP="00AF3873">
      <w:pPr>
        <w:pStyle w:val="NormalWeb"/>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Pentru a asigura o acoperire completă și eficientă, planul de comunicare va utiliza o gamă diversă de canale de comunicare, inclusiv:</w:t>
      </w:r>
    </w:p>
    <w:p w:rsidR="00AF3873" w:rsidRPr="00E64801" w:rsidRDefault="00AF3873">
      <w:pPr>
        <w:pStyle w:val="NormalWeb"/>
        <w:numPr>
          <w:ilvl w:val="0"/>
          <w:numId w:val="17"/>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Media tradi</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ională</w:t>
      </w:r>
      <w:r w:rsidR="00BB0A4D" w:rsidRPr="00E64801">
        <w:rPr>
          <w:rFonts w:asciiTheme="minorHAnsi" w:hAnsiTheme="minorHAnsi" w:cstheme="minorHAnsi"/>
          <w:color w:val="0D0D0D"/>
          <w:sz w:val="22"/>
          <w:szCs w:val="22"/>
          <w:lang w:val="ro-RO"/>
        </w:rPr>
        <w:t>:</w:t>
      </w:r>
      <w:r w:rsidRPr="00E64801">
        <w:rPr>
          <w:rFonts w:asciiTheme="minorHAnsi" w:hAnsiTheme="minorHAnsi" w:cstheme="minorHAnsi"/>
          <w:color w:val="0D0D0D"/>
          <w:sz w:val="22"/>
          <w:szCs w:val="22"/>
          <w:lang w:val="ro-RO"/>
        </w:rPr>
        <w:t xml:space="preserve"> televiziune locală, radio, presă scrisă pentru anun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uri și campanii de informare generală.</w:t>
      </w:r>
    </w:p>
    <w:p w:rsidR="00AF3873" w:rsidRPr="00E64801" w:rsidRDefault="00AF3873">
      <w:pPr>
        <w:pStyle w:val="NormalWeb"/>
        <w:numPr>
          <w:ilvl w:val="0"/>
          <w:numId w:val="17"/>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Media digitală și social media</w:t>
      </w:r>
      <w:r w:rsidR="00BB0A4D" w:rsidRPr="00E64801">
        <w:rPr>
          <w:rFonts w:asciiTheme="minorHAnsi" w:hAnsiTheme="minorHAnsi" w:cstheme="minorHAnsi"/>
          <w:color w:val="0D0D0D"/>
          <w:sz w:val="22"/>
          <w:szCs w:val="22"/>
          <w:lang w:val="ro-RO"/>
        </w:rPr>
        <w:t>:</w:t>
      </w:r>
      <w:r w:rsidRPr="00E64801">
        <w:rPr>
          <w:rFonts w:asciiTheme="minorHAnsi" w:hAnsiTheme="minorHAnsi" w:cstheme="minorHAnsi"/>
          <w:color w:val="0D0D0D"/>
          <w:sz w:val="22"/>
          <w:szCs w:val="22"/>
          <w:lang w:val="ro-RO"/>
        </w:rPr>
        <w:t xml:space="preserve"> site-ul oficial al Municipiului Baia Mare, paginile de social media, platforme de comunicare directă (newslettere, email).</w:t>
      </w:r>
    </w:p>
    <w:p w:rsidR="00AF3873" w:rsidRPr="00E64801" w:rsidRDefault="00AF3873">
      <w:pPr>
        <w:pStyle w:val="NormalWeb"/>
        <w:numPr>
          <w:ilvl w:val="0"/>
          <w:numId w:val="17"/>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Evenimente și întâlniri comunitare</w:t>
      </w:r>
      <w:r w:rsidR="00BB0A4D" w:rsidRPr="00E64801">
        <w:rPr>
          <w:rFonts w:asciiTheme="minorHAnsi" w:hAnsiTheme="minorHAnsi" w:cstheme="minorHAnsi"/>
          <w:color w:val="0D0D0D"/>
          <w:sz w:val="22"/>
          <w:szCs w:val="22"/>
          <w:lang w:val="ro-RO"/>
        </w:rPr>
        <w:t>:</w:t>
      </w:r>
      <w:r w:rsidRPr="00E64801">
        <w:rPr>
          <w:rFonts w:asciiTheme="minorHAnsi" w:hAnsiTheme="minorHAnsi" w:cstheme="minorHAnsi"/>
          <w:color w:val="0D0D0D"/>
          <w:sz w:val="22"/>
          <w:szCs w:val="22"/>
          <w:lang w:val="ro-RO"/>
        </w:rPr>
        <w:t xml:space="preserve"> forumuri publice, workshop-uri, sesiuni de informare și consultare cu comunitatea.</w:t>
      </w:r>
    </w:p>
    <w:p w:rsidR="00AF3873" w:rsidRPr="00E64801" w:rsidRDefault="00AF3873">
      <w:pPr>
        <w:pStyle w:val="NormalWeb"/>
        <w:numPr>
          <w:ilvl w:val="0"/>
          <w:numId w:val="17"/>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Materiale informative</w:t>
      </w:r>
      <w:r w:rsidR="00BB0A4D" w:rsidRPr="00E64801">
        <w:rPr>
          <w:rFonts w:asciiTheme="minorHAnsi" w:hAnsiTheme="minorHAnsi" w:cstheme="minorHAnsi"/>
          <w:color w:val="0D0D0D"/>
          <w:sz w:val="22"/>
          <w:szCs w:val="22"/>
          <w:lang w:val="ro-RO"/>
        </w:rPr>
        <w:t>:</w:t>
      </w:r>
      <w:r w:rsidRPr="00E64801">
        <w:rPr>
          <w:rFonts w:asciiTheme="minorHAnsi" w:hAnsiTheme="minorHAnsi" w:cstheme="minorHAnsi"/>
          <w:color w:val="0D0D0D"/>
          <w:sz w:val="22"/>
          <w:szCs w:val="22"/>
          <w:lang w:val="ro-RO"/>
        </w:rPr>
        <w:t xml:space="preserve"> broșuri, afișe, ghiduri distribuite în centrele sociale, 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iile publice, și alte loca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strategice.</w:t>
      </w:r>
    </w:p>
    <w:p w:rsidR="00AF3873" w:rsidRPr="00E64801" w:rsidRDefault="00AF3873">
      <w:pPr>
        <w:pStyle w:val="NormalWeb"/>
        <w:numPr>
          <w:ilvl w:val="0"/>
          <w:numId w:val="17"/>
        </w:numPr>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Parteneriate cu ONG-uri și institu</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educa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ionale: pentru diseminarea informa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iilor și organizarea de campanii educative și de conștientizare.</w:t>
      </w:r>
    </w:p>
    <w:p w:rsidR="00AF3873" w:rsidRPr="00E64801" w:rsidRDefault="00AF3873" w:rsidP="00EA09D4">
      <w:pPr>
        <w:pStyle w:val="Heading2"/>
      </w:pPr>
      <w:r w:rsidRPr="00E64801">
        <w:t>Calendarul de Implementare</w:t>
      </w:r>
    </w:p>
    <w:p w:rsidR="00AF3873" w:rsidRPr="00E64801" w:rsidRDefault="00AF3873" w:rsidP="00AF3873">
      <w:pPr>
        <w:pStyle w:val="NormalWeb"/>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Planul de comunicare va include un calendar detaliat al activită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planificate, stabilind etapele și termenele pentru fiecare ac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iune de comunicare. Acesta va fi aliniat cu calendarul general de implementare a strategiei, asigurând sincronizarea și coordonarea eficientă a tuturor eforturilor de comunicare.</w:t>
      </w:r>
    </w:p>
    <w:p w:rsidR="003F011C" w:rsidRPr="00E64801" w:rsidRDefault="003F011C" w:rsidP="00AF3873">
      <w:pPr>
        <w:pStyle w:val="NormalWeb"/>
        <w:shd w:val="clear" w:color="auto" w:fill="FFFFFF"/>
        <w:spacing w:after="0"/>
        <w:textAlignment w:val="baseline"/>
        <w:rPr>
          <w:rFonts w:asciiTheme="minorHAnsi" w:hAnsiTheme="minorHAnsi" w:cstheme="minorHAnsi"/>
          <w:color w:val="0D0D0D"/>
          <w:sz w:val="22"/>
          <w:szCs w:val="22"/>
          <w:lang w:val="ro-RO"/>
        </w:rPr>
      </w:pPr>
    </w:p>
    <w:p w:rsidR="003F011C" w:rsidRPr="00E64801" w:rsidRDefault="003F011C" w:rsidP="00AF3873">
      <w:pPr>
        <w:pStyle w:val="NormalWeb"/>
        <w:shd w:val="clear" w:color="auto" w:fill="FFFFFF"/>
        <w:spacing w:after="0"/>
        <w:textAlignment w:val="baseline"/>
        <w:rPr>
          <w:rFonts w:asciiTheme="minorHAnsi" w:hAnsiTheme="minorHAnsi" w:cstheme="minorHAnsi"/>
          <w:color w:val="0D0D0D"/>
          <w:sz w:val="22"/>
          <w:szCs w:val="22"/>
          <w:lang w:val="ro-RO"/>
        </w:rPr>
      </w:pPr>
    </w:p>
    <w:p w:rsidR="00AF3873" w:rsidRPr="00E64801" w:rsidRDefault="00BB0A4D" w:rsidP="00EA09D4">
      <w:pPr>
        <w:pStyle w:val="Heading2"/>
      </w:pPr>
      <w:r w:rsidRPr="00E64801">
        <w:lastRenderedPageBreak/>
        <w:t>M</w:t>
      </w:r>
      <w:r w:rsidR="00AF3873" w:rsidRPr="00E64801">
        <w:t>onitorizare și Evaluare</w:t>
      </w:r>
    </w:p>
    <w:p w:rsidR="00AF3873" w:rsidRPr="00E64801" w:rsidRDefault="00AF3873" w:rsidP="00AF3873">
      <w:pPr>
        <w:pStyle w:val="NormalWeb"/>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Evaluarea continuă a eficien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ei planului de comunicare este crucială pentru ajustarea mesajelor și canalelor utilizate. Se vor stabili indicatori de performan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 xml:space="preserve">ă specifici, cum ar fi nivelul de conștientizare în rândul grupurilor </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intă, participarea la evenimentele comunitare, și feedback-ul primit prin canalele de comunicare. Evaluarea va fi realizată periodic pentru a asigura atingerea obiectivelor de comunicare și a ajusta strategiile în func</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ie de nevoile identificate.</w:t>
      </w:r>
    </w:p>
    <w:p w:rsidR="00AF3873" w:rsidRPr="00E64801" w:rsidRDefault="00AF3873" w:rsidP="00AF3873">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Planul de comunicare al strategiei va fi un instrument esen</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ial pentru succesul implementării Strategiei de Dezvoltare a Serviciilor Sociale a Municipiului Baia Mare. Printr-o comunicare clară, coerentă și adaptată nevoilor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ii și ale partenerilor implica</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se vor asigura o implementare eficientă și o participare activă a tuturor păr</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ilor interesate.</w:t>
      </w:r>
    </w:p>
    <w:p w:rsidR="00BB0A4D" w:rsidRPr="00E64801" w:rsidRDefault="00BB0A4D" w:rsidP="00AF3873">
      <w:pPr>
        <w:pStyle w:val="NormalWeb"/>
        <w:shd w:val="clear" w:color="auto" w:fill="FFFFFF"/>
        <w:spacing w:before="0" w:beforeAutospacing="0" w:after="0" w:afterAutospacing="0"/>
        <w:textAlignment w:val="baseline"/>
        <w:rPr>
          <w:rFonts w:asciiTheme="minorHAnsi" w:hAnsiTheme="minorHAnsi" w:cstheme="minorHAnsi"/>
          <w:color w:val="0D0D0D"/>
          <w:sz w:val="22"/>
          <w:szCs w:val="22"/>
          <w:lang w:val="ro-RO"/>
        </w:rPr>
      </w:pPr>
    </w:p>
    <w:p w:rsidR="00E478AD" w:rsidRPr="00E64801" w:rsidRDefault="00E478AD" w:rsidP="00EA09D4">
      <w:pPr>
        <w:pStyle w:val="Heading2"/>
      </w:pPr>
      <w:r w:rsidRPr="00E64801">
        <w:t>Implicarea comunită</w:t>
      </w:r>
      <w:r w:rsidR="00CA7E6B" w:rsidRPr="00E64801">
        <w:t>ț</w:t>
      </w:r>
      <w:r w:rsidRPr="00E64801">
        <w:t>ii locale în implementarea strategiei</w:t>
      </w:r>
    </w:p>
    <w:p w:rsidR="00E14587" w:rsidRPr="00E64801" w:rsidRDefault="00E14587" w:rsidP="00E14587">
      <w:pPr>
        <w:pStyle w:val="Heading3"/>
      </w:pPr>
      <w:r w:rsidRPr="00E64801">
        <w:rPr>
          <w:rStyle w:val="Strong"/>
          <w:b/>
          <w:bCs/>
        </w:rPr>
        <w:t>Organizarea de Forumuri și Ateliere de Consultare Publică</w:t>
      </w:r>
    </w:p>
    <w:p w:rsidR="00E14587" w:rsidRPr="00E64801" w:rsidRDefault="00E14587">
      <w:pPr>
        <w:numPr>
          <w:ilvl w:val="0"/>
          <w:numId w:val="20"/>
        </w:numPr>
        <w:spacing w:before="100" w:beforeAutospacing="1" w:after="100" w:afterAutospacing="1" w:line="240" w:lineRule="auto"/>
      </w:pPr>
      <w:r w:rsidRPr="00E64801">
        <w:rPr>
          <w:rStyle w:val="Strong"/>
        </w:rPr>
        <w:t>Descriere:</w:t>
      </w:r>
      <w:r w:rsidRPr="00E64801">
        <w:t xml:space="preserve"> Organizarea de forumuri și ateliere de lucru deschise publicului pentru a discuta aspecte cheie ale strategiei. Acestea pot include prezentări despre obiectivele strategice, discu</w:t>
      </w:r>
      <w:r w:rsidR="00CA7E6B" w:rsidRPr="00E64801">
        <w:t>ț</w:t>
      </w:r>
      <w:r w:rsidRPr="00E64801">
        <w:t>ii de grup, și sesiuni de brainstorming.</w:t>
      </w:r>
    </w:p>
    <w:p w:rsidR="00E14587" w:rsidRPr="00E64801" w:rsidRDefault="00E14587">
      <w:pPr>
        <w:numPr>
          <w:ilvl w:val="0"/>
          <w:numId w:val="20"/>
        </w:numPr>
        <w:spacing w:before="100" w:beforeAutospacing="1" w:after="100" w:afterAutospacing="1" w:line="240" w:lineRule="auto"/>
      </w:pPr>
      <w:r w:rsidRPr="00E64801">
        <w:rPr>
          <w:rStyle w:val="Strong"/>
        </w:rPr>
        <w:t>Scop:</w:t>
      </w:r>
      <w:r w:rsidRPr="00E64801">
        <w:t xml:space="preserve"> Oferirea unei platforme pentru exprimarea opiniilor și ideilor comunită</w:t>
      </w:r>
      <w:r w:rsidR="00CA7E6B" w:rsidRPr="00E64801">
        <w:t>ț</w:t>
      </w:r>
      <w:r w:rsidRPr="00E64801">
        <w:t>ii, asigurând că vocile lor sunt auzite și luate în considerare în procesul de implementare.</w:t>
      </w:r>
    </w:p>
    <w:p w:rsidR="00E14587" w:rsidRPr="00E64801" w:rsidRDefault="00E14587">
      <w:pPr>
        <w:numPr>
          <w:ilvl w:val="0"/>
          <w:numId w:val="20"/>
        </w:numPr>
        <w:spacing w:before="100" w:beforeAutospacing="1" w:after="100" w:afterAutospacing="1" w:line="240" w:lineRule="auto"/>
      </w:pPr>
      <w:r w:rsidRPr="00E64801">
        <w:rPr>
          <w:rStyle w:val="Strong"/>
        </w:rPr>
        <w:t>Beneficiu:</w:t>
      </w:r>
      <w:r w:rsidRPr="00E64801">
        <w:t xml:space="preserve"> Crearea unui sentiment de co-proprietate asupra strategiei și o mai bună în</w:t>
      </w:r>
      <w:r w:rsidR="00CA7E6B" w:rsidRPr="00E64801">
        <w:t>ț</w:t>
      </w:r>
      <w:r w:rsidRPr="00E64801">
        <w:t>elegere a nevoilor și priorită</w:t>
      </w:r>
      <w:r w:rsidR="00CA7E6B" w:rsidRPr="00E64801">
        <w:t>ț</w:t>
      </w:r>
      <w:r w:rsidRPr="00E64801">
        <w:t>ilor locale.</w:t>
      </w:r>
    </w:p>
    <w:p w:rsidR="00E14587" w:rsidRPr="00E64801" w:rsidRDefault="00E14587" w:rsidP="00E14587">
      <w:pPr>
        <w:pStyle w:val="Heading3"/>
      </w:pPr>
      <w:r w:rsidRPr="00E64801">
        <w:rPr>
          <w:rStyle w:val="Strong"/>
          <w:b/>
          <w:bCs/>
        </w:rPr>
        <w:t>Voluntariat și Programe de Implicare Civică</w:t>
      </w:r>
    </w:p>
    <w:p w:rsidR="00E14587" w:rsidRPr="00E64801" w:rsidRDefault="00E14587">
      <w:pPr>
        <w:numPr>
          <w:ilvl w:val="0"/>
          <w:numId w:val="21"/>
        </w:numPr>
        <w:spacing w:before="100" w:beforeAutospacing="1" w:after="100" w:afterAutospacing="1" w:line="240" w:lineRule="auto"/>
      </w:pPr>
      <w:r w:rsidRPr="00E64801">
        <w:rPr>
          <w:rStyle w:val="Strong"/>
        </w:rPr>
        <w:t>Descriere:</w:t>
      </w:r>
      <w:r w:rsidRPr="00E64801">
        <w:t xml:space="preserve"> Lansarea de programe de voluntariat care să implice direct membrii comunită</w:t>
      </w:r>
      <w:r w:rsidR="00CA7E6B" w:rsidRPr="00E64801">
        <w:t>ț</w:t>
      </w:r>
      <w:r w:rsidRPr="00E64801">
        <w:t>ii în implementarea proiectelor strategiei, cum ar fi campanii de conștientizare, activită</w:t>
      </w:r>
      <w:r w:rsidR="00CA7E6B" w:rsidRPr="00E64801">
        <w:t>ț</w:t>
      </w:r>
      <w:r w:rsidRPr="00E64801">
        <w:t>i de ecologizare, și organizarea de evenimente comunitare.</w:t>
      </w:r>
    </w:p>
    <w:p w:rsidR="00E14587" w:rsidRPr="00E64801" w:rsidRDefault="00E14587">
      <w:pPr>
        <w:numPr>
          <w:ilvl w:val="0"/>
          <w:numId w:val="21"/>
        </w:numPr>
        <w:spacing w:before="100" w:beforeAutospacing="1" w:after="100" w:afterAutospacing="1" w:line="240" w:lineRule="auto"/>
      </w:pPr>
      <w:r w:rsidRPr="00E64801">
        <w:rPr>
          <w:rStyle w:val="Strong"/>
        </w:rPr>
        <w:t>Scop:</w:t>
      </w:r>
      <w:r w:rsidRPr="00E64801">
        <w:t xml:space="preserve"> Stimularea implicării active și a responsabilită</w:t>
      </w:r>
      <w:r w:rsidR="00CA7E6B" w:rsidRPr="00E64801">
        <w:t>ț</w:t>
      </w:r>
      <w:r w:rsidRPr="00E64801">
        <w:t>ii sociale în rândul cetă</w:t>
      </w:r>
      <w:r w:rsidR="00CA7E6B" w:rsidRPr="00E64801">
        <w:t>ț</w:t>
      </w:r>
      <w:r w:rsidRPr="00E64801">
        <w:t>enilor.</w:t>
      </w:r>
    </w:p>
    <w:p w:rsidR="00E14587" w:rsidRPr="00E64801" w:rsidRDefault="00E14587">
      <w:pPr>
        <w:numPr>
          <w:ilvl w:val="0"/>
          <w:numId w:val="21"/>
        </w:numPr>
        <w:spacing w:before="100" w:beforeAutospacing="1" w:after="100" w:afterAutospacing="1" w:line="240" w:lineRule="auto"/>
      </w:pPr>
      <w:r w:rsidRPr="00E64801">
        <w:rPr>
          <w:rStyle w:val="Strong"/>
        </w:rPr>
        <w:t>Beneficiu:</w:t>
      </w:r>
      <w:r w:rsidRPr="00E64801">
        <w:t xml:space="preserve"> Îmbunătă</w:t>
      </w:r>
      <w:r w:rsidR="00CA7E6B" w:rsidRPr="00E64801">
        <w:t>ț</w:t>
      </w:r>
      <w:r w:rsidRPr="00E64801">
        <w:t>irea coeziunii comunitare și dezvoltarea unei re</w:t>
      </w:r>
      <w:r w:rsidR="00CA7E6B" w:rsidRPr="00E64801">
        <w:t>ț</w:t>
      </w:r>
      <w:r w:rsidRPr="00E64801">
        <w:t>ele de suport locală puternică.</w:t>
      </w:r>
    </w:p>
    <w:p w:rsidR="00E14587" w:rsidRPr="00E64801" w:rsidRDefault="00E14587" w:rsidP="00E14587">
      <w:pPr>
        <w:pStyle w:val="Heading3"/>
      </w:pPr>
      <w:r w:rsidRPr="00E64801">
        <w:rPr>
          <w:rStyle w:val="Strong"/>
          <w:b/>
          <w:bCs/>
        </w:rPr>
        <w:t>Campanii de Informare și Sensibilizare</w:t>
      </w:r>
    </w:p>
    <w:p w:rsidR="00E14587" w:rsidRPr="00E64801" w:rsidRDefault="00E14587">
      <w:pPr>
        <w:numPr>
          <w:ilvl w:val="0"/>
          <w:numId w:val="22"/>
        </w:numPr>
        <w:spacing w:before="100" w:beforeAutospacing="1" w:after="100" w:afterAutospacing="1" w:line="240" w:lineRule="auto"/>
      </w:pPr>
      <w:r w:rsidRPr="00E64801">
        <w:rPr>
          <w:rStyle w:val="Strong"/>
        </w:rPr>
        <w:t>Descriere:</w:t>
      </w:r>
      <w:r w:rsidRPr="00E64801">
        <w:t xml:space="preserve"> Derularea unor campanii de informare prin diverse canale (media locală, social media, afișe, broșuri) pentru a educa cetă</w:t>
      </w:r>
      <w:r w:rsidR="00CA7E6B" w:rsidRPr="00E64801">
        <w:t>ț</w:t>
      </w:r>
      <w:r w:rsidRPr="00E64801">
        <w:t>enii despre importan</w:t>
      </w:r>
      <w:r w:rsidR="00CA7E6B" w:rsidRPr="00E64801">
        <w:t>ț</w:t>
      </w:r>
      <w:r w:rsidRPr="00E64801">
        <w:t>a strategiei și modul în care fiecare poate contribui.</w:t>
      </w:r>
    </w:p>
    <w:p w:rsidR="00E14587" w:rsidRPr="00E64801" w:rsidRDefault="00E14587">
      <w:pPr>
        <w:numPr>
          <w:ilvl w:val="0"/>
          <w:numId w:val="22"/>
        </w:numPr>
        <w:spacing w:before="100" w:beforeAutospacing="1" w:after="100" w:afterAutospacing="1" w:line="240" w:lineRule="auto"/>
      </w:pPr>
      <w:r w:rsidRPr="00E64801">
        <w:rPr>
          <w:rStyle w:val="Strong"/>
        </w:rPr>
        <w:t>Scop:</w:t>
      </w:r>
      <w:r w:rsidRPr="00E64801">
        <w:t xml:space="preserve"> Creșterea gradului de conștientizare și informare cu privire la obiectivele și beneficiile strategiei.</w:t>
      </w:r>
    </w:p>
    <w:p w:rsidR="00E14587" w:rsidRPr="00E64801" w:rsidRDefault="00E14587">
      <w:pPr>
        <w:numPr>
          <w:ilvl w:val="0"/>
          <w:numId w:val="22"/>
        </w:numPr>
        <w:spacing w:before="100" w:beforeAutospacing="1" w:after="100" w:afterAutospacing="1" w:line="240" w:lineRule="auto"/>
      </w:pPr>
      <w:r w:rsidRPr="00E64801">
        <w:rPr>
          <w:rStyle w:val="Strong"/>
        </w:rPr>
        <w:t>Beneficiu:</w:t>
      </w:r>
      <w:r w:rsidRPr="00E64801">
        <w:t xml:space="preserve"> Mobilizarea comunită</w:t>
      </w:r>
      <w:r w:rsidR="00CA7E6B" w:rsidRPr="00E64801">
        <w:t>ț</w:t>
      </w:r>
      <w:r w:rsidRPr="00E64801">
        <w:t>ii printr-o mai bună informare și conștientizare asupra impactului pozitiv al implicării lor.</w:t>
      </w:r>
    </w:p>
    <w:p w:rsidR="00E14587" w:rsidRPr="00E64801" w:rsidRDefault="00E14587" w:rsidP="00E14587">
      <w:pPr>
        <w:pStyle w:val="Heading3"/>
      </w:pPr>
      <w:r w:rsidRPr="00E64801">
        <w:rPr>
          <w:rStyle w:val="Strong"/>
          <w:b/>
          <w:bCs/>
        </w:rPr>
        <w:lastRenderedPageBreak/>
        <w:t>Crearea de Ini</w:t>
      </w:r>
      <w:r w:rsidR="00CA7E6B" w:rsidRPr="00E64801">
        <w:rPr>
          <w:rStyle w:val="Strong"/>
          <w:b/>
          <w:bCs/>
        </w:rPr>
        <w:t>ț</w:t>
      </w:r>
      <w:r w:rsidRPr="00E64801">
        <w:rPr>
          <w:rStyle w:val="Strong"/>
          <w:b/>
          <w:bCs/>
        </w:rPr>
        <w:t>iative Comunitare Parteneriate</w:t>
      </w:r>
    </w:p>
    <w:p w:rsidR="00E14587" w:rsidRPr="00E64801" w:rsidRDefault="00E14587">
      <w:pPr>
        <w:numPr>
          <w:ilvl w:val="0"/>
          <w:numId w:val="23"/>
        </w:numPr>
        <w:spacing w:before="100" w:beforeAutospacing="1" w:after="100" w:afterAutospacing="1" w:line="240" w:lineRule="auto"/>
      </w:pPr>
      <w:r w:rsidRPr="00E64801">
        <w:rPr>
          <w:rStyle w:val="Strong"/>
        </w:rPr>
        <w:t>Descriere:</w:t>
      </w:r>
      <w:r w:rsidRPr="00E64801">
        <w:t xml:space="preserve"> Încurajarea formării de grupuri comunitare și parteneriate între cetă</w:t>
      </w:r>
      <w:r w:rsidR="00CA7E6B" w:rsidRPr="00E64801">
        <w:t>ț</w:t>
      </w:r>
      <w:r w:rsidRPr="00E64801">
        <w:t>eni, organiza</w:t>
      </w:r>
      <w:r w:rsidR="00CA7E6B" w:rsidRPr="00E64801">
        <w:t>ț</w:t>
      </w:r>
      <w:r w:rsidRPr="00E64801">
        <w:t>ii locale și autorită</w:t>
      </w:r>
      <w:r w:rsidR="00CA7E6B" w:rsidRPr="00E64801">
        <w:t>ț</w:t>
      </w:r>
      <w:r w:rsidRPr="00E64801">
        <w:t>i pentru a adresa specific provocările locale.</w:t>
      </w:r>
    </w:p>
    <w:p w:rsidR="00E14587" w:rsidRPr="00E64801" w:rsidRDefault="00E14587">
      <w:pPr>
        <w:numPr>
          <w:ilvl w:val="0"/>
          <w:numId w:val="23"/>
        </w:numPr>
        <w:spacing w:before="100" w:beforeAutospacing="1" w:after="100" w:afterAutospacing="1" w:line="240" w:lineRule="auto"/>
      </w:pPr>
      <w:r w:rsidRPr="00E64801">
        <w:rPr>
          <w:rStyle w:val="Strong"/>
        </w:rPr>
        <w:t>Scop:</w:t>
      </w:r>
      <w:r w:rsidRPr="00E64801">
        <w:t xml:space="preserve"> Dezvoltarea de solu</w:t>
      </w:r>
      <w:r w:rsidR="00CA7E6B" w:rsidRPr="00E64801">
        <w:t>ț</w:t>
      </w:r>
      <w:r w:rsidRPr="00E64801">
        <w:t>ii adaptate la nevoile și resursele locale prin implicarea directă a comunită</w:t>
      </w:r>
      <w:r w:rsidR="00CA7E6B" w:rsidRPr="00E64801">
        <w:t>ț</w:t>
      </w:r>
      <w:r w:rsidRPr="00E64801">
        <w:t>ii.</w:t>
      </w:r>
    </w:p>
    <w:p w:rsidR="00E14587" w:rsidRPr="00E64801" w:rsidRDefault="00E14587">
      <w:pPr>
        <w:numPr>
          <w:ilvl w:val="0"/>
          <w:numId w:val="23"/>
        </w:numPr>
        <w:spacing w:before="100" w:beforeAutospacing="1" w:after="100" w:afterAutospacing="1" w:line="240" w:lineRule="auto"/>
      </w:pPr>
      <w:r w:rsidRPr="00E64801">
        <w:rPr>
          <w:rStyle w:val="Strong"/>
        </w:rPr>
        <w:t>Beneficiu:</w:t>
      </w:r>
      <w:r w:rsidRPr="00E64801">
        <w:t xml:space="preserve"> Oferirea unei mai mari flexibilită</w:t>
      </w:r>
      <w:r w:rsidR="00CA7E6B" w:rsidRPr="00E64801">
        <w:t>ț</w:t>
      </w:r>
      <w:r w:rsidRPr="00E64801">
        <w:t>i și adaptabilită</w:t>
      </w:r>
      <w:r w:rsidR="00CA7E6B" w:rsidRPr="00E64801">
        <w:t>ț</w:t>
      </w:r>
      <w:r w:rsidRPr="00E64801">
        <w:t>i în abordarea problemelor locale, promovând totodată spiritul de cooperare și solidaritate.</w:t>
      </w:r>
    </w:p>
    <w:p w:rsidR="00E14587" w:rsidRPr="00E64801" w:rsidRDefault="00E14587" w:rsidP="00E14587">
      <w:pPr>
        <w:pStyle w:val="Heading3"/>
      </w:pPr>
      <w:r w:rsidRPr="00E64801">
        <w:rPr>
          <w:rStyle w:val="Strong"/>
          <w:b/>
          <w:bCs/>
        </w:rPr>
        <w:t>Utilizarea Tehnologiei pentru Participare și Feedback</w:t>
      </w:r>
    </w:p>
    <w:p w:rsidR="00E14587" w:rsidRPr="00E64801" w:rsidRDefault="00E14587">
      <w:pPr>
        <w:numPr>
          <w:ilvl w:val="0"/>
          <w:numId w:val="24"/>
        </w:numPr>
        <w:spacing w:before="100" w:beforeAutospacing="1" w:after="100" w:afterAutospacing="1" w:line="240" w:lineRule="auto"/>
      </w:pPr>
      <w:r w:rsidRPr="00E64801">
        <w:rPr>
          <w:rStyle w:val="Strong"/>
        </w:rPr>
        <w:t>Descriere:</w:t>
      </w:r>
      <w:r w:rsidRPr="00E64801">
        <w:t xml:space="preserve"> Dezvoltarea unei platforme online interactive unde cetă</w:t>
      </w:r>
      <w:r w:rsidR="00CA7E6B" w:rsidRPr="00E64801">
        <w:t>ț</w:t>
      </w:r>
      <w:r w:rsidRPr="00E64801">
        <w:t>enii pot oferi feedback, propune idei, și participa la sondaje și discu</w:t>
      </w:r>
      <w:r w:rsidR="00CA7E6B" w:rsidRPr="00E64801">
        <w:t>ț</w:t>
      </w:r>
      <w:r w:rsidRPr="00E64801">
        <w:t>ii despre progresul strategiei.</w:t>
      </w:r>
    </w:p>
    <w:p w:rsidR="00E14587" w:rsidRPr="00E64801" w:rsidRDefault="00E14587">
      <w:pPr>
        <w:numPr>
          <w:ilvl w:val="0"/>
          <w:numId w:val="24"/>
        </w:numPr>
        <w:spacing w:before="100" w:beforeAutospacing="1" w:after="100" w:afterAutospacing="1" w:line="240" w:lineRule="auto"/>
      </w:pPr>
      <w:r w:rsidRPr="00E64801">
        <w:rPr>
          <w:rStyle w:val="Strong"/>
        </w:rPr>
        <w:t>Scop:</w:t>
      </w:r>
      <w:r w:rsidRPr="00E64801">
        <w:t xml:space="preserve"> Crearea unui canal de comunicare accesibil și permanent între autorită</w:t>
      </w:r>
      <w:r w:rsidR="00CA7E6B" w:rsidRPr="00E64801">
        <w:t>ț</w:t>
      </w:r>
      <w:r w:rsidRPr="00E64801">
        <w:t>i și cetă</w:t>
      </w:r>
      <w:r w:rsidR="00CA7E6B" w:rsidRPr="00E64801">
        <w:t>ț</w:t>
      </w:r>
      <w:r w:rsidRPr="00E64801">
        <w:t>eni.</w:t>
      </w:r>
    </w:p>
    <w:p w:rsidR="00E14587" w:rsidRPr="00E64801" w:rsidRDefault="00E14587">
      <w:pPr>
        <w:numPr>
          <w:ilvl w:val="0"/>
          <w:numId w:val="24"/>
        </w:numPr>
        <w:spacing w:before="100" w:beforeAutospacing="1" w:after="100" w:afterAutospacing="1" w:line="240" w:lineRule="auto"/>
      </w:pPr>
      <w:r w:rsidRPr="00E64801">
        <w:rPr>
          <w:rStyle w:val="Strong"/>
        </w:rPr>
        <w:t>Beneficiu:</w:t>
      </w:r>
      <w:r w:rsidRPr="00E64801">
        <w:t xml:space="preserve"> Facilitarea unei participări continue și active, precum și colectarea de date și sugestii utile pentru ajustarea și îmbunătă</w:t>
      </w:r>
      <w:r w:rsidR="00CA7E6B" w:rsidRPr="00E64801">
        <w:t>ț</w:t>
      </w:r>
      <w:r w:rsidRPr="00E64801">
        <w:t>irea strategiei în timp real.</w:t>
      </w:r>
    </w:p>
    <w:p w:rsidR="00E14587" w:rsidRPr="00E64801" w:rsidRDefault="00E14587" w:rsidP="00E14587">
      <w:pPr>
        <w:pStyle w:val="Heading3"/>
      </w:pPr>
      <w:r w:rsidRPr="00E64801">
        <w:rPr>
          <w:rStyle w:val="Strong"/>
          <w:b/>
          <w:bCs/>
        </w:rPr>
        <w:t>Recompense și Recunoaștere pentru Implicare</w:t>
      </w:r>
    </w:p>
    <w:p w:rsidR="00E14587" w:rsidRPr="00E64801" w:rsidRDefault="00E14587">
      <w:pPr>
        <w:numPr>
          <w:ilvl w:val="0"/>
          <w:numId w:val="25"/>
        </w:numPr>
        <w:spacing w:before="100" w:beforeAutospacing="1" w:after="100" w:afterAutospacing="1" w:line="240" w:lineRule="auto"/>
      </w:pPr>
      <w:r w:rsidRPr="00E64801">
        <w:rPr>
          <w:rStyle w:val="Strong"/>
        </w:rPr>
        <w:t>Descriere:</w:t>
      </w:r>
      <w:r w:rsidRPr="00E64801">
        <w:t xml:space="preserve"> Implementarea unui sistem de recunoaștere și recompense pentru cetă</w:t>
      </w:r>
      <w:r w:rsidR="00CA7E6B" w:rsidRPr="00E64801">
        <w:t>ț</w:t>
      </w:r>
      <w:r w:rsidRPr="00E64801">
        <w:t>enii și grupurile care se implică activ în ini</w:t>
      </w:r>
      <w:r w:rsidR="00CA7E6B" w:rsidRPr="00E64801">
        <w:t>ț</w:t>
      </w:r>
      <w:r w:rsidRPr="00E64801">
        <w:t>iativele comunitare și contribuie la succesul strategiei.</w:t>
      </w:r>
    </w:p>
    <w:p w:rsidR="00E14587" w:rsidRPr="00E64801" w:rsidRDefault="00E14587">
      <w:pPr>
        <w:numPr>
          <w:ilvl w:val="0"/>
          <w:numId w:val="25"/>
        </w:numPr>
        <w:spacing w:before="100" w:beforeAutospacing="1" w:after="100" w:afterAutospacing="1" w:line="240" w:lineRule="auto"/>
      </w:pPr>
      <w:r w:rsidRPr="00E64801">
        <w:rPr>
          <w:rStyle w:val="Strong"/>
        </w:rPr>
        <w:t>Scop:</w:t>
      </w:r>
      <w:r w:rsidRPr="00E64801">
        <w:t xml:space="preserve"> Încurajarea participării prin oferirea de stimulente, fie ele simbolice (certificări, premii), fie materiale (discounturi la servicii locale, bilete la evenimente).</w:t>
      </w:r>
    </w:p>
    <w:p w:rsidR="00E14587" w:rsidRPr="00E64801" w:rsidRDefault="00E14587">
      <w:pPr>
        <w:numPr>
          <w:ilvl w:val="0"/>
          <w:numId w:val="25"/>
        </w:numPr>
        <w:spacing w:before="100" w:beforeAutospacing="1" w:after="100" w:afterAutospacing="1" w:line="240" w:lineRule="auto"/>
      </w:pPr>
      <w:r w:rsidRPr="00E64801">
        <w:rPr>
          <w:rStyle w:val="Strong"/>
        </w:rPr>
        <w:t>Beneficiu:</w:t>
      </w:r>
      <w:r w:rsidRPr="00E64801">
        <w:t xml:space="preserve"> Creșterea motiva</w:t>
      </w:r>
      <w:r w:rsidR="00CA7E6B" w:rsidRPr="00E64801">
        <w:t>ț</w:t>
      </w:r>
      <w:r w:rsidRPr="00E64801">
        <w:t>iei și a entuziasmului în rândul comunită</w:t>
      </w:r>
      <w:r w:rsidR="00CA7E6B" w:rsidRPr="00E64801">
        <w:t>ț</w:t>
      </w:r>
      <w:r w:rsidRPr="00E64801">
        <w:t>ii pentru a se implica în activită</w:t>
      </w:r>
      <w:r w:rsidR="00CA7E6B" w:rsidRPr="00E64801">
        <w:t>ț</w:t>
      </w:r>
      <w:r w:rsidRPr="00E64801">
        <w:t>ile de dezvoltare locală.</w:t>
      </w:r>
    </w:p>
    <w:p w:rsidR="00E14587" w:rsidRPr="00E64801" w:rsidRDefault="00E14587" w:rsidP="00E14587">
      <w:pPr>
        <w:pStyle w:val="Heading3"/>
      </w:pPr>
      <w:r w:rsidRPr="00E64801">
        <w:rPr>
          <w:rStyle w:val="Strong"/>
          <w:b/>
          <w:bCs/>
        </w:rPr>
        <w:t>Colaborări cu Școli și Institu</w:t>
      </w:r>
      <w:r w:rsidR="00CA7E6B" w:rsidRPr="00E64801">
        <w:rPr>
          <w:rStyle w:val="Strong"/>
          <w:b/>
          <w:bCs/>
        </w:rPr>
        <w:t>ț</w:t>
      </w:r>
      <w:r w:rsidRPr="00E64801">
        <w:rPr>
          <w:rStyle w:val="Strong"/>
          <w:b/>
          <w:bCs/>
        </w:rPr>
        <w:t>ii Educative</w:t>
      </w:r>
    </w:p>
    <w:p w:rsidR="00E14587" w:rsidRPr="00E64801" w:rsidRDefault="00E14587">
      <w:pPr>
        <w:numPr>
          <w:ilvl w:val="0"/>
          <w:numId w:val="26"/>
        </w:numPr>
        <w:spacing w:before="100" w:beforeAutospacing="1" w:after="100" w:afterAutospacing="1" w:line="240" w:lineRule="auto"/>
      </w:pPr>
      <w:r w:rsidRPr="00E64801">
        <w:rPr>
          <w:rStyle w:val="Strong"/>
        </w:rPr>
        <w:t>Descriere:</w:t>
      </w:r>
      <w:r w:rsidRPr="00E64801">
        <w:t xml:space="preserve"> Implicarea școlilor și a altor institu</w:t>
      </w:r>
      <w:r w:rsidR="00CA7E6B" w:rsidRPr="00E64801">
        <w:t>ț</w:t>
      </w:r>
      <w:r w:rsidRPr="00E64801">
        <w:t>ii educative în proiectele strategiei, prin programe educative și activită</w:t>
      </w:r>
      <w:r w:rsidR="00CA7E6B" w:rsidRPr="00E64801">
        <w:t>ț</w:t>
      </w:r>
      <w:r w:rsidRPr="00E64801">
        <w:t>i extracurriculare.</w:t>
      </w:r>
    </w:p>
    <w:p w:rsidR="00E14587" w:rsidRPr="00E64801" w:rsidRDefault="00E14587">
      <w:pPr>
        <w:numPr>
          <w:ilvl w:val="0"/>
          <w:numId w:val="26"/>
        </w:numPr>
        <w:spacing w:before="100" w:beforeAutospacing="1" w:after="100" w:afterAutospacing="1" w:line="240" w:lineRule="auto"/>
      </w:pPr>
      <w:r w:rsidRPr="00E64801">
        <w:rPr>
          <w:rStyle w:val="Strong"/>
        </w:rPr>
        <w:t>Scop:</w:t>
      </w:r>
      <w:r w:rsidRPr="00E64801">
        <w:t xml:space="preserve"> Educarea tinerilor despre importan</w:t>
      </w:r>
      <w:r w:rsidR="00CA7E6B" w:rsidRPr="00E64801">
        <w:t>ț</w:t>
      </w:r>
      <w:r w:rsidRPr="00E64801">
        <w:t>a implicării comunitare și dezvoltarea unui spirit civic activ de la o vârstă fragedă.</w:t>
      </w:r>
    </w:p>
    <w:p w:rsidR="00E14587" w:rsidRPr="00E64801" w:rsidRDefault="00E14587">
      <w:pPr>
        <w:numPr>
          <w:ilvl w:val="0"/>
          <w:numId w:val="26"/>
        </w:numPr>
        <w:spacing w:before="100" w:beforeAutospacing="1" w:after="100" w:afterAutospacing="1" w:line="240" w:lineRule="auto"/>
      </w:pPr>
      <w:r w:rsidRPr="00E64801">
        <w:rPr>
          <w:rStyle w:val="Strong"/>
        </w:rPr>
        <w:t>Beneficiu:</w:t>
      </w:r>
      <w:r w:rsidRPr="00E64801">
        <w:t xml:space="preserve"> Crearea unei culturi a implicării și responsabilită</w:t>
      </w:r>
      <w:r w:rsidR="00CA7E6B" w:rsidRPr="00E64801">
        <w:t>ț</w:t>
      </w:r>
      <w:r w:rsidRPr="00E64801">
        <w:t>ii sociale în rândul noii genera</w:t>
      </w:r>
      <w:r w:rsidR="00CA7E6B" w:rsidRPr="00E64801">
        <w:t>ț</w:t>
      </w:r>
      <w:r w:rsidRPr="00E64801">
        <w:t>ii.</w:t>
      </w:r>
    </w:p>
    <w:p w:rsidR="00E92CE7" w:rsidRPr="00E64801" w:rsidRDefault="00E14587" w:rsidP="009C54C2">
      <w:pPr>
        <w:pStyle w:val="NormalWeb"/>
        <w:shd w:val="clear" w:color="auto" w:fill="FFFFFF"/>
        <w:spacing w:after="0"/>
        <w:textAlignment w:val="baseline"/>
        <w:rPr>
          <w:rFonts w:asciiTheme="minorHAnsi" w:hAnsiTheme="minorHAnsi" w:cstheme="minorHAnsi"/>
          <w:color w:val="0D0D0D"/>
          <w:sz w:val="22"/>
          <w:szCs w:val="22"/>
          <w:lang w:val="ro-RO"/>
        </w:rPr>
      </w:pPr>
      <w:r w:rsidRPr="00E64801">
        <w:rPr>
          <w:rFonts w:asciiTheme="minorHAnsi" w:hAnsiTheme="minorHAnsi" w:cstheme="minorHAnsi"/>
          <w:color w:val="0D0D0D"/>
          <w:sz w:val="22"/>
          <w:szCs w:val="22"/>
          <w:lang w:val="ro-RO"/>
        </w:rPr>
        <w:t xml:space="preserve">Implementarea </w:t>
      </w:r>
      <w:r w:rsidR="003504D7" w:rsidRPr="00E64801">
        <w:rPr>
          <w:rFonts w:asciiTheme="minorHAnsi" w:hAnsiTheme="minorHAnsi" w:cstheme="minorHAnsi"/>
          <w:color w:val="0D0D0D"/>
          <w:sz w:val="22"/>
          <w:szCs w:val="22"/>
          <w:lang w:val="ro-RO"/>
        </w:rPr>
        <w:t xml:space="preserve">strategiei </w:t>
      </w:r>
      <w:r w:rsidRPr="00E64801">
        <w:rPr>
          <w:rFonts w:asciiTheme="minorHAnsi" w:hAnsiTheme="minorHAnsi" w:cstheme="minorHAnsi"/>
          <w:color w:val="0D0D0D"/>
          <w:sz w:val="22"/>
          <w:szCs w:val="22"/>
          <w:lang w:val="ro-RO"/>
        </w:rPr>
        <w:t xml:space="preserve"> va </w:t>
      </w:r>
      <w:r w:rsidR="003504D7" w:rsidRPr="00E64801">
        <w:rPr>
          <w:rFonts w:asciiTheme="minorHAnsi" w:hAnsiTheme="minorHAnsi" w:cstheme="minorHAnsi"/>
          <w:color w:val="0D0D0D"/>
          <w:sz w:val="22"/>
          <w:szCs w:val="22"/>
          <w:lang w:val="ro-RO"/>
        </w:rPr>
        <w:t>contribui</w:t>
      </w:r>
      <w:r w:rsidRPr="00E64801">
        <w:rPr>
          <w:rFonts w:asciiTheme="minorHAnsi" w:hAnsiTheme="minorHAnsi" w:cstheme="minorHAnsi"/>
          <w:color w:val="0D0D0D"/>
          <w:sz w:val="22"/>
          <w:szCs w:val="22"/>
          <w:lang w:val="ro-RO"/>
        </w:rPr>
        <w:t xml:space="preserve"> la construirea unei comunită</w:t>
      </w:r>
      <w:r w:rsidR="00CA7E6B" w:rsidRPr="00E64801">
        <w:rPr>
          <w:rFonts w:asciiTheme="minorHAnsi" w:hAnsiTheme="minorHAnsi" w:cstheme="minorHAnsi"/>
          <w:color w:val="0D0D0D"/>
          <w:sz w:val="22"/>
          <w:szCs w:val="22"/>
          <w:lang w:val="ro-RO"/>
        </w:rPr>
        <w:t>ț</w:t>
      </w:r>
      <w:r w:rsidRPr="00E64801">
        <w:rPr>
          <w:rFonts w:asciiTheme="minorHAnsi" w:hAnsiTheme="minorHAnsi" w:cstheme="minorHAnsi"/>
          <w:color w:val="0D0D0D"/>
          <w:sz w:val="22"/>
          <w:szCs w:val="22"/>
          <w:lang w:val="ro-RO"/>
        </w:rPr>
        <w:t>i mai unite și angajate, contribuind la succesul pe termen lung al strategiei de dezvoltare a serviciilor sociale.</w:t>
      </w:r>
    </w:p>
    <w:sectPr w:rsidR="00E92CE7" w:rsidRPr="00E64801" w:rsidSect="008E6F7F">
      <w:pgSz w:w="12240" w:h="15840"/>
      <w:pgMar w:top="1440" w:right="1440" w:bottom="1440" w:left="1440" w:header="42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34E8" w:rsidRPr="00CE0856" w:rsidRDefault="007734E8" w:rsidP="007A3F1E">
      <w:pPr>
        <w:spacing w:after="0" w:line="240" w:lineRule="auto"/>
      </w:pPr>
      <w:r w:rsidRPr="00CE0856">
        <w:separator/>
      </w:r>
    </w:p>
  </w:endnote>
  <w:endnote w:type="continuationSeparator" w:id="1">
    <w:p w:rsidR="007734E8" w:rsidRPr="00CE0856" w:rsidRDefault="007734E8" w:rsidP="007A3F1E">
      <w:pPr>
        <w:spacing w:after="0" w:line="240" w:lineRule="auto"/>
      </w:pPr>
      <w:r w:rsidRPr="00CE0856">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933926"/>
      <w:docPartObj>
        <w:docPartGallery w:val="Page Numbers (Bottom of Page)"/>
        <w:docPartUnique/>
      </w:docPartObj>
    </w:sdtPr>
    <w:sdtContent>
      <w:sdt>
        <w:sdtPr>
          <w:id w:val="-1705238520"/>
          <w:docPartObj>
            <w:docPartGallery w:val="Page Numbers (Top of Page)"/>
            <w:docPartUnique/>
          </w:docPartObj>
        </w:sdtPr>
        <w:sdtContent>
          <w:p w:rsidR="007D0EE6" w:rsidRPr="00CE0856" w:rsidRDefault="007D0EE6" w:rsidP="0095412A">
            <w:pPr>
              <w:pStyle w:val="Footer"/>
              <w:ind w:left="6096" w:hanging="6096"/>
            </w:pPr>
            <w:r>
              <w:t>Pagina</w:t>
            </w:r>
            <w:r w:rsidR="00243582" w:rsidRPr="00CE0856">
              <w:rPr>
                <w:b/>
                <w:bCs/>
                <w:sz w:val="24"/>
                <w:szCs w:val="24"/>
              </w:rPr>
              <w:fldChar w:fldCharType="begin"/>
            </w:r>
            <w:r w:rsidRPr="00CE0856">
              <w:rPr>
                <w:b/>
                <w:bCs/>
              </w:rPr>
              <w:instrText xml:space="preserve"> PAGE </w:instrText>
            </w:r>
            <w:r w:rsidR="00243582" w:rsidRPr="00CE0856">
              <w:rPr>
                <w:b/>
                <w:bCs/>
                <w:sz w:val="24"/>
                <w:szCs w:val="24"/>
              </w:rPr>
              <w:fldChar w:fldCharType="separate"/>
            </w:r>
            <w:r w:rsidR="00814548">
              <w:rPr>
                <w:b/>
                <w:bCs/>
                <w:noProof/>
              </w:rPr>
              <w:t>1</w:t>
            </w:r>
            <w:r w:rsidR="00243582" w:rsidRPr="00CE0856">
              <w:rPr>
                <w:b/>
                <w:bCs/>
                <w:sz w:val="24"/>
                <w:szCs w:val="24"/>
              </w:rPr>
              <w:fldChar w:fldCharType="end"/>
            </w:r>
            <w:r>
              <w:t>din</w:t>
            </w:r>
            <w:r w:rsidR="00243582" w:rsidRPr="00CE0856">
              <w:rPr>
                <w:b/>
                <w:bCs/>
                <w:sz w:val="24"/>
                <w:szCs w:val="24"/>
              </w:rPr>
              <w:fldChar w:fldCharType="begin"/>
            </w:r>
            <w:r w:rsidRPr="00CE0856">
              <w:rPr>
                <w:b/>
                <w:bCs/>
              </w:rPr>
              <w:instrText xml:space="preserve"> NUMPAGES  </w:instrText>
            </w:r>
            <w:r w:rsidR="00243582" w:rsidRPr="00CE0856">
              <w:rPr>
                <w:b/>
                <w:bCs/>
                <w:sz w:val="24"/>
                <w:szCs w:val="24"/>
              </w:rPr>
              <w:fldChar w:fldCharType="separate"/>
            </w:r>
            <w:r w:rsidR="00814548">
              <w:rPr>
                <w:b/>
                <w:bCs/>
                <w:noProof/>
              </w:rPr>
              <w:t>110</w:t>
            </w:r>
            <w:r w:rsidR="00243582" w:rsidRPr="00CE0856">
              <w:rPr>
                <w:b/>
                <w:bCs/>
                <w:sz w:val="24"/>
                <w:szCs w:val="24"/>
              </w:rPr>
              <w:fldChar w:fldCharType="end"/>
            </w:r>
            <w:r w:rsidRPr="00CE0856">
              <w:rPr>
                <w:b/>
                <w:bCs/>
                <w:sz w:val="24"/>
                <w:szCs w:val="24"/>
              </w:rPr>
              <w:tab/>
            </w:r>
            <w:r w:rsidRPr="00CE0856">
              <w:rPr>
                <w:bCs/>
                <w:i/>
                <w:sz w:val="24"/>
                <w:szCs w:val="24"/>
              </w:rPr>
              <w:tab/>
            </w:r>
          </w:p>
        </w:sdtContent>
      </w:sdt>
    </w:sdtContent>
  </w:sdt>
  <w:p w:rsidR="007D0EE6" w:rsidRPr="00CE0856" w:rsidRDefault="007D0E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34E8" w:rsidRPr="00CE0856" w:rsidRDefault="007734E8" w:rsidP="007A3F1E">
      <w:pPr>
        <w:spacing w:after="0" w:line="240" w:lineRule="auto"/>
      </w:pPr>
      <w:r w:rsidRPr="00CE0856">
        <w:separator/>
      </w:r>
    </w:p>
  </w:footnote>
  <w:footnote w:type="continuationSeparator" w:id="1">
    <w:p w:rsidR="007734E8" w:rsidRPr="00CE0856" w:rsidRDefault="007734E8" w:rsidP="007A3F1E">
      <w:pPr>
        <w:spacing w:after="0" w:line="240" w:lineRule="auto"/>
      </w:pPr>
      <w:r w:rsidRPr="00CE0856">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EE6" w:rsidRDefault="00243582">
    <w:pPr>
      <w:pStyle w:val="Header"/>
    </w:pPr>
    <w:r w:rsidRPr="002435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368501" o:spid="_x0000_s2050" type="#_x0000_t75" style="position:absolute;margin-left:0;margin-top:0;width:467.6pt;height:467.6pt;z-index:-251656192;mso-position-horizontal:center;mso-position-horizontal-relative:margin;mso-position-vertical:center;mso-position-vertical-relative:margin" o:allowincell="f">
          <v:imagedata r:id="rId1" o:title="s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EE6" w:rsidRPr="00CE0856" w:rsidRDefault="007D0EE6" w:rsidP="00E622FB">
    <w:pPr>
      <w:pStyle w:val="Header"/>
      <w:tabs>
        <w:tab w:val="clear" w:pos="4680"/>
        <w:tab w:val="clear" w:pos="9360"/>
        <w:tab w:val="left" w:pos="6620"/>
      </w:tabs>
      <w:ind w:left="6620"/>
    </w:pPr>
    <w:r>
      <w:rPr>
        <w:noProof/>
        <w:lang w:val="en-US"/>
      </w:rPr>
      <w:drawing>
        <wp:anchor distT="0" distB="0" distL="114300" distR="114300" simplePos="0" relativeHeight="251662336" behindDoc="0" locked="0" layoutInCell="1" allowOverlap="1">
          <wp:simplePos x="0" y="0"/>
          <wp:positionH relativeFrom="column">
            <wp:posOffset>31750</wp:posOffset>
          </wp:positionH>
          <wp:positionV relativeFrom="paragraph">
            <wp:posOffset>-156210</wp:posOffset>
          </wp:positionV>
          <wp:extent cx="749300" cy="645231"/>
          <wp:effectExtent l="0" t="0" r="0" b="2540"/>
          <wp:wrapSquare wrapText="bothSides"/>
          <wp:docPr id="615896901" name="Picture 1" descr="Directia de Asistenta Sociala Baia 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ia de Asistenta Sociala Baia Ma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300" cy="645231"/>
                  </a:xfrm>
                  <a:prstGeom prst="rect">
                    <a:avLst/>
                  </a:prstGeom>
                  <a:noFill/>
                  <a:ln>
                    <a:noFill/>
                  </a:ln>
                </pic:spPr>
              </pic:pic>
            </a:graphicData>
          </a:graphic>
        </wp:anchor>
      </w:drawing>
    </w:r>
    <w:r w:rsidR="00243582" w:rsidRPr="002435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368502" o:spid="_x0000_s2051" type="#_x0000_t75" style="position:absolute;left:0;text-align:left;margin-left:0;margin-top:0;width:467.6pt;height:467.6pt;z-index:-251655168;mso-position-horizontal:center;mso-position-horizontal-relative:margin;mso-position-vertical:center;mso-position-vertical-relative:margin" o:allowincell="f">
          <v:imagedata r:id="rId2" o:title="s1" gain="19661f" blacklevel="22938f"/>
          <w10:wrap anchorx="margin" anchory="margin"/>
        </v:shape>
      </w:pict>
    </w:r>
    <w:r>
      <w:t>Direcția de Asistență Socială Baia Mare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EE6" w:rsidRDefault="00243582">
    <w:pPr>
      <w:pStyle w:val="Header"/>
    </w:pPr>
    <w:r w:rsidRPr="002435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368500" o:spid="_x0000_s2049" type="#_x0000_t75" style="position:absolute;margin-left:0;margin-top:0;width:467.6pt;height:467.6pt;z-index:-251657216;mso-position-horizontal:center;mso-position-horizontal-relative:margin;mso-position-vertical:center;mso-position-vertical-relative:margin" o:allowincell="f">
          <v:imagedata r:id="rId1" o:title="s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lowerLetter"/>
      <w:lvlText w:val="%1)"/>
      <w:lvlJc w:val="left"/>
      <w:pPr>
        <w:tabs>
          <w:tab w:val="num" w:pos="0"/>
        </w:tabs>
        <w:ind w:left="720" w:hanging="360"/>
      </w:pPr>
      <w:rPr>
        <w:rFonts w:cs="Arial"/>
      </w:rPr>
    </w:lvl>
  </w:abstractNum>
  <w:abstractNum w:abstractNumId="1">
    <w:nsid w:val="02465963"/>
    <w:multiLevelType w:val="multilevel"/>
    <w:tmpl w:val="C500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646C8"/>
    <w:multiLevelType w:val="hybridMultilevel"/>
    <w:tmpl w:val="27986A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A46002">
      <w:numFmt w:val="bullet"/>
      <w:lvlText w:val="•"/>
      <w:lvlJc w:val="left"/>
      <w:pPr>
        <w:ind w:left="2340" w:hanging="360"/>
      </w:pPr>
      <w:rPr>
        <w:rFonts w:ascii="Helvetica" w:eastAsia="Times New Roman" w:hAnsi="Helvetica" w:cs="Helvetica"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5D86EE"/>
    <w:multiLevelType w:val="multilevel"/>
    <w:tmpl w:val="7A8B10FB"/>
    <w:lvl w:ilvl="0">
      <w:numFmt w:val="bullet"/>
      <w:lvlText w:val="-"/>
      <w:lvlJc w:val="left"/>
      <w:pPr>
        <w:tabs>
          <w:tab w:val="num" w:pos="135"/>
        </w:tabs>
        <w:ind w:left="135" w:hanging="135"/>
      </w:pPr>
      <w:rPr>
        <w:rFonts w:ascii="Cambria" w:hAnsi="Cambria" w:cs="Cambri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
    <w:nsid w:val="06C31AC1"/>
    <w:multiLevelType w:val="multilevel"/>
    <w:tmpl w:val="292C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4103BD"/>
    <w:multiLevelType w:val="multilevel"/>
    <w:tmpl w:val="2AA8E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788168D"/>
    <w:multiLevelType w:val="hybridMultilevel"/>
    <w:tmpl w:val="A58A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B29F84"/>
    <w:multiLevelType w:val="multilevel"/>
    <w:tmpl w:val="071C311A"/>
    <w:lvl w:ilvl="0">
      <w:numFmt w:val="bullet"/>
      <w:lvlText w:val="-"/>
      <w:lvlJc w:val="left"/>
      <w:pPr>
        <w:tabs>
          <w:tab w:val="num" w:pos="30"/>
        </w:tabs>
        <w:ind w:left="30" w:hanging="30"/>
      </w:pPr>
      <w:rPr>
        <w:rFonts w:ascii="Cambria" w:hAnsi="Cambria" w:cs="Cambria"/>
        <w:b/>
        <w:bCs/>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nsid w:val="0A516A5D"/>
    <w:multiLevelType w:val="multilevel"/>
    <w:tmpl w:val="9BFC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2B1F8E"/>
    <w:multiLevelType w:val="multilevel"/>
    <w:tmpl w:val="2CB7491C"/>
    <w:lvl w:ilvl="0">
      <w:numFmt w:val="bullet"/>
      <w:lvlText w:val="-"/>
      <w:lvlJc w:val="left"/>
      <w:pPr>
        <w:tabs>
          <w:tab w:val="num" w:pos="180"/>
        </w:tabs>
        <w:ind w:left="180" w:hanging="150"/>
      </w:pPr>
      <w:rPr>
        <w:rFonts w:ascii="Cambria" w:hAnsi="Cambria" w:cs="Cambria"/>
        <w:b/>
        <w:bCs/>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nsid w:val="11A1AA44"/>
    <w:multiLevelType w:val="multilevel"/>
    <w:tmpl w:val="51D5CCD9"/>
    <w:lvl w:ilvl="0">
      <w:numFmt w:val="bullet"/>
      <w:lvlText w:val="-"/>
      <w:lvlJc w:val="left"/>
      <w:pPr>
        <w:tabs>
          <w:tab w:val="num" w:pos="180"/>
        </w:tabs>
        <w:ind w:left="180" w:hanging="180"/>
      </w:pPr>
      <w:rPr>
        <w:rFonts w:ascii="Calibri" w:hAnsi="Calibri" w:cs="Calibri"/>
        <w:b/>
        <w:bCs/>
        <w:sz w:val="20"/>
        <w:szCs w:val="20"/>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1">
    <w:nsid w:val="11B333BC"/>
    <w:multiLevelType w:val="multilevel"/>
    <w:tmpl w:val="F612A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794CC0"/>
    <w:multiLevelType w:val="multilevel"/>
    <w:tmpl w:val="7252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1D7CB5"/>
    <w:multiLevelType w:val="multilevel"/>
    <w:tmpl w:val="D962FD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6A72B5B"/>
    <w:multiLevelType w:val="hybridMultilevel"/>
    <w:tmpl w:val="E7F0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EF12A0"/>
    <w:multiLevelType w:val="hybridMultilevel"/>
    <w:tmpl w:val="59CEB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634797"/>
    <w:multiLevelType w:val="multilevel"/>
    <w:tmpl w:val="5C78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6B34A6"/>
    <w:multiLevelType w:val="multilevel"/>
    <w:tmpl w:val="0BB6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E27836"/>
    <w:multiLevelType w:val="multilevel"/>
    <w:tmpl w:val="598F87A3"/>
    <w:lvl w:ilvl="0">
      <w:numFmt w:val="bullet"/>
      <w:lvlText w:val="-"/>
      <w:lvlJc w:val="left"/>
      <w:pPr>
        <w:tabs>
          <w:tab w:val="num" w:pos="180"/>
        </w:tabs>
        <w:ind w:left="180" w:hanging="120"/>
      </w:pPr>
      <w:rPr>
        <w:rFonts w:ascii="Cambria" w:hAnsi="Cambria" w:cs="Cambri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nsid w:val="27FF6CC1"/>
    <w:multiLevelType w:val="multilevel"/>
    <w:tmpl w:val="3C1F92F3"/>
    <w:lvl w:ilvl="0">
      <w:numFmt w:val="bullet"/>
      <w:lvlText w:val="-"/>
      <w:lvlJc w:val="left"/>
      <w:pPr>
        <w:tabs>
          <w:tab w:val="num" w:pos="180"/>
        </w:tabs>
        <w:ind w:left="180" w:hanging="150"/>
      </w:pPr>
      <w:rPr>
        <w:rFonts w:ascii="Cambria" w:hAnsi="Cambria" w:cs="Cambria"/>
        <w:sz w:val="20"/>
        <w:szCs w:val="20"/>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20">
    <w:nsid w:val="2A715AA4"/>
    <w:multiLevelType w:val="multilevel"/>
    <w:tmpl w:val="2392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2E2EA2"/>
    <w:multiLevelType w:val="hybridMultilevel"/>
    <w:tmpl w:val="5A084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E2C0258"/>
    <w:multiLevelType w:val="multilevel"/>
    <w:tmpl w:val="475C2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EC086D8"/>
    <w:multiLevelType w:val="multilevel"/>
    <w:tmpl w:val="69F98F5D"/>
    <w:lvl w:ilvl="0">
      <w:numFmt w:val="bullet"/>
      <w:lvlText w:val="-"/>
      <w:lvlJc w:val="left"/>
      <w:pPr>
        <w:tabs>
          <w:tab w:val="num" w:pos="180"/>
        </w:tabs>
        <w:ind w:left="180" w:hanging="120"/>
      </w:pPr>
      <w:rPr>
        <w:rFonts w:ascii="Cambria" w:hAnsi="Cambria" w:cs="Cambri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4">
    <w:nsid w:val="2FDA7B4A"/>
    <w:multiLevelType w:val="hybridMultilevel"/>
    <w:tmpl w:val="432A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0113DA1"/>
    <w:multiLevelType w:val="hybridMultilevel"/>
    <w:tmpl w:val="69D69F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0125DD3"/>
    <w:multiLevelType w:val="hybridMultilevel"/>
    <w:tmpl w:val="5E80C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0DC5E6E"/>
    <w:multiLevelType w:val="multilevel"/>
    <w:tmpl w:val="0D09A27C"/>
    <w:lvl w:ilvl="0">
      <w:numFmt w:val="bullet"/>
      <w:lvlText w:val="-"/>
      <w:lvlJc w:val="left"/>
      <w:pPr>
        <w:tabs>
          <w:tab w:val="num" w:pos="135"/>
        </w:tabs>
        <w:ind w:left="135" w:hanging="135"/>
      </w:pPr>
      <w:rPr>
        <w:rFonts w:ascii="Cambria" w:hAnsi="Cambria" w:cs="Cambria"/>
        <w:b/>
        <w:bCs/>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8">
    <w:nsid w:val="32952B84"/>
    <w:multiLevelType w:val="hybridMultilevel"/>
    <w:tmpl w:val="1B8650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3C24A40"/>
    <w:multiLevelType w:val="multilevel"/>
    <w:tmpl w:val="09B749A6"/>
    <w:lvl w:ilvl="0">
      <w:numFmt w:val="bullet"/>
      <w:lvlText w:val="-"/>
      <w:lvlJc w:val="left"/>
      <w:pPr>
        <w:tabs>
          <w:tab w:val="num" w:pos="180"/>
        </w:tabs>
        <w:ind w:left="180" w:hanging="120"/>
      </w:pPr>
      <w:rPr>
        <w:rFonts w:ascii="Cambria" w:hAnsi="Cambria" w:cs="Cambri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0">
    <w:nsid w:val="366F0EEE"/>
    <w:multiLevelType w:val="multilevel"/>
    <w:tmpl w:val="CADA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FE5553"/>
    <w:multiLevelType w:val="multilevel"/>
    <w:tmpl w:val="1664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2B02CC"/>
    <w:multiLevelType w:val="multilevel"/>
    <w:tmpl w:val="9BD849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360" w:hanging="36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nsid w:val="3A3D7DF8"/>
    <w:multiLevelType w:val="hybridMultilevel"/>
    <w:tmpl w:val="DCB0D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A854C57"/>
    <w:multiLevelType w:val="hybridMultilevel"/>
    <w:tmpl w:val="DCE84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C2235A8"/>
    <w:multiLevelType w:val="multilevel"/>
    <w:tmpl w:val="3C2A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E45F9CB"/>
    <w:multiLevelType w:val="multilevel"/>
    <w:tmpl w:val="5F4313F4"/>
    <w:lvl w:ilvl="0">
      <w:numFmt w:val="bullet"/>
      <w:lvlText w:val="-"/>
      <w:lvlJc w:val="left"/>
      <w:pPr>
        <w:tabs>
          <w:tab w:val="num" w:pos="180"/>
        </w:tabs>
        <w:ind w:left="180" w:hanging="150"/>
      </w:pPr>
      <w:rPr>
        <w:rFonts w:ascii="Cambria" w:hAnsi="Cambria" w:cs="Cambria"/>
        <w:sz w:val="20"/>
        <w:szCs w:val="20"/>
      </w:rPr>
    </w:lvl>
    <w:lvl w:ilvl="1">
      <w:numFmt w:val="bullet"/>
      <w:lvlText w:val="o"/>
      <w:lvlJc w:val="left"/>
      <w:pPr>
        <w:tabs>
          <w:tab w:val="num" w:pos="1620"/>
        </w:tabs>
        <w:ind w:left="1620" w:hanging="360"/>
      </w:pPr>
      <w:rPr>
        <w:rFonts w:ascii="Courier New" w:hAnsi="Courier New" w:cs="Courier New"/>
        <w:sz w:val="24"/>
        <w:szCs w:val="24"/>
      </w:rPr>
    </w:lvl>
    <w:lvl w:ilvl="2">
      <w:numFmt w:val="bullet"/>
      <w:lvlText w:val="§"/>
      <w:lvlJc w:val="left"/>
      <w:pPr>
        <w:tabs>
          <w:tab w:val="num" w:pos="2340"/>
        </w:tabs>
        <w:ind w:left="2340" w:hanging="360"/>
      </w:pPr>
      <w:rPr>
        <w:rFonts w:ascii="Wingdings" w:hAnsi="Wingdings" w:cs="Wingdings"/>
        <w:sz w:val="24"/>
        <w:szCs w:val="24"/>
      </w:rPr>
    </w:lvl>
    <w:lvl w:ilvl="3">
      <w:numFmt w:val="bullet"/>
      <w:lvlText w:val="·"/>
      <w:lvlJc w:val="left"/>
      <w:pPr>
        <w:tabs>
          <w:tab w:val="num" w:pos="3060"/>
        </w:tabs>
        <w:ind w:left="3060" w:hanging="360"/>
      </w:pPr>
      <w:rPr>
        <w:rFonts w:ascii="Symbol" w:hAnsi="Symbol" w:cs="Symbol"/>
        <w:sz w:val="24"/>
        <w:szCs w:val="24"/>
      </w:rPr>
    </w:lvl>
    <w:lvl w:ilvl="4">
      <w:numFmt w:val="bullet"/>
      <w:lvlText w:val="o"/>
      <w:lvlJc w:val="left"/>
      <w:pPr>
        <w:tabs>
          <w:tab w:val="num" w:pos="3780"/>
        </w:tabs>
        <w:ind w:left="3780" w:hanging="360"/>
      </w:pPr>
      <w:rPr>
        <w:rFonts w:ascii="Courier New" w:hAnsi="Courier New" w:cs="Courier New"/>
        <w:sz w:val="24"/>
        <w:szCs w:val="24"/>
      </w:rPr>
    </w:lvl>
    <w:lvl w:ilvl="5">
      <w:numFmt w:val="bullet"/>
      <w:lvlText w:val="§"/>
      <w:lvlJc w:val="left"/>
      <w:pPr>
        <w:tabs>
          <w:tab w:val="num" w:pos="4500"/>
        </w:tabs>
        <w:ind w:left="4500" w:hanging="360"/>
      </w:pPr>
      <w:rPr>
        <w:rFonts w:ascii="Wingdings" w:hAnsi="Wingdings" w:cs="Wingdings"/>
        <w:sz w:val="24"/>
        <w:szCs w:val="24"/>
      </w:rPr>
    </w:lvl>
    <w:lvl w:ilvl="6">
      <w:numFmt w:val="bullet"/>
      <w:lvlText w:val="·"/>
      <w:lvlJc w:val="left"/>
      <w:pPr>
        <w:tabs>
          <w:tab w:val="num" w:pos="5220"/>
        </w:tabs>
        <w:ind w:left="5220" w:hanging="360"/>
      </w:pPr>
      <w:rPr>
        <w:rFonts w:ascii="Symbol" w:hAnsi="Symbol" w:cs="Symbol"/>
        <w:sz w:val="24"/>
        <w:szCs w:val="24"/>
      </w:rPr>
    </w:lvl>
    <w:lvl w:ilvl="7">
      <w:numFmt w:val="bullet"/>
      <w:lvlText w:val="o"/>
      <w:lvlJc w:val="left"/>
      <w:pPr>
        <w:tabs>
          <w:tab w:val="num" w:pos="5940"/>
        </w:tabs>
        <w:ind w:left="5940" w:hanging="360"/>
      </w:pPr>
      <w:rPr>
        <w:rFonts w:ascii="Courier New" w:hAnsi="Courier New" w:cs="Courier New"/>
        <w:sz w:val="24"/>
        <w:szCs w:val="24"/>
      </w:rPr>
    </w:lvl>
    <w:lvl w:ilvl="8">
      <w:numFmt w:val="bullet"/>
      <w:lvlText w:val="§"/>
      <w:lvlJc w:val="left"/>
      <w:pPr>
        <w:tabs>
          <w:tab w:val="num" w:pos="6660"/>
        </w:tabs>
        <w:ind w:left="6660" w:hanging="360"/>
      </w:pPr>
      <w:rPr>
        <w:rFonts w:ascii="Wingdings" w:hAnsi="Wingdings" w:cs="Wingdings"/>
        <w:sz w:val="24"/>
        <w:szCs w:val="24"/>
      </w:rPr>
    </w:lvl>
  </w:abstractNum>
  <w:abstractNum w:abstractNumId="37">
    <w:nsid w:val="41604D05"/>
    <w:multiLevelType w:val="multilevel"/>
    <w:tmpl w:val="7ADBC966"/>
    <w:lvl w:ilvl="0">
      <w:numFmt w:val="bullet"/>
      <w:lvlText w:val=""/>
      <w:lvlJc w:val="left"/>
      <w:pPr>
        <w:tabs>
          <w:tab w:val="num" w:pos="855"/>
        </w:tabs>
        <w:ind w:left="855" w:hanging="360"/>
      </w:pPr>
      <w:rPr>
        <w:rFonts w:ascii="Symbol" w:hAnsi="Symbol" w:cs="Symbol"/>
        <w:b/>
        <w:bCs/>
        <w:sz w:val="20"/>
        <w:szCs w:val="20"/>
      </w:rPr>
    </w:lvl>
    <w:lvl w:ilvl="1">
      <w:numFmt w:val="bullet"/>
      <w:lvlText w:val="o"/>
      <w:lvlJc w:val="left"/>
      <w:pPr>
        <w:tabs>
          <w:tab w:val="num" w:pos="1575"/>
        </w:tabs>
        <w:ind w:left="1575" w:hanging="360"/>
      </w:pPr>
      <w:rPr>
        <w:rFonts w:ascii="Courier New" w:hAnsi="Courier New" w:cs="Courier New"/>
        <w:sz w:val="24"/>
        <w:szCs w:val="24"/>
      </w:rPr>
    </w:lvl>
    <w:lvl w:ilvl="2">
      <w:numFmt w:val="bullet"/>
      <w:lvlText w:val="§"/>
      <w:lvlJc w:val="left"/>
      <w:pPr>
        <w:tabs>
          <w:tab w:val="num" w:pos="2295"/>
        </w:tabs>
        <w:ind w:left="2295" w:hanging="360"/>
      </w:pPr>
      <w:rPr>
        <w:rFonts w:ascii="Wingdings" w:hAnsi="Wingdings" w:cs="Wingdings"/>
        <w:sz w:val="24"/>
        <w:szCs w:val="24"/>
      </w:rPr>
    </w:lvl>
    <w:lvl w:ilvl="3">
      <w:numFmt w:val="bullet"/>
      <w:lvlText w:val="·"/>
      <w:lvlJc w:val="left"/>
      <w:pPr>
        <w:tabs>
          <w:tab w:val="num" w:pos="3015"/>
        </w:tabs>
        <w:ind w:left="3015" w:hanging="360"/>
      </w:pPr>
      <w:rPr>
        <w:rFonts w:ascii="Symbol" w:hAnsi="Symbol" w:cs="Symbol"/>
        <w:sz w:val="24"/>
        <w:szCs w:val="24"/>
      </w:rPr>
    </w:lvl>
    <w:lvl w:ilvl="4">
      <w:numFmt w:val="bullet"/>
      <w:lvlText w:val="o"/>
      <w:lvlJc w:val="left"/>
      <w:pPr>
        <w:tabs>
          <w:tab w:val="num" w:pos="3735"/>
        </w:tabs>
        <w:ind w:left="3735" w:hanging="360"/>
      </w:pPr>
      <w:rPr>
        <w:rFonts w:ascii="Courier New" w:hAnsi="Courier New" w:cs="Courier New"/>
        <w:sz w:val="24"/>
        <w:szCs w:val="24"/>
      </w:rPr>
    </w:lvl>
    <w:lvl w:ilvl="5">
      <w:numFmt w:val="bullet"/>
      <w:lvlText w:val="§"/>
      <w:lvlJc w:val="left"/>
      <w:pPr>
        <w:tabs>
          <w:tab w:val="num" w:pos="4455"/>
        </w:tabs>
        <w:ind w:left="4455" w:hanging="360"/>
      </w:pPr>
      <w:rPr>
        <w:rFonts w:ascii="Wingdings" w:hAnsi="Wingdings" w:cs="Wingdings"/>
        <w:sz w:val="24"/>
        <w:szCs w:val="24"/>
      </w:rPr>
    </w:lvl>
    <w:lvl w:ilvl="6">
      <w:numFmt w:val="bullet"/>
      <w:lvlText w:val="·"/>
      <w:lvlJc w:val="left"/>
      <w:pPr>
        <w:tabs>
          <w:tab w:val="num" w:pos="5175"/>
        </w:tabs>
        <w:ind w:left="5175" w:hanging="360"/>
      </w:pPr>
      <w:rPr>
        <w:rFonts w:ascii="Symbol" w:hAnsi="Symbol" w:cs="Symbol"/>
        <w:sz w:val="24"/>
        <w:szCs w:val="24"/>
      </w:rPr>
    </w:lvl>
    <w:lvl w:ilvl="7">
      <w:numFmt w:val="bullet"/>
      <w:lvlText w:val="o"/>
      <w:lvlJc w:val="left"/>
      <w:pPr>
        <w:tabs>
          <w:tab w:val="num" w:pos="5895"/>
        </w:tabs>
        <w:ind w:left="5895" w:hanging="360"/>
      </w:pPr>
      <w:rPr>
        <w:rFonts w:ascii="Courier New" w:hAnsi="Courier New" w:cs="Courier New"/>
        <w:sz w:val="24"/>
        <w:szCs w:val="24"/>
      </w:rPr>
    </w:lvl>
    <w:lvl w:ilvl="8">
      <w:numFmt w:val="bullet"/>
      <w:lvlText w:val="§"/>
      <w:lvlJc w:val="left"/>
      <w:pPr>
        <w:tabs>
          <w:tab w:val="num" w:pos="6615"/>
        </w:tabs>
        <w:ind w:left="6615" w:hanging="360"/>
      </w:pPr>
      <w:rPr>
        <w:rFonts w:ascii="Wingdings" w:hAnsi="Wingdings" w:cs="Wingdings"/>
        <w:sz w:val="24"/>
        <w:szCs w:val="24"/>
      </w:rPr>
    </w:lvl>
  </w:abstractNum>
  <w:abstractNum w:abstractNumId="38">
    <w:nsid w:val="41F8166D"/>
    <w:multiLevelType w:val="multilevel"/>
    <w:tmpl w:val="0FE2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2335F00"/>
    <w:multiLevelType w:val="multilevel"/>
    <w:tmpl w:val="9718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4320260"/>
    <w:multiLevelType w:val="multilevel"/>
    <w:tmpl w:val="B78A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7E84685"/>
    <w:multiLevelType w:val="hybridMultilevel"/>
    <w:tmpl w:val="2048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D771E5C"/>
    <w:multiLevelType w:val="multilevel"/>
    <w:tmpl w:val="32B0DC18"/>
    <w:styleLink w:val="CurrentList1"/>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4D9B09E4"/>
    <w:multiLevelType w:val="multilevel"/>
    <w:tmpl w:val="5B6C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4DD2B798"/>
    <w:multiLevelType w:val="multilevel"/>
    <w:tmpl w:val="06C8991E"/>
    <w:lvl w:ilvl="0">
      <w:numFmt w:val="bullet"/>
      <w:lvlText w:val="-"/>
      <w:lvlJc w:val="left"/>
      <w:pPr>
        <w:tabs>
          <w:tab w:val="num" w:pos="135"/>
        </w:tabs>
        <w:ind w:left="135" w:hanging="135"/>
      </w:pPr>
      <w:rPr>
        <w:rFonts w:ascii="Cambria" w:hAnsi="Cambria" w:cs="Cambria"/>
        <w:b/>
        <w:bCs/>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5">
    <w:nsid w:val="51F72A9D"/>
    <w:multiLevelType w:val="multilevel"/>
    <w:tmpl w:val="F98C0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56A1DE7A"/>
    <w:multiLevelType w:val="multilevel"/>
    <w:tmpl w:val="17ED0C18"/>
    <w:lvl w:ilvl="0">
      <w:numFmt w:val="bullet"/>
      <w:lvlText w:val="-"/>
      <w:lvlJc w:val="left"/>
      <w:pPr>
        <w:tabs>
          <w:tab w:val="num" w:pos="180"/>
        </w:tabs>
        <w:ind w:left="180" w:hanging="120"/>
      </w:pPr>
      <w:rPr>
        <w:rFonts w:ascii="Cambria" w:hAnsi="Cambria" w:cs="Cambri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7">
    <w:nsid w:val="5B935D9E"/>
    <w:multiLevelType w:val="hybridMultilevel"/>
    <w:tmpl w:val="6186EF6A"/>
    <w:lvl w:ilvl="0" w:tplc="4B660E28">
      <w:numFmt w:val="bullet"/>
      <w:lvlText w:val="-"/>
      <w:lvlJc w:val="left"/>
      <w:pPr>
        <w:ind w:left="720" w:hanging="360"/>
      </w:pPr>
      <w:rPr>
        <w:rFonts w:ascii="Calibri" w:eastAsiaTheme="minorEastAsia"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5C94E7A6"/>
    <w:multiLevelType w:val="multilevel"/>
    <w:tmpl w:val="7A244453"/>
    <w:lvl w:ilvl="0">
      <w:numFmt w:val="bullet"/>
      <w:lvlText w:val="-"/>
      <w:lvlJc w:val="left"/>
      <w:pPr>
        <w:tabs>
          <w:tab w:val="num" w:pos="180"/>
        </w:tabs>
        <w:ind w:left="180" w:hanging="150"/>
      </w:pPr>
      <w:rPr>
        <w:rFonts w:ascii="Cambria" w:hAnsi="Cambria" w:cs="Cambria"/>
        <w:sz w:val="20"/>
        <w:szCs w:val="20"/>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49">
    <w:nsid w:val="5E006FBA"/>
    <w:multiLevelType w:val="multilevel"/>
    <w:tmpl w:val="20B95C58"/>
    <w:lvl w:ilvl="0">
      <w:numFmt w:val="bullet"/>
      <w:lvlText w:val="-"/>
      <w:lvlJc w:val="left"/>
      <w:pPr>
        <w:tabs>
          <w:tab w:val="num" w:pos="180"/>
        </w:tabs>
        <w:ind w:left="180" w:hanging="150"/>
      </w:pPr>
      <w:rPr>
        <w:rFonts w:ascii="Cambria" w:hAnsi="Cambria" w:cs="Cambri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0">
    <w:nsid w:val="5E616924"/>
    <w:multiLevelType w:val="hybridMultilevel"/>
    <w:tmpl w:val="EE46AD90"/>
    <w:lvl w:ilvl="0" w:tplc="750CD1F2">
      <w:numFmt w:val="bullet"/>
      <w:lvlText w:val="-"/>
      <w:lvlJc w:val="left"/>
      <w:pPr>
        <w:ind w:left="720" w:hanging="360"/>
      </w:pPr>
      <w:rPr>
        <w:rFonts w:ascii="Cambria" w:eastAsiaTheme="minorEastAsia" w:hAnsi="Cambria" w:cstheme="minorBid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5F307D3B"/>
    <w:multiLevelType w:val="hybridMultilevel"/>
    <w:tmpl w:val="0E4A9C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60F97157"/>
    <w:multiLevelType w:val="multilevel"/>
    <w:tmpl w:val="CC52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793B27"/>
    <w:multiLevelType w:val="hybridMultilevel"/>
    <w:tmpl w:val="F7DE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57E30F4"/>
    <w:multiLevelType w:val="multilevel"/>
    <w:tmpl w:val="722127C9"/>
    <w:lvl w:ilvl="0">
      <w:numFmt w:val="bullet"/>
      <w:lvlText w:val="-"/>
      <w:lvlJc w:val="left"/>
      <w:pPr>
        <w:tabs>
          <w:tab w:val="num" w:pos="180"/>
        </w:tabs>
        <w:ind w:left="180" w:hanging="120"/>
      </w:pPr>
      <w:rPr>
        <w:rFonts w:ascii="Cambria" w:hAnsi="Cambria" w:cs="Cambri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5">
    <w:nsid w:val="68124C17"/>
    <w:multiLevelType w:val="multilevel"/>
    <w:tmpl w:val="9FF02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68304F22"/>
    <w:multiLevelType w:val="multilevel"/>
    <w:tmpl w:val="0D8A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BBF5114"/>
    <w:multiLevelType w:val="hybridMultilevel"/>
    <w:tmpl w:val="67EC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C2066FE"/>
    <w:multiLevelType w:val="hybridMultilevel"/>
    <w:tmpl w:val="575849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6D454DED"/>
    <w:multiLevelType w:val="hybridMultilevel"/>
    <w:tmpl w:val="636CAA3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nsid w:val="75B57F07"/>
    <w:multiLevelType w:val="multilevel"/>
    <w:tmpl w:val="F176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5BF2E22"/>
    <w:multiLevelType w:val="multilevel"/>
    <w:tmpl w:val="3B8415A0"/>
    <w:lvl w:ilvl="0">
      <w:numFmt w:val="bullet"/>
      <w:lvlText w:val="-"/>
      <w:lvlJc w:val="left"/>
      <w:pPr>
        <w:tabs>
          <w:tab w:val="num" w:pos="30"/>
        </w:tabs>
        <w:ind w:left="30" w:hanging="30"/>
      </w:pPr>
      <w:rPr>
        <w:rFonts w:ascii="Cambria" w:hAnsi="Cambria" w:cs="Cambria"/>
        <w:b/>
        <w:bCs/>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2">
    <w:nsid w:val="77BC2C69"/>
    <w:multiLevelType w:val="hybridMultilevel"/>
    <w:tmpl w:val="D4C2A6EE"/>
    <w:lvl w:ilvl="0" w:tplc="27D6A570">
      <w:start w:val="1"/>
      <w:numFmt w:val="bullet"/>
      <w:lvlText w:val=""/>
      <w:lvlJc w:val="left"/>
      <w:pPr>
        <w:ind w:left="895" w:hanging="360"/>
      </w:pPr>
      <w:rPr>
        <w:rFonts w:ascii="Symbol" w:hAnsi="Symbol" w:hint="default"/>
      </w:rPr>
    </w:lvl>
    <w:lvl w:ilvl="1" w:tplc="04180003" w:tentative="1">
      <w:start w:val="1"/>
      <w:numFmt w:val="bullet"/>
      <w:lvlText w:val="o"/>
      <w:lvlJc w:val="left"/>
      <w:pPr>
        <w:ind w:left="1615" w:hanging="360"/>
      </w:pPr>
      <w:rPr>
        <w:rFonts w:ascii="Courier New" w:hAnsi="Courier New" w:cs="Courier New" w:hint="default"/>
      </w:rPr>
    </w:lvl>
    <w:lvl w:ilvl="2" w:tplc="04180005" w:tentative="1">
      <w:start w:val="1"/>
      <w:numFmt w:val="bullet"/>
      <w:lvlText w:val=""/>
      <w:lvlJc w:val="left"/>
      <w:pPr>
        <w:ind w:left="2335" w:hanging="360"/>
      </w:pPr>
      <w:rPr>
        <w:rFonts w:ascii="Wingdings" w:hAnsi="Wingdings" w:hint="default"/>
      </w:rPr>
    </w:lvl>
    <w:lvl w:ilvl="3" w:tplc="04180001" w:tentative="1">
      <w:start w:val="1"/>
      <w:numFmt w:val="bullet"/>
      <w:lvlText w:val=""/>
      <w:lvlJc w:val="left"/>
      <w:pPr>
        <w:ind w:left="3055" w:hanging="360"/>
      </w:pPr>
      <w:rPr>
        <w:rFonts w:ascii="Symbol" w:hAnsi="Symbol" w:hint="default"/>
      </w:rPr>
    </w:lvl>
    <w:lvl w:ilvl="4" w:tplc="04180003" w:tentative="1">
      <w:start w:val="1"/>
      <w:numFmt w:val="bullet"/>
      <w:lvlText w:val="o"/>
      <w:lvlJc w:val="left"/>
      <w:pPr>
        <w:ind w:left="3775" w:hanging="360"/>
      </w:pPr>
      <w:rPr>
        <w:rFonts w:ascii="Courier New" w:hAnsi="Courier New" w:cs="Courier New" w:hint="default"/>
      </w:rPr>
    </w:lvl>
    <w:lvl w:ilvl="5" w:tplc="04180005" w:tentative="1">
      <w:start w:val="1"/>
      <w:numFmt w:val="bullet"/>
      <w:lvlText w:val=""/>
      <w:lvlJc w:val="left"/>
      <w:pPr>
        <w:ind w:left="4495" w:hanging="360"/>
      </w:pPr>
      <w:rPr>
        <w:rFonts w:ascii="Wingdings" w:hAnsi="Wingdings" w:hint="default"/>
      </w:rPr>
    </w:lvl>
    <w:lvl w:ilvl="6" w:tplc="04180001" w:tentative="1">
      <w:start w:val="1"/>
      <w:numFmt w:val="bullet"/>
      <w:lvlText w:val=""/>
      <w:lvlJc w:val="left"/>
      <w:pPr>
        <w:ind w:left="5215" w:hanging="360"/>
      </w:pPr>
      <w:rPr>
        <w:rFonts w:ascii="Symbol" w:hAnsi="Symbol" w:hint="default"/>
      </w:rPr>
    </w:lvl>
    <w:lvl w:ilvl="7" w:tplc="04180003" w:tentative="1">
      <w:start w:val="1"/>
      <w:numFmt w:val="bullet"/>
      <w:lvlText w:val="o"/>
      <w:lvlJc w:val="left"/>
      <w:pPr>
        <w:ind w:left="5935" w:hanging="360"/>
      </w:pPr>
      <w:rPr>
        <w:rFonts w:ascii="Courier New" w:hAnsi="Courier New" w:cs="Courier New" w:hint="default"/>
      </w:rPr>
    </w:lvl>
    <w:lvl w:ilvl="8" w:tplc="04180005" w:tentative="1">
      <w:start w:val="1"/>
      <w:numFmt w:val="bullet"/>
      <w:lvlText w:val=""/>
      <w:lvlJc w:val="left"/>
      <w:pPr>
        <w:ind w:left="6655" w:hanging="360"/>
      </w:pPr>
      <w:rPr>
        <w:rFonts w:ascii="Wingdings" w:hAnsi="Wingdings" w:hint="default"/>
      </w:rPr>
    </w:lvl>
  </w:abstractNum>
  <w:abstractNum w:abstractNumId="63">
    <w:nsid w:val="780E7282"/>
    <w:multiLevelType w:val="hybridMultilevel"/>
    <w:tmpl w:val="4B7411C2"/>
    <w:lvl w:ilvl="0" w:tplc="E85A7D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8FD5197"/>
    <w:multiLevelType w:val="hybridMultilevel"/>
    <w:tmpl w:val="92D21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AB936DA"/>
    <w:multiLevelType w:val="multilevel"/>
    <w:tmpl w:val="763DD0F7"/>
    <w:lvl w:ilvl="0">
      <w:numFmt w:val="bullet"/>
      <w:lvlText w:val="-"/>
      <w:lvlJc w:val="left"/>
      <w:pPr>
        <w:tabs>
          <w:tab w:val="num" w:pos="180"/>
        </w:tabs>
        <w:ind w:left="180" w:hanging="120"/>
      </w:pPr>
      <w:rPr>
        <w:rFonts w:ascii="Cambria" w:hAnsi="Cambria" w:cs="Cambria"/>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6">
    <w:nsid w:val="7AC40284"/>
    <w:multiLevelType w:val="hybridMultilevel"/>
    <w:tmpl w:val="4FF85B92"/>
    <w:lvl w:ilvl="0" w:tplc="4B660E28">
      <w:numFmt w:val="bullet"/>
      <w:lvlText w:val="-"/>
      <w:lvlJc w:val="left"/>
      <w:pPr>
        <w:ind w:left="1080" w:hanging="360"/>
      </w:pPr>
      <w:rPr>
        <w:rFonts w:ascii="Calibri" w:eastAsia="Times New Roman"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7">
    <w:nsid w:val="7AE74600"/>
    <w:multiLevelType w:val="multilevel"/>
    <w:tmpl w:val="6046C5F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B1C2D32"/>
    <w:multiLevelType w:val="multilevel"/>
    <w:tmpl w:val="3216C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7CB92A42"/>
    <w:multiLevelType w:val="multilevel"/>
    <w:tmpl w:val="DABE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D173675"/>
    <w:multiLevelType w:val="multilevel"/>
    <w:tmpl w:val="CED2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63"/>
  </w:num>
  <w:num w:numId="3">
    <w:abstractNumId w:val="14"/>
  </w:num>
  <w:num w:numId="4">
    <w:abstractNumId w:val="26"/>
  </w:num>
  <w:num w:numId="5">
    <w:abstractNumId w:val="25"/>
  </w:num>
  <w:num w:numId="6">
    <w:abstractNumId w:val="2"/>
  </w:num>
  <w:num w:numId="7">
    <w:abstractNumId w:val="59"/>
  </w:num>
  <w:num w:numId="8">
    <w:abstractNumId w:val="28"/>
  </w:num>
  <w:num w:numId="9">
    <w:abstractNumId w:val="13"/>
  </w:num>
  <w:num w:numId="10">
    <w:abstractNumId w:val="24"/>
  </w:num>
  <w:num w:numId="11">
    <w:abstractNumId w:val="34"/>
  </w:num>
  <w:num w:numId="12">
    <w:abstractNumId w:val="41"/>
  </w:num>
  <w:num w:numId="13">
    <w:abstractNumId w:val="32"/>
  </w:num>
  <w:num w:numId="14">
    <w:abstractNumId w:val="58"/>
  </w:num>
  <w:num w:numId="15">
    <w:abstractNumId w:val="57"/>
  </w:num>
  <w:num w:numId="16">
    <w:abstractNumId w:val="64"/>
  </w:num>
  <w:num w:numId="17">
    <w:abstractNumId w:val="33"/>
  </w:num>
  <w:num w:numId="18">
    <w:abstractNumId w:val="42"/>
  </w:num>
  <w:num w:numId="19">
    <w:abstractNumId w:val="67"/>
  </w:num>
  <w:num w:numId="20">
    <w:abstractNumId w:val="52"/>
  </w:num>
  <w:num w:numId="21">
    <w:abstractNumId w:val="20"/>
  </w:num>
  <w:num w:numId="22">
    <w:abstractNumId w:val="56"/>
  </w:num>
  <w:num w:numId="23">
    <w:abstractNumId w:val="12"/>
  </w:num>
  <w:num w:numId="24">
    <w:abstractNumId w:val="39"/>
  </w:num>
  <w:num w:numId="25">
    <w:abstractNumId w:val="8"/>
  </w:num>
  <w:num w:numId="26">
    <w:abstractNumId w:val="60"/>
  </w:num>
  <w:num w:numId="27">
    <w:abstractNumId w:val="15"/>
  </w:num>
  <w:num w:numId="28">
    <w:abstractNumId w:val="6"/>
  </w:num>
  <w:num w:numId="29">
    <w:abstractNumId w:val="51"/>
  </w:num>
  <w:num w:numId="30">
    <w:abstractNumId w:val="22"/>
  </w:num>
  <w:num w:numId="31">
    <w:abstractNumId w:val="5"/>
  </w:num>
  <w:num w:numId="32">
    <w:abstractNumId w:val="55"/>
  </w:num>
  <w:num w:numId="33">
    <w:abstractNumId w:val="68"/>
  </w:num>
  <w:num w:numId="34">
    <w:abstractNumId w:val="43"/>
  </w:num>
  <w:num w:numId="35">
    <w:abstractNumId w:val="45"/>
  </w:num>
  <w:num w:numId="36">
    <w:abstractNumId w:val="50"/>
  </w:num>
  <w:num w:numId="37">
    <w:abstractNumId w:val="66"/>
  </w:num>
  <w:num w:numId="38">
    <w:abstractNumId w:val="47"/>
  </w:num>
  <w:num w:numId="39">
    <w:abstractNumId w:val="62"/>
  </w:num>
  <w:num w:numId="40">
    <w:abstractNumId w:val="48"/>
  </w:num>
  <w:num w:numId="41">
    <w:abstractNumId w:val="18"/>
  </w:num>
  <w:num w:numId="42">
    <w:abstractNumId w:val="49"/>
  </w:num>
  <w:num w:numId="43">
    <w:abstractNumId w:val="10"/>
  </w:num>
  <w:num w:numId="44">
    <w:abstractNumId w:val="7"/>
  </w:num>
  <w:num w:numId="45">
    <w:abstractNumId w:val="36"/>
  </w:num>
  <w:num w:numId="46">
    <w:abstractNumId w:val="3"/>
  </w:num>
  <w:num w:numId="47">
    <w:abstractNumId w:val="61"/>
  </w:num>
  <w:num w:numId="48">
    <w:abstractNumId w:val="19"/>
  </w:num>
  <w:num w:numId="49">
    <w:abstractNumId w:val="54"/>
  </w:num>
  <w:num w:numId="50">
    <w:abstractNumId w:val="37"/>
  </w:num>
  <w:num w:numId="51">
    <w:abstractNumId w:val="44"/>
  </w:num>
  <w:num w:numId="52">
    <w:abstractNumId w:val="23"/>
  </w:num>
  <w:num w:numId="53">
    <w:abstractNumId w:val="46"/>
  </w:num>
  <w:num w:numId="54">
    <w:abstractNumId w:val="9"/>
  </w:num>
  <w:num w:numId="55">
    <w:abstractNumId w:val="27"/>
  </w:num>
  <w:num w:numId="56">
    <w:abstractNumId w:val="29"/>
  </w:num>
  <w:num w:numId="57">
    <w:abstractNumId w:val="65"/>
  </w:num>
  <w:num w:numId="58">
    <w:abstractNumId w:val="21"/>
  </w:num>
  <w:num w:numId="59">
    <w:abstractNumId w:val="16"/>
  </w:num>
  <w:num w:numId="60">
    <w:abstractNumId w:val="31"/>
  </w:num>
  <w:num w:numId="61">
    <w:abstractNumId w:val="69"/>
  </w:num>
  <w:num w:numId="62">
    <w:abstractNumId w:val="4"/>
  </w:num>
  <w:num w:numId="63">
    <w:abstractNumId w:val="1"/>
  </w:num>
  <w:num w:numId="64">
    <w:abstractNumId w:val="38"/>
  </w:num>
  <w:num w:numId="65">
    <w:abstractNumId w:val="17"/>
  </w:num>
  <w:num w:numId="66">
    <w:abstractNumId w:val="40"/>
  </w:num>
  <w:num w:numId="67">
    <w:abstractNumId w:val="70"/>
  </w:num>
  <w:num w:numId="68">
    <w:abstractNumId w:val="30"/>
  </w:num>
  <w:num w:numId="69">
    <w:abstractNumId w:val="11"/>
  </w:num>
  <w:num w:numId="70">
    <w:abstractNumId w:val="3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efaultTabStop w:val="720"/>
  <w:hyphenationZone w:val="425"/>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286FA6"/>
    <w:rsid w:val="00006253"/>
    <w:rsid w:val="00014F84"/>
    <w:rsid w:val="00024DB1"/>
    <w:rsid w:val="0002584D"/>
    <w:rsid w:val="000330D2"/>
    <w:rsid w:val="00035B66"/>
    <w:rsid w:val="000376B9"/>
    <w:rsid w:val="00042F16"/>
    <w:rsid w:val="000471A7"/>
    <w:rsid w:val="000517EE"/>
    <w:rsid w:val="0005670E"/>
    <w:rsid w:val="00057A8E"/>
    <w:rsid w:val="000619F0"/>
    <w:rsid w:val="00062537"/>
    <w:rsid w:val="00070037"/>
    <w:rsid w:val="00071C4F"/>
    <w:rsid w:val="00074C96"/>
    <w:rsid w:val="000812B3"/>
    <w:rsid w:val="00083AE3"/>
    <w:rsid w:val="00084E6A"/>
    <w:rsid w:val="00086955"/>
    <w:rsid w:val="00086D23"/>
    <w:rsid w:val="000954EC"/>
    <w:rsid w:val="000964B1"/>
    <w:rsid w:val="000A04F0"/>
    <w:rsid w:val="000A2CB3"/>
    <w:rsid w:val="000A6631"/>
    <w:rsid w:val="000B1D1B"/>
    <w:rsid w:val="000B5122"/>
    <w:rsid w:val="000B7FCB"/>
    <w:rsid w:val="000C4C49"/>
    <w:rsid w:val="000D0151"/>
    <w:rsid w:val="000D4954"/>
    <w:rsid w:val="000D6616"/>
    <w:rsid w:val="000E4AF6"/>
    <w:rsid w:val="000E5608"/>
    <w:rsid w:val="000E63EC"/>
    <w:rsid w:val="000E7DA0"/>
    <w:rsid w:val="000F0C16"/>
    <w:rsid w:val="000F0C5B"/>
    <w:rsid w:val="000F2665"/>
    <w:rsid w:val="000F7F4F"/>
    <w:rsid w:val="00101F14"/>
    <w:rsid w:val="00106142"/>
    <w:rsid w:val="00107319"/>
    <w:rsid w:val="001078E2"/>
    <w:rsid w:val="0011080B"/>
    <w:rsid w:val="0011797D"/>
    <w:rsid w:val="0012017A"/>
    <w:rsid w:val="00120F64"/>
    <w:rsid w:val="00124812"/>
    <w:rsid w:val="001249A7"/>
    <w:rsid w:val="00134E47"/>
    <w:rsid w:val="0013595E"/>
    <w:rsid w:val="0014038F"/>
    <w:rsid w:val="00145691"/>
    <w:rsid w:val="00147154"/>
    <w:rsid w:val="00147F6C"/>
    <w:rsid w:val="00152E36"/>
    <w:rsid w:val="001534C4"/>
    <w:rsid w:val="00156419"/>
    <w:rsid w:val="001571C2"/>
    <w:rsid w:val="00157FB2"/>
    <w:rsid w:val="001621D9"/>
    <w:rsid w:val="001647B6"/>
    <w:rsid w:val="001662F6"/>
    <w:rsid w:val="001701C7"/>
    <w:rsid w:val="001759E2"/>
    <w:rsid w:val="00176C2B"/>
    <w:rsid w:val="00181466"/>
    <w:rsid w:val="00183221"/>
    <w:rsid w:val="0018420D"/>
    <w:rsid w:val="001877A5"/>
    <w:rsid w:val="001878FB"/>
    <w:rsid w:val="00190C0A"/>
    <w:rsid w:val="001930AB"/>
    <w:rsid w:val="0019438D"/>
    <w:rsid w:val="00196689"/>
    <w:rsid w:val="001A0354"/>
    <w:rsid w:val="001A1325"/>
    <w:rsid w:val="001A2741"/>
    <w:rsid w:val="001A4C8F"/>
    <w:rsid w:val="001A5139"/>
    <w:rsid w:val="001A5CA9"/>
    <w:rsid w:val="001A7E91"/>
    <w:rsid w:val="001B6571"/>
    <w:rsid w:val="001C1333"/>
    <w:rsid w:val="001C180F"/>
    <w:rsid w:val="001C2FAB"/>
    <w:rsid w:val="001C3F05"/>
    <w:rsid w:val="001C4916"/>
    <w:rsid w:val="001C4BBA"/>
    <w:rsid w:val="001C51B3"/>
    <w:rsid w:val="001C710B"/>
    <w:rsid w:val="001D0518"/>
    <w:rsid w:val="001D0A2F"/>
    <w:rsid w:val="001D1B8B"/>
    <w:rsid w:val="001D4112"/>
    <w:rsid w:val="001D59B4"/>
    <w:rsid w:val="001D67FD"/>
    <w:rsid w:val="001E5110"/>
    <w:rsid w:val="001E66B8"/>
    <w:rsid w:val="001E7203"/>
    <w:rsid w:val="001F18CF"/>
    <w:rsid w:val="001F2F75"/>
    <w:rsid w:val="001F4328"/>
    <w:rsid w:val="001F4E27"/>
    <w:rsid w:val="001F6627"/>
    <w:rsid w:val="001F7DF6"/>
    <w:rsid w:val="00201DB4"/>
    <w:rsid w:val="002033A7"/>
    <w:rsid w:val="00212090"/>
    <w:rsid w:val="00212F0A"/>
    <w:rsid w:val="00214AB2"/>
    <w:rsid w:val="00217371"/>
    <w:rsid w:val="00223E6B"/>
    <w:rsid w:val="0022411F"/>
    <w:rsid w:val="00224EBE"/>
    <w:rsid w:val="002317AD"/>
    <w:rsid w:val="00235459"/>
    <w:rsid w:val="00242907"/>
    <w:rsid w:val="00243582"/>
    <w:rsid w:val="00244FC4"/>
    <w:rsid w:val="00252412"/>
    <w:rsid w:val="00252523"/>
    <w:rsid w:val="00252FD6"/>
    <w:rsid w:val="002563D7"/>
    <w:rsid w:val="00261A2F"/>
    <w:rsid w:val="002635B3"/>
    <w:rsid w:val="002644C5"/>
    <w:rsid w:val="002651BD"/>
    <w:rsid w:val="002661BD"/>
    <w:rsid w:val="00267835"/>
    <w:rsid w:val="00270736"/>
    <w:rsid w:val="00274DC5"/>
    <w:rsid w:val="002770C1"/>
    <w:rsid w:val="0028020A"/>
    <w:rsid w:val="0028112C"/>
    <w:rsid w:val="00281FAC"/>
    <w:rsid w:val="00282D77"/>
    <w:rsid w:val="00285F8F"/>
    <w:rsid w:val="0028644B"/>
    <w:rsid w:val="00286FA6"/>
    <w:rsid w:val="00295021"/>
    <w:rsid w:val="00296C7C"/>
    <w:rsid w:val="002A5A07"/>
    <w:rsid w:val="002B0452"/>
    <w:rsid w:val="002B219B"/>
    <w:rsid w:val="002B4183"/>
    <w:rsid w:val="002B4F06"/>
    <w:rsid w:val="002C59C8"/>
    <w:rsid w:val="002D2A68"/>
    <w:rsid w:val="002D30B8"/>
    <w:rsid w:val="002D4759"/>
    <w:rsid w:val="002E0A91"/>
    <w:rsid w:val="002F0A67"/>
    <w:rsid w:val="002F28EF"/>
    <w:rsid w:val="002F52C7"/>
    <w:rsid w:val="002F5C1C"/>
    <w:rsid w:val="0030282D"/>
    <w:rsid w:val="00303163"/>
    <w:rsid w:val="0030319C"/>
    <w:rsid w:val="003034DC"/>
    <w:rsid w:val="00305133"/>
    <w:rsid w:val="0030676C"/>
    <w:rsid w:val="003103A4"/>
    <w:rsid w:val="00314F6F"/>
    <w:rsid w:val="00325260"/>
    <w:rsid w:val="00326EDC"/>
    <w:rsid w:val="003278FD"/>
    <w:rsid w:val="00331EBA"/>
    <w:rsid w:val="00335455"/>
    <w:rsid w:val="003400AF"/>
    <w:rsid w:val="003405C1"/>
    <w:rsid w:val="00340641"/>
    <w:rsid w:val="00343CF9"/>
    <w:rsid w:val="00344B8A"/>
    <w:rsid w:val="00345276"/>
    <w:rsid w:val="003504D7"/>
    <w:rsid w:val="00350B1A"/>
    <w:rsid w:val="0035411E"/>
    <w:rsid w:val="003563F2"/>
    <w:rsid w:val="0036196C"/>
    <w:rsid w:val="00362EF7"/>
    <w:rsid w:val="00365CC5"/>
    <w:rsid w:val="0037372F"/>
    <w:rsid w:val="00373C1C"/>
    <w:rsid w:val="00376107"/>
    <w:rsid w:val="00376D42"/>
    <w:rsid w:val="00383EB0"/>
    <w:rsid w:val="00391664"/>
    <w:rsid w:val="0039281F"/>
    <w:rsid w:val="00394ED7"/>
    <w:rsid w:val="00396757"/>
    <w:rsid w:val="003974BC"/>
    <w:rsid w:val="00397B04"/>
    <w:rsid w:val="00397B29"/>
    <w:rsid w:val="00397E27"/>
    <w:rsid w:val="003A1B2D"/>
    <w:rsid w:val="003A2831"/>
    <w:rsid w:val="003A3B3A"/>
    <w:rsid w:val="003A5948"/>
    <w:rsid w:val="003B07D3"/>
    <w:rsid w:val="003B0E20"/>
    <w:rsid w:val="003B49C2"/>
    <w:rsid w:val="003B5A93"/>
    <w:rsid w:val="003B5CEE"/>
    <w:rsid w:val="003C1D04"/>
    <w:rsid w:val="003C2BD9"/>
    <w:rsid w:val="003C2EBC"/>
    <w:rsid w:val="003C3769"/>
    <w:rsid w:val="003C7195"/>
    <w:rsid w:val="003C7E71"/>
    <w:rsid w:val="003D0E2C"/>
    <w:rsid w:val="003D1DE5"/>
    <w:rsid w:val="003D2C32"/>
    <w:rsid w:val="003D2FEB"/>
    <w:rsid w:val="003D56CF"/>
    <w:rsid w:val="003E0FA0"/>
    <w:rsid w:val="003E15BC"/>
    <w:rsid w:val="003E652D"/>
    <w:rsid w:val="003E77DF"/>
    <w:rsid w:val="003F011C"/>
    <w:rsid w:val="003F0FFF"/>
    <w:rsid w:val="003F3E92"/>
    <w:rsid w:val="003F5C31"/>
    <w:rsid w:val="003F6AEF"/>
    <w:rsid w:val="004024B7"/>
    <w:rsid w:val="004035C8"/>
    <w:rsid w:val="00412098"/>
    <w:rsid w:val="0041256B"/>
    <w:rsid w:val="00413EEB"/>
    <w:rsid w:val="00414891"/>
    <w:rsid w:val="004205FD"/>
    <w:rsid w:val="00420C9C"/>
    <w:rsid w:val="00424489"/>
    <w:rsid w:val="00424583"/>
    <w:rsid w:val="004258CD"/>
    <w:rsid w:val="0042761B"/>
    <w:rsid w:val="00431DD0"/>
    <w:rsid w:val="00433B7D"/>
    <w:rsid w:val="00434E86"/>
    <w:rsid w:val="0043657F"/>
    <w:rsid w:val="00436AD1"/>
    <w:rsid w:val="00436AF0"/>
    <w:rsid w:val="00445462"/>
    <w:rsid w:val="004478A1"/>
    <w:rsid w:val="004519DC"/>
    <w:rsid w:val="0045591A"/>
    <w:rsid w:val="00460979"/>
    <w:rsid w:val="00460E9C"/>
    <w:rsid w:val="00463201"/>
    <w:rsid w:val="00463F23"/>
    <w:rsid w:val="00465F0A"/>
    <w:rsid w:val="00467E75"/>
    <w:rsid w:val="00467EEA"/>
    <w:rsid w:val="004727C3"/>
    <w:rsid w:val="00476294"/>
    <w:rsid w:val="004836D6"/>
    <w:rsid w:val="00490DF0"/>
    <w:rsid w:val="004A33B5"/>
    <w:rsid w:val="004A5C20"/>
    <w:rsid w:val="004A7EDC"/>
    <w:rsid w:val="004B1463"/>
    <w:rsid w:val="004B19BC"/>
    <w:rsid w:val="004B2523"/>
    <w:rsid w:val="004B28FE"/>
    <w:rsid w:val="004B29BF"/>
    <w:rsid w:val="004B39A9"/>
    <w:rsid w:val="004B4D64"/>
    <w:rsid w:val="004B55A1"/>
    <w:rsid w:val="004B568C"/>
    <w:rsid w:val="004B5EAE"/>
    <w:rsid w:val="004B7B68"/>
    <w:rsid w:val="004C5525"/>
    <w:rsid w:val="004C5EEA"/>
    <w:rsid w:val="004C6542"/>
    <w:rsid w:val="004D0D5D"/>
    <w:rsid w:val="004D1547"/>
    <w:rsid w:val="004D57CA"/>
    <w:rsid w:val="004D631C"/>
    <w:rsid w:val="004F15E3"/>
    <w:rsid w:val="004F4E20"/>
    <w:rsid w:val="005004E6"/>
    <w:rsid w:val="005038C4"/>
    <w:rsid w:val="00513CEF"/>
    <w:rsid w:val="00513E8A"/>
    <w:rsid w:val="0051549E"/>
    <w:rsid w:val="0052416A"/>
    <w:rsid w:val="00524713"/>
    <w:rsid w:val="00524910"/>
    <w:rsid w:val="00525952"/>
    <w:rsid w:val="005270DA"/>
    <w:rsid w:val="005300EA"/>
    <w:rsid w:val="00531F28"/>
    <w:rsid w:val="00533BA4"/>
    <w:rsid w:val="00534308"/>
    <w:rsid w:val="005366D7"/>
    <w:rsid w:val="005452D1"/>
    <w:rsid w:val="005453F9"/>
    <w:rsid w:val="005479D3"/>
    <w:rsid w:val="00547B7B"/>
    <w:rsid w:val="00547CA6"/>
    <w:rsid w:val="005556BD"/>
    <w:rsid w:val="00556538"/>
    <w:rsid w:val="0056028C"/>
    <w:rsid w:val="00560E31"/>
    <w:rsid w:val="005613AF"/>
    <w:rsid w:val="00561783"/>
    <w:rsid w:val="005624A4"/>
    <w:rsid w:val="00563C8C"/>
    <w:rsid w:val="005707CD"/>
    <w:rsid w:val="00574E20"/>
    <w:rsid w:val="00575DC1"/>
    <w:rsid w:val="00576402"/>
    <w:rsid w:val="005909FE"/>
    <w:rsid w:val="00597002"/>
    <w:rsid w:val="005B5D7F"/>
    <w:rsid w:val="005B5FC6"/>
    <w:rsid w:val="005B606E"/>
    <w:rsid w:val="005C2787"/>
    <w:rsid w:val="005C3179"/>
    <w:rsid w:val="005C355B"/>
    <w:rsid w:val="005C7133"/>
    <w:rsid w:val="005D199D"/>
    <w:rsid w:val="005D2118"/>
    <w:rsid w:val="005D29C5"/>
    <w:rsid w:val="005D4084"/>
    <w:rsid w:val="005D5683"/>
    <w:rsid w:val="005D58F9"/>
    <w:rsid w:val="005D72C1"/>
    <w:rsid w:val="005E222F"/>
    <w:rsid w:val="005E2C98"/>
    <w:rsid w:val="005E461C"/>
    <w:rsid w:val="005E4D4F"/>
    <w:rsid w:val="005E4DD1"/>
    <w:rsid w:val="005F3488"/>
    <w:rsid w:val="005F496D"/>
    <w:rsid w:val="0060463B"/>
    <w:rsid w:val="00604795"/>
    <w:rsid w:val="00614527"/>
    <w:rsid w:val="0061594A"/>
    <w:rsid w:val="00615C3F"/>
    <w:rsid w:val="00616AC0"/>
    <w:rsid w:val="00621B16"/>
    <w:rsid w:val="00624745"/>
    <w:rsid w:val="0062544F"/>
    <w:rsid w:val="0062673C"/>
    <w:rsid w:val="00627628"/>
    <w:rsid w:val="00630FF6"/>
    <w:rsid w:val="00632EF6"/>
    <w:rsid w:val="0063703E"/>
    <w:rsid w:val="00640D5D"/>
    <w:rsid w:val="00643067"/>
    <w:rsid w:val="00646CE3"/>
    <w:rsid w:val="00654D6A"/>
    <w:rsid w:val="00656018"/>
    <w:rsid w:val="00657DDE"/>
    <w:rsid w:val="00661A00"/>
    <w:rsid w:val="00670623"/>
    <w:rsid w:val="00670BF7"/>
    <w:rsid w:val="0067322D"/>
    <w:rsid w:val="00675D68"/>
    <w:rsid w:val="00676332"/>
    <w:rsid w:val="00676A5A"/>
    <w:rsid w:val="006779A4"/>
    <w:rsid w:val="00687B13"/>
    <w:rsid w:val="00693EC3"/>
    <w:rsid w:val="006A2370"/>
    <w:rsid w:val="006A4B42"/>
    <w:rsid w:val="006A54EE"/>
    <w:rsid w:val="006A65AD"/>
    <w:rsid w:val="006B2044"/>
    <w:rsid w:val="006B46D0"/>
    <w:rsid w:val="006B46D3"/>
    <w:rsid w:val="006B49A6"/>
    <w:rsid w:val="006B5575"/>
    <w:rsid w:val="006B600C"/>
    <w:rsid w:val="006C1999"/>
    <w:rsid w:val="006C2B9B"/>
    <w:rsid w:val="006C55D5"/>
    <w:rsid w:val="006D25FF"/>
    <w:rsid w:val="006D3094"/>
    <w:rsid w:val="006D46B3"/>
    <w:rsid w:val="006D67BA"/>
    <w:rsid w:val="006E1E6D"/>
    <w:rsid w:val="006E61E6"/>
    <w:rsid w:val="006F1AEB"/>
    <w:rsid w:val="006F595C"/>
    <w:rsid w:val="006F7B68"/>
    <w:rsid w:val="00700AE1"/>
    <w:rsid w:val="007052D5"/>
    <w:rsid w:val="007104DD"/>
    <w:rsid w:val="00711AE5"/>
    <w:rsid w:val="00713630"/>
    <w:rsid w:val="007218F1"/>
    <w:rsid w:val="007302B3"/>
    <w:rsid w:val="00732689"/>
    <w:rsid w:val="00733070"/>
    <w:rsid w:val="0073611D"/>
    <w:rsid w:val="0074373B"/>
    <w:rsid w:val="007443B7"/>
    <w:rsid w:val="007454B2"/>
    <w:rsid w:val="00752DC6"/>
    <w:rsid w:val="007571C5"/>
    <w:rsid w:val="007605EE"/>
    <w:rsid w:val="00760BC6"/>
    <w:rsid w:val="007663F9"/>
    <w:rsid w:val="0077088C"/>
    <w:rsid w:val="00772A1E"/>
    <w:rsid w:val="007734E8"/>
    <w:rsid w:val="007846E7"/>
    <w:rsid w:val="00784AC4"/>
    <w:rsid w:val="00786892"/>
    <w:rsid w:val="00794F1A"/>
    <w:rsid w:val="00796D50"/>
    <w:rsid w:val="0079747B"/>
    <w:rsid w:val="0079776B"/>
    <w:rsid w:val="007A2B56"/>
    <w:rsid w:val="007A3ACD"/>
    <w:rsid w:val="007A3F1E"/>
    <w:rsid w:val="007A4246"/>
    <w:rsid w:val="007A45A2"/>
    <w:rsid w:val="007A4EAE"/>
    <w:rsid w:val="007A5DCA"/>
    <w:rsid w:val="007A6471"/>
    <w:rsid w:val="007B5CE9"/>
    <w:rsid w:val="007C04CB"/>
    <w:rsid w:val="007C26E8"/>
    <w:rsid w:val="007C2AE2"/>
    <w:rsid w:val="007C58A6"/>
    <w:rsid w:val="007C5FDB"/>
    <w:rsid w:val="007C64C9"/>
    <w:rsid w:val="007C6914"/>
    <w:rsid w:val="007D0350"/>
    <w:rsid w:val="007D0EE6"/>
    <w:rsid w:val="007D1003"/>
    <w:rsid w:val="007D1D7E"/>
    <w:rsid w:val="007D3B31"/>
    <w:rsid w:val="007D43E1"/>
    <w:rsid w:val="007D51E4"/>
    <w:rsid w:val="007E1D1A"/>
    <w:rsid w:val="007E49F6"/>
    <w:rsid w:val="007F2810"/>
    <w:rsid w:val="007F2896"/>
    <w:rsid w:val="007F36D4"/>
    <w:rsid w:val="00801AD4"/>
    <w:rsid w:val="00802BAB"/>
    <w:rsid w:val="00805B51"/>
    <w:rsid w:val="00807363"/>
    <w:rsid w:val="00812CC5"/>
    <w:rsid w:val="00814548"/>
    <w:rsid w:val="0081608F"/>
    <w:rsid w:val="0082006D"/>
    <w:rsid w:val="00820AF2"/>
    <w:rsid w:val="008219D7"/>
    <w:rsid w:val="008253D5"/>
    <w:rsid w:val="00825EDF"/>
    <w:rsid w:val="008334E2"/>
    <w:rsid w:val="008348FA"/>
    <w:rsid w:val="0084564E"/>
    <w:rsid w:val="00845735"/>
    <w:rsid w:val="00851D41"/>
    <w:rsid w:val="0085443C"/>
    <w:rsid w:val="0085652B"/>
    <w:rsid w:val="008568C7"/>
    <w:rsid w:val="00856936"/>
    <w:rsid w:val="00856C9F"/>
    <w:rsid w:val="00857E25"/>
    <w:rsid w:val="008615E6"/>
    <w:rsid w:val="00862161"/>
    <w:rsid w:val="00864872"/>
    <w:rsid w:val="00864B4E"/>
    <w:rsid w:val="008665DD"/>
    <w:rsid w:val="00872D4B"/>
    <w:rsid w:val="0088069B"/>
    <w:rsid w:val="00884E90"/>
    <w:rsid w:val="00885072"/>
    <w:rsid w:val="00885F0C"/>
    <w:rsid w:val="00886EC4"/>
    <w:rsid w:val="0089025A"/>
    <w:rsid w:val="008911D4"/>
    <w:rsid w:val="00892C61"/>
    <w:rsid w:val="008945D3"/>
    <w:rsid w:val="00895230"/>
    <w:rsid w:val="008955FD"/>
    <w:rsid w:val="00896AAC"/>
    <w:rsid w:val="008A00F2"/>
    <w:rsid w:val="008A18D2"/>
    <w:rsid w:val="008A38C6"/>
    <w:rsid w:val="008B2423"/>
    <w:rsid w:val="008B27DE"/>
    <w:rsid w:val="008B6271"/>
    <w:rsid w:val="008B7BF1"/>
    <w:rsid w:val="008C3203"/>
    <w:rsid w:val="008C328F"/>
    <w:rsid w:val="008C447B"/>
    <w:rsid w:val="008C6B6D"/>
    <w:rsid w:val="008D0DA6"/>
    <w:rsid w:val="008D3897"/>
    <w:rsid w:val="008D53DC"/>
    <w:rsid w:val="008D5CAF"/>
    <w:rsid w:val="008D61D6"/>
    <w:rsid w:val="008D73FF"/>
    <w:rsid w:val="008E2B88"/>
    <w:rsid w:val="008E40AE"/>
    <w:rsid w:val="008E513D"/>
    <w:rsid w:val="008E6F7F"/>
    <w:rsid w:val="008E7CF1"/>
    <w:rsid w:val="008F2EF1"/>
    <w:rsid w:val="008F5E92"/>
    <w:rsid w:val="0090324B"/>
    <w:rsid w:val="00907509"/>
    <w:rsid w:val="00915A19"/>
    <w:rsid w:val="009176AB"/>
    <w:rsid w:val="00917A7B"/>
    <w:rsid w:val="00920043"/>
    <w:rsid w:val="00922CFE"/>
    <w:rsid w:val="009245AF"/>
    <w:rsid w:val="00926CB5"/>
    <w:rsid w:val="00927B73"/>
    <w:rsid w:val="00931E87"/>
    <w:rsid w:val="00941685"/>
    <w:rsid w:val="00942C5B"/>
    <w:rsid w:val="00947893"/>
    <w:rsid w:val="0095412A"/>
    <w:rsid w:val="00956986"/>
    <w:rsid w:val="00962BD3"/>
    <w:rsid w:val="009631CE"/>
    <w:rsid w:val="00965460"/>
    <w:rsid w:val="00971BF5"/>
    <w:rsid w:val="009739B4"/>
    <w:rsid w:val="00976966"/>
    <w:rsid w:val="009805E1"/>
    <w:rsid w:val="00982F2E"/>
    <w:rsid w:val="00987E4D"/>
    <w:rsid w:val="00987E7B"/>
    <w:rsid w:val="009A00C2"/>
    <w:rsid w:val="009A3C70"/>
    <w:rsid w:val="009B3701"/>
    <w:rsid w:val="009B4AB7"/>
    <w:rsid w:val="009B5CC3"/>
    <w:rsid w:val="009B6056"/>
    <w:rsid w:val="009B7FCC"/>
    <w:rsid w:val="009C0601"/>
    <w:rsid w:val="009C08B3"/>
    <w:rsid w:val="009C0FFA"/>
    <w:rsid w:val="009C14C1"/>
    <w:rsid w:val="009C16BD"/>
    <w:rsid w:val="009C1EF2"/>
    <w:rsid w:val="009C493E"/>
    <w:rsid w:val="009C54C2"/>
    <w:rsid w:val="009D68FC"/>
    <w:rsid w:val="009D7085"/>
    <w:rsid w:val="009D7D9E"/>
    <w:rsid w:val="009E0958"/>
    <w:rsid w:val="009E0F59"/>
    <w:rsid w:val="009E55C1"/>
    <w:rsid w:val="009E5EFF"/>
    <w:rsid w:val="009E5F63"/>
    <w:rsid w:val="009E6955"/>
    <w:rsid w:val="009F0456"/>
    <w:rsid w:val="009F3FB7"/>
    <w:rsid w:val="009F4103"/>
    <w:rsid w:val="00A00009"/>
    <w:rsid w:val="00A05A4B"/>
    <w:rsid w:val="00A109A8"/>
    <w:rsid w:val="00A11015"/>
    <w:rsid w:val="00A1526B"/>
    <w:rsid w:val="00A20F9C"/>
    <w:rsid w:val="00A23B11"/>
    <w:rsid w:val="00A24CD3"/>
    <w:rsid w:val="00A2785B"/>
    <w:rsid w:val="00A30B54"/>
    <w:rsid w:val="00A34751"/>
    <w:rsid w:val="00A357A7"/>
    <w:rsid w:val="00A35EEC"/>
    <w:rsid w:val="00A37D31"/>
    <w:rsid w:val="00A424F3"/>
    <w:rsid w:val="00A432E2"/>
    <w:rsid w:val="00A45DFA"/>
    <w:rsid w:val="00A47F65"/>
    <w:rsid w:val="00A50D01"/>
    <w:rsid w:val="00A52D66"/>
    <w:rsid w:val="00A549C1"/>
    <w:rsid w:val="00A55F8F"/>
    <w:rsid w:val="00A601EF"/>
    <w:rsid w:val="00A62E59"/>
    <w:rsid w:val="00A656B3"/>
    <w:rsid w:val="00A6570D"/>
    <w:rsid w:val="00A65A5D"/>
    <w:rsid w:val="00A741B4"/>
    <w:rsid w:val="00A74751"/>
    <w:rsid w:val="00A7694E"/>
    <w:rsid w:val="00A802C2"/>
    <w:rsid w:val="00A81CDB"/>
    <w:rsid w:val="00A84957"/>
    <w:rsid w:val="00A93467"/>
    <w:rsid w:val="00A94E84"/>
    <w:rsid w:val="00A95AB4"/>
    <w:rsid w:val="00A95B94"/>
    <w:rsid w:val="00A979B6"/>
    <w:rsid w:val="00AA2329"/>
    <w:rsid w:val="00AA2BCD"/>
    <w:rsid w:val="00AA2BD4"/>
    <w:rsid w:val="00AA521B"/>
    <w:rsid w:val="00AA6B5C"/>
    <w:rsid w:val="00AA764C"/>
    <w:rsid w:val="00AB18BB"/>
    <w:rsid w:val="00AB4356"/>
    <w:rsid w:val="00AC1A78"/>
    <w:rsid w:val="00AC7751"/>
    <w:rsid w:val="00AC792C"/>
    <w:rsid w:val="00AD04AC"/>
    <w:rsid w:val="00AD1CDF"/>
    <w:rsid w:val="00AD5D53"/>
    <w:rsid w:val="00AD6E49"/>
    <w:rsid w:val="00AD6ECC"/>
    <w:rsid w:val="00AD7027"/>
    <w:rsid w:val="00AE1CFE"/>
    <w:rsid w:val="00AE2544"/>
    <w:rsid w:val="00AE4935"/>
    <w:rsid w:val="00AF054A"/>
    <w:rsid w:val="00AF14B2"/>
    <w:rsid w:val="00AF1DC6"/>
    <w:rsid w:val="00AF3873"/>
    <w:rsid w:val="00AF6677"/>
    <w:rsid w:val="00B15C7A"/>
    <w:rsid w:val="00B172B9"/>
    <w:rsid w:val="00B21806"/>
    <w:rsid w:val="00B223D6"/>
    <w:rsid w:val="00B3096A"/>
    <w:rsid w:val="00B34E79"/>
    <w:rsid w:val="00B3552A"/>
    <w:rsid w:val="00B36223"/>
    <w:rsid w:val="00B4178D"/>
    <w:rsid w:val="00B4213C"/>
    <w:rsid w:val="00B447BB"/>
    <w:rsid w:val="00B465A5"/>
    <w:rsid w:val="00B47E1B"/>
    <w:rsid w:val="00B50B77"/>
    <w:rsid w:val="00B51431"/>
    <w:rsid w:val="00B553F5"/>
    <w:rsid w:val="00B619CA"/>
    <w:rsid w:val="00B718ED"/>
    <w:rsid w:val="00B73E48"/>
    <w:rsid w:val="00B7533E"/>
    <w:rsid w:val="00B7714F"/>
    <w:rsid w:val="00B82B4D"/>
    <w:rsid w:val="00B872D7"/>
    <w:rsid w:val="00B93F31"/>
    <w:rsid w:val="00BA30A2"/>
    <w:rsid w:val="00BA3426"/>
    <w:rsid w:val="00BA3F0E"/>
    <w:rsid w:val="00BA4C13"/>
    <w:rsid w:val="00BA50E0"/>
    <w:rsid w:val="00BB0A4D"/>
    <w:rsid w:val="00BB31F2"/>
    <w:rsid w:val="00BB793D"/>
    <w:rsid w:val="00BC44C6"/>
    <w:rsid w:val="00BD0085"/>
    <w:rsid w:val="00BD23F5"/>
    <w:rsid w:val="00BD4585"/>
    <w:rsid w:val="00BD6D16"/>
    <w:rsid w:val="00BD7284"/>
    <w:rsid w:val="00BD7FFB"/>
    <w:rsid w:val="00BE0798"/>
    <w:rsid w:val="00BE0FCE"/>
    <w:rsid w:val="00BE139B"/>
    <w:rsid w:val="00BE53BF"/>
    <w:rsid w:val="00BE6109"/>
    <w:rsid w:val="00BE6E8D"/>
    <w:rsid w:val="00BF13AC"/>
    <w:rsid w:val="00BF2FF4"/>
    <w:rsid w:val="00C07A4F"/>
    <w:rsid w:val="00C14265"/>
    <w:rsid w:val="00C167D6"/>
    <w:rsid w:val="00C20D03"/>
    <w:rsid w:val="00C22922"/>
    <w:rsid w:val="00C2299F"/>
    <w:rsid w:val="00C300BD"/>
    <w:rsid w:val="00C30B3E"/>
    <w:rsid w:val="00C31401"/>
    <w:rsid w:val="00C3286A"/>
    <w:rsid w:val="00C357ED"/>
    <w:rsid w:val="00C424B8"/>
    <w:rsid w:val="00C438E8"/>
    <w:rsid w:val="00C4577C"/>
    <w:rsid w:val="00C52D59"/>
    <w:rsid w:val="00C54F65"/>
    <w:rsid w:val="00C61104"/>
    <w:rsid w:val="00C61F0C"/>
    <w:rsid w:val="00C62AF5"/>
    <w:rsid w:val="00C64A3D"/>
    <w:rsid w:val="00C65C41"/>
    <w:rsid w:val="00C70469"/>
    <w:rsid w:val="00C74BF5"/>
    <w:rsid w:val="00C75098"/>
    <w:rsid w:val="00C777EC"/>
    <w:rsid w:val="00C80119"/>
    <w:rsid w:val="00C879A5"/>
    <w:rsid w:val="00C90149"/>
    <w:rsid w:val="00C90ADC"/>
    <w:rsid w:val="00C927DC"/>
    <w:rsid w:val="00C945C1"/>
    <w:rsid w:val="00C956D0"/>
    <w:rsid w:val="00C96EF8"/>
    <w:rsid w:val="00C97340"/>
    <w:rsid w:val="00CA3A05"/>
    <w:rsid w:val="00CA7E6B"/>
    <w:rsid w:val="00CB1C36"/>
    <w:rsid w:val="00CB23AF"/>
    <w:rsid w:val="00CB3AAA"/>
    <w:rsid w:val="00CB55BB"/>
    <w:rsid w:val="00CB5A78"/>
    <w:rsid w:val="00CC22FB"/>
    <w:rsid w:val="00CC3DF4"/>
    <w:rsid w:val="00CC50C0"/>
    <w:rsid w:val="00CC5D42"/>
    <w:rsid w:val="00CC642C"/>
    <w:rsid w:val="00CC6596"/>
    <w:rsid w:val="00CD3999"/>
    <w:rsid w:val="00CD3BAF"/>
    <w:rsid w:val="00CD4670"/>
    <w:rsid w:val="00CD7351"/>
    <w:rsid w:val="00CE0856"/>
    <w:rsid w:val="00CE295E"/>
    <w:rsid w:val="00CE4A4A"/>
    <w:rsid w:val="00CF0870"/>
    <w:rsid w:val="00CF1274"/>
    <w:rsid w:val="00CF64F3"/>
    <w:rsid w:val="00CF74E6"/>
    <w:rsid w:val="00CF750A"/>
    <w:rsid w:val="00D05E9F"/>
    <w:rsid w:val="00D05EFE"/>
    <w:rsid w:val="00D0682D"/>
    <w:rsid w:val="00D13103"/>
    <w:rsid w:val="00D13176"/>
    <w:rsid w:val="00D14923"/>
    <w:rsid w:val="00D16AA1"/>
    <w:rsid w:val="00D2407C"/>
    <w:rsid w:val="00D2431A"/>
    <w:rsid w:val="00D27624"/>
    <w:rsid w:val="00D27F4D"/>
    <w:rsid w:val="00D31B96"/>
    <w:rsid w:val="00D34027"/>
    <w:rsid w:val="00D42E44"/>
    <w:rsid w:val="00D45AA0"/>
    <w:rsid w:val="00D463A8"/>
    <w:rsid w:val="00D46725"/>
    <w:rsid w:val="00D4682F"/>
    <w:rsid w:val="00D51745"/>
    <w:rsid w:val="00D53120"/>
    <w:rsid w:val="00D5394E"/>
    <w:rsid w:val="00D57538"/>
    <w:rsid w:val="00D612AB"/>
    <w:rsid w:val="00D62CA9"/>
    <w:rsid w:val="00D64BDD"/>
    <w:rsid w:val="00D66A02"/>
    <w:rsid w:val="00D72544"/>
    <w:rsid w:val="00D74669"/>
    <w:rsid w:val="00D75FB1"/>
    <w:rsid w:val="00D80202"/>
    <w:rsid w:val="00D8405A"/>
    <w:rsid w:val="00D8543A"/>
    <w:rsid w:val="00D9254A"/>
    <w:rsid w:val="00D92629"/>
    <w:rsid w:val="00D92926"/>
    <w:rsid w:val="00D93839"/>
    <w:rsid w:val="00D93AC4"/>
    <w:rsid w:val="00D9791B"/>
    <w:rsid w:val="00DA13C7"/>
    <w:rsid w:val="00DA1D56"/>
    <w:rsid w:val="00DA3A6A"/>
    <w:rsid w:val="00DA6C10"/>
    <w:rsid w:val="00DA713A"/>
    <w:rsid w:val="00DB35A7"/>
    <w:rsid w:val="00DB3FB3"/>
    <w:rsid w:val="00DB4428"/>
    <w:rsid w:val="00DB5782"/>
    <w:rsid w:val="00DB7064"/>
    <w:rsid w:val="00DC2F43"/>
    <w:rsid w:val="00DC6863"/>
    <w:rsid w:val="00DC741F"/>
    <w:rsid w:val="00DD1ED2"/>
    <w:rsid w:val="00DE0F51"/>
    <w:rsid w:val="00DE6D82"/>
    <w:rsid w:val="00DF01A0"/>
    <w:rsid w:val="00DF1E28"/>
    <w:rsid w:val="00DF7B36"/>
    <w:rsid w:val="00E01ABA"/>
    <w:rsid w:val="00E01CC2"/>
    <w:rsid w:val="00E14587"/>
    <w:rsid w:val="00E17049"/>
    <w:rsid w:val="00E201ED"/>
    <w:rsid w:val="00E22270"/>
    <w:rsid w:val="00E30F20"/>
    <w:rsid w:val="00E311CE"/>
    <w:rsid w:val="00E33F60"/>
    <w:rsid w:val="00E36CD7"/>
    <w:rsid w:val="00E41479"/>
    <w:rsid w:val="00E44C1E"/>
    <w:rsid w:val="00E45DC2"/>
    <w:rsid w:val="00E478AD"/>
    <w:rsid w:val="00E622FB"/>
    <w:rsid w:val="00E64801"/>
    <w:rsid w:val="00E71EE3"/>
    <w:rsid w:val="00E72E86"/>
    <w:rsid w:val="00E73884"/>
    <w:rsid w:val="00E775ED"/>
    <w:rsid w:val="00E83DFD"/>
    <w:rsid w:val="00E844FC"/>
    <w:rsid w:val="00E8782E"/>
    <w:rsid w:val="00E9032F"/>
    <w:rsid w:val="00E9168E"/>
    <w:rsid w:val="00E9200C"/>
    <w:rsid w:val="00E92CE7"/>
    <w:rsid w:val="00E952E7"/>
    <w:rsid w:val="00E976EB"/>
    <w:rsid w:val="00EA09D4"/>
    <w:rsid w:val="00EA333F"/>
    <w:rsid w:val="00EB11B2"/>
    <w:rsid w:val="00EB15C2"/>
    <w:rsid w:val="00EB1BF0"/>
    <w:rsid w:val="00EB4E90"/>
    <w:rsid w:val="00EB6B11"/>
    <w:rsid w:val="00EB73CB"/>
    <w:rsid w:val="00EC1879"/>
    <w:rsid w:val="00EC4E2F"/>
    <w:rsid w:val="00EC6F5B"/>
    <w:rsid w:val="00ED3C80"/>
    <w:rsid w:val="00EE037A"/>
    <w:rsid w:val="00EE457F"/>
    <w:rsid w:val="00EE599B"/>
    <w:rsid w:val="00EE5BCD"/>
    <w:rsid w:val="00EE715A"/>
    <w:rsid w:val="00EF2CF7"/>
    <w:rsid w:val="00EF7BB1"/>
    <w:rsid w:val="00F035EA"/>
    <w:rsid w:val="00F0401A"/>
    <w:rsid w:val="00F1015C"/>
    <w:rsid w:val="00F11641"/>
    <w:rsid w:val="00F12672"/>
    <w:rsid w:val="00F148CA"/>
    <w:rsid w:val="00F15BB5"/>
    <w:rsid w:val="00F22AF7"/>
    <w:rsid w:val="00F232BA"/>
    <w:rsid w:val="00F23686"/>
    <w:rsid w:val="00F32E1A"/>
    <w:rsid w:val="00F36207"/>
    <w:rsid w:val="00F36801"/>
    <w:rsid w:val="00F41D28"/>
    <w:rsid w:val="00F463CD"/>
    <w:rsid w:val="00F46480"/>
    <w:rsid w:val="00F47D6A"/>
    <w:rsid w:val="00F47E23"/>
    <w:rsid w:val="00F500DC"/>
    <w:rsid w:val="00F530F4"/>
    <w:rsid w:val="00F54F15"/>
    <w:rsid w:val="00F552CA"/>
    <w:rsid w:val="00F564F6"/>
    <w:rsid w:val="00F65027"/>
    <w:rsid w:val="00F70335"/>
    <w:rsid w:val="00F74E1C"/>
    <w:rsid w:val="00F75C66"/>
    <w:rsid w:val="00F76595"/>
    <w:rsid w:val="00F80F84"/>
    <w:rsid w:val="00F84F5E"/>
    <w:rsid w:val="00F85A8E"/>
    <w:rsid w:val="00F912D0"/>
    <w:rsid w:val="00F9295D"/>
    <w:rsid w:val="00F97CB7"/>
    <w:rsid w:val="00FA1585"/>
    <w:rsid w:val="00FA4097"/>
    <w:rsid w:val="00FA5C2E"/>
    <w:rsid w:val="00FB0D7B"/>
    <w:rsid w:val="00FB29B2"/>
    <w:rsid w:val="00FB29D4"/>
    <w:rsid w:val="00FB4036"/>
    <w:rsid w:val="00FB6BFC"/>
    <w:rsid w:val="00FB7F4D"/>
    <w:rsid w:val="00FC3A79"/>
    <w:rsid w:val="00FC4495"/>
    <w:rsid w:val="00FC609E"/>
    <w:rsid w:val="00FC67E2"/>
    <w:rsid w:val="00FE07A3"/>
    <w:rsid w:val="00FE3844"/>
    <w:rsid w:val="00FE3DE3"/>
    <w:rsid w:val="00FE4CE3"/>
    <w:rsid w:val="00FF25B7"/>
    <w:rsid w:val="00FF3DE3"/>
    <w:rsid w:val="00FF48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CD7"/>
    <w:rPr>
      <w:lang w:val="ro-RO"/>
    </w:rPr>
  </w:style>
  <w:style w:type="paragraph" w:styleId="Heading1">
    <w:name w:val="heading 1"/>
    <w:basedOn w:val="Heading2"/>
    <w:next w:val="Normal"/>
    <w:link w:val="Heading1Char"/>
    <w:uiPriority w:val="9"/>
    <w:qFormat/>
    <w:rsid w:val="001C4BBA"/>
    <w:pPr>
      <w:numPr>
        <w:ilvl w:val="0"/>
      </w:numPr>
      <w:outlineLvl w:val="0"/>
    </w:pPr>
    <w:rPr>
      <w:sz w:val="32"/>
      <w:szCs w:val="32"/>
    </w:rPr>
  </w:style>
  <w:style w:type="paragraph" w:styleId="Heading2">
    <w:name w:val="heading 2"/>
    <w:basedOn w:val="Normal"/>
    <w:next w:val="Normal"/>
    <w:link w:val="Heading2Char"/>
    <w:uiPriority w:val="9"/>
    <w:unhideWhenUsed/>
    <w:qFormat/>
    <w:rsid w:val="00BC44C6"/>
    <w:pPr>
      <w:numPr>
        <w:ilvl w:val="1"/>
        <w:numId w:val="19"/>
      </w:numPr>
      <w:shd w:val="clear" w:color="auto" w:fill="B4C6E7" w:themeFill="accent1" w:themeFillTint="66"/>
      <w:contextualSpacing/>
      <w:outlineLvl w:val="1"/>
    </w:pPr>
    <w:rPr>
      <w:b/>
      <w:bCs/>
      <w:color w:val="323E4F" w:themeColor="text2" w:themeShade="BF"/>
      <w:sz w:val="26"/>
      <w:szCs w:val="26"/>
    </w:rPr>
  </w:style>
  <w:style w:type="paragraph" w:styleId="Heading3">
    <w:name w:val="heading 3"/>
    <w:basedOn w:val="Heading4"/>
    <w:next w:val="Normal"/>
    <w:link w:val="Heading3Char"/>
    <w:uiPriority w:val="9"/>
    <w:unhideWhenUsed/>
    <w:qFormat/>
    <w:rsid w:val="00BF13AC"/>
    <w:pPr>
      <w:numPr>
        <w:ilvl w:val="2"/>
        <w:numId w:val="19"/>
      </w:numPr>
      <w:outlineLvl w:val="2"/>
    </w:pPr>
  </w:style>
  <w:style w:type="paragraph" w:styleId="Heading4">
    <w:name w:val="heading 4"/>
    <w:basedOn w:val="Normal"/>
    <w:next w:val="Normal"/>
    <w:link w:val="Heading4Char"/>
    <w:uiPriority w:val="9"/>
    <w:unhideWhenUsed/>
    <w:qFormat/>
    <w:rsid w:val="007302B3"/>
    <w:pPr>
      <w:keepNext/>
      <w:keepLines/>
      <w:numPr>
        <w:ilvl w:val="3"/>
        <w:numId w:val="13"/>
      </w:numPr>
      <w:shd w:val="clear" w:color="auto" w:fill="D9E2F3" w:themeFill="accent1" w:themeFillTint="33"/>
      <w:spacing w:before="40" w:after="0"/>
      <w:outlineLvl w:val="3"/>
    </w:pPr>
    <w:rPr>
      <w:rFonts w:asciiTheme="majorHAnsi" w:eastAsiaTheme="majorEastAsia" w:hAnsiTheme="majorHAnsi" w:cstheme="majorBidi"/>
      <w:b/>
      <w:bCs/>
      <w:i/>
      <w:iCs/>
      <w:color w:val="323E4F" w:themeColor="text2" w:themeShade="BF"/>
    </w:rPr>
  </w:style>
  <w:style w:type="paragraph" w:styleId="Heading5">
    <w:name w:val="heading 5"/>
    <w:basedOn w:val="Normal"/>
    <w:next w:val="Normal"/>
    <w:link w:val="Heading5Char"/>
    <w:uiPriority w:val="9"/>
    <w:unhideWhenUsed/>
    <w:qFormat/>
    <w:rsid w:val="00FF4889"/>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F1E28"/>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1E28"/>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1E28"/>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1E28"/>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F1E"/>
  </w:style>
  <w:style w:type="paragraph" w:styleId="Footer">
    <w:name w:val="footer"/>
    <w:basedOn w:val="Normal"/>
    <w:link w:val="FooterChar"/>
    <w:uiPriority w:val="99"/>
    <w:unhideWhenUsed/>
    <w:rsid w:val="007A3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F1E"/>
  </w:style>
  <w:style w:type="character" w:styleId="Hyperlink">
    <w:name w:val="Hyperlink"/>
    <w:basedOn w:val="DefaultParagraphFont"/>
    <w:unhideWhenUsed/>
    <w:rsid w:val="007A3F1E"/>
    <w:rPr>
      <w:color w:val="0563C1" w:themeColor="hyperlink"/>
      <w:u w:val="single"/>
    </w:rPr>
  </w:style>
  <w:style w:type="character" w:customStyle="1" w:styleId="UnresolvedMention">
    <w:name w:val="Unresolved Mention"/>
    <w:basedOn w:val="DefaultParagraphFont"/>
    <w:uiPriority w:val="99"/>
    <w:semiHidden/>
    <w:unhideWhenUsed/>
    <w:rsid w:val="007A3F1E"/>
    <w:rPr>
      <w:color w:val="808080"/>
      <w:shd w:val="clear" w:color="auto" w:fill="E6E6E6"/>
    </w:rPr>
  </w:style>
  <w:style w:type="paragraph" w:styleId="ListParagraph">
    <w:name w:val="List Paragraph"/>
    <w:aliases w:val="Normal bullet 2,List Paragraph1"/>
    <w:basedOn w:val="Normal"/>
    <w:link w:val="ListParagraphChar"/>
    <w:uiPriority w:val="34"/>
    <w:qFormat/>
    <w:rsid w:val="00E36CD7"/>
    <w:pPr>
      <w:ind w:left="720"/>
      <w:contextualSpacing/>
    </w:pPr>
  </w:style>
  <w:style w:type="character" w:customStyle="1" w:styleId="LISTAChar">
    <w:name w:val="LISTA Char"/>
    <w:link w:val="LISTA"/>
    <w:locked/>
    <w:rsid w:val="004B7B68"/>
    <w:rPr>
      <w:b/>
      <w:spacing w:val="4"/>
      <w:kern w:val="2"/>
    </w:rPr>
  </w:style>
  <w:style w:type="paragraph" w:customStyle="1" w:styleId="LISTA">
    <w:name w:val="LISTA"/>
    <w:basedOn w:val="ListParagraph"/>
    <w:link w:val="LISTAChar"/>
    <w:autoRedefine/>
    <w:qFormat/>
    <w:rsid w:val="004B7B68"/>
    <w:pPr>
      <w:spacing w:after="0" w:line="240" w:lineRule="auto"/>
      <w:ind w:left="0"/>
    </w:pPr>
    <w:rPr>
      <w:b/>
      <w:spacing w:val="4"/>
      <w:kern w:val="2"/>
      <w:lang w:val="en-US"/>
    </w:rPr>
  </w:style>
  <w:style w:type="character" w:customStyle="1" w:styleId="tlid-translation">
    <w:name w:val="tlid-translation"/>
    <w:basedOn w:val="DefaultParagraphFont"/>
    <w:rsid w:val="004B7B68"/>
  </w:style>
  <w:style w:type="character" w:customStyle="1" w:styleId="Heading1Char">
    <w:name w:val="Heading 1 Char"/>
    <w:basedOn w:val="DefaultParagraphFont"/>
    <w:link w:val="Heading1"/>
    <w:uiPriority w:val="9"/>
    <w:rsid w:val="001C4BBA"/>
    <w:rPr>
      <w:b/>
      <w:bCs/>
      <w:color w:val="323E4F" w:themeColor="text2" w:themeShade="BF"/>
      <w:sz w:val="32"/>
      <w:szCs w:val="32"/>
      <w:shd w:val="clear" w:color="auto" w:fill="B4C6E7" w:themeFill="accent1" w:themeFillTint="66"/>
      <w:lang w:val="ro-RO"/>
    </w:rPr>
  </w:style>
  <w:style w:type="character" w:customStyle="1" w:styleId="Heading2Char">
    <w:name w:val="Heading 2 Char"/>
    <w:basedOn w:val="DefaultParagraphFont"/>
    <w:link w:val="Heading2"/>
    <w:uiPriority w:val="9"/>
    <w:rsid w:val="00BC44C6"/>
    <w:rPr>
      <w:b/>
      <w:bCs/>
      <w:color w:val="323E4F" w:themeColor="text2" w:themeShade="BF"/>
      <w:sz w:val="26"/>
      <w:szCs w:val="26"/>
      <w:shd w:val="clear" w:color="auto" w:fill="B4C6E7" w:themeFill="accent1" w:themeFillTint="66"/>
      <w:lang w:val="ro-RO"/>
    </w:rPr>
  </w:style>
  <w:style w:type="character" w:customStyle="1" w:styleId="Heading3Char">
    <w:name w:val="Heading 3 Char"/>
    <w:basedOn w:val="DefaultParagraphFont"/>
    <w:link w:val="Heading3"/>
    <w:uiPriority w:val="9"/>
    <w:rsid w:val="00BF13AC"/>
    <w:rPr>
      <w:rFonts w:asciiTheme="majorHAnsi" w:eastAsiaTheme="majorEastAsia" w:hAnsiTheme="majorHAnsi" w:cstheme="majorBidi"/>
      <w:b/>
      <w:bCs/>
      <w:i/>
      <w:iCs/>
      <w:color w:val="323E4F" w:themeColor="text2" w:themeShade="BF"/>
      <w:shd w:val="clear" w:color="auto" w:fill="D9E2F3" w:themeFill="accent1" w:themeFillTint="33"/>
      <w:lang w:val="ro-RO"/>
    </w:rPr>
  </w:style>
  <w:style w:type="paragraph" w:styleId="NormalWeb">
    <w:name w:val="Normal (Web)"/>
    <w:basedOn w:val="Normal"/>
    <w:uiPriority w:val="99"/>
    <w:unhideWhenUsed/>
    <w:rsid w:val="00286FA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286F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6FA6"/>
    <w:rPr>
      <w:sz w:val="20"/>
      <w:szCs w:val="20"/>
      <w:lang w:val="ro-RO"/>
    </w:rPr>
  </w:style>
  <w:style w:type="character" w:styleId="FootnoteReference">
    <w:name w:val="footnote reference"/>
    <w:basedOn w:val="DefaultParagraphFont"/>
    <w:uiPriority w:val="99"/>
    <w:semiHidden/>
    <w:unhideWhenUsed/>
    <w:rsid w:val="00286FA6"/>
    <w:rPr>
      <w:vertAlign w:val="superscript"/>
    </w:rPr>
  </w:style>
  <w:style w:type="character" w:styleId="Strong">
    <w:name w:val="Strong"/>
    <w:basedOn w:val="DefaultParagraphFont"/>
    <w:uiPriority w:val="22"/>
    <w:qFormat/>
    <w:rsid w:val="00B223D6"/>
    <w:rPr>
      <w:b/>
      <w:bCs/>
    </w:rPr>
  </w:style>
  <w:style w:type="character" w:customStyle="1" w:styleId="line-clamp-1">
    <w:name w:val="line-clamp-1"/>
    <w:basedOn w:val="DefaultParagraphFont"/>
    <w:rsid w:val="00B223D6"/>
  </w:style>
  <w:style w:type="paragraph" w:styleId="Caption">
    <w:name w:val="caption"/>
    <w:basedOn w:val="Normal"/>
    <w:next w:val="Normal"/>
    <w:uiPriority w:val="35"/>
    <w:unhideWhenUsed/>
    <w:qFormat/>
    <w:rsid w:val="004D0D5D"/>
    <w:pPr>
      <w:spacing w:after="200" w:line="240" w:lineRule="auto"/>
    </w:pPr>
    <w:rPr>
      <w:i/>
      <w:iCs/>
      <w:color w:val="44546A" w:themeColor="text2"/>
      <w:sz w:val="18"/>
      <w:szCs w:val="18"/>
    </w:rPr>
  </w:style>
  <w:style w:type="paragraph" w:customStyle="1" w:styleId="centreasistentasociala110">
    <w:name w:val="centre_asistenta_sociala_1.10"/>
    <w:basedOn w:val="Normal"/>
    <w:rsid w:val="0056028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2">
    <w:name w:val="centre_asistenta_sociala_1.2"/>
    <w:basedOn w:val="Normal"/>
    <w:rsid w:val="008850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12">
    <w:name w:val="centre_asistenta_sociala_1.12"/>
    <w:basedOn w:val="Normal"/>
    <w:rsid w:val="001E720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3">
    <w:name w:val="centre_asistenta_sociala_1.3"/>
    <w:basedOn w:val="Normal"/>
    <w:rsid w:val="001E720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1">
    <w:name w:val="centre_asistenta_sociala_1.1"/>
    <w:basedOn w:val="Normal"/>
    <w:rsid w:val="001A27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8">
    <w:name w:val="centre_asistenta_sociala_1.8"/>
    <w:basedOn w:val="Normal"/>
    <w:rsid w:val="001A27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11">
    <w:name w:val="centre_asistenta_sociala_1.11"/>
    <w:basedOn w:val="Normal"/>
    <w:rsid w:val="00CB23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5">
    <w:name w:val="centre_asistenta_sociala_1.5"/>
    <w:basedOn w:val="Normal"/>
    <w:rsid w:val="00CB23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4">
    <w:name w:val="centre_asistenta_sociala_1.4"/>
    <w:basedOn w:val="Normal"/>
    <w:rsid w:val="00CB23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9">
    <w:name w:val="centre_asistenta_sociala_1.9"/>
    <w:basedOn w:val="Normal"/>
    <w:rsid w:val="005D58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entreasistentasociala17">
    <w:name w:val="centre_asistenta_sociala_1.7"/>
    <w:basedOn w:val="Normal"/>
    <w:rsid w:val="005D58F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4B39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7302B3"/>
    <w:rPr>
      <w:rFonts w:asciiTheme="majorHAnsi" w:eastAsiaTheme="majorEastAsia" w:hAnsiTheme="majorHAnsi" w:cstheme="majorBidi"/>
      <w:b/>
      <w:bCs/>
      <w:i/>
      <w:iCs/>
      <w:color w:val="323E4F" w:themeColor="text2" w:themeShade="BF"/>
      <w:shd w:val="clear" w:color="auto" w:fill="D9E2F3" w:themeFill="accent1" w:themeFillTint="33"/>
      <w:lang w:val="ro-RO"/>
    </w:rPr>
  </w:style>
  <w:style w:type="character" w:customStyle="1" w:styleId="Heading5Char">
    <w:name w:val="Heading 5 Char"/>
    <w:basedOn w:val="DefaultParagraphFont"/>
    <w:link w:val="Heading5"/>
    <w:uiPriority w:val="9"/>
    <w:rsid w:val="00FF4889"/>
    <w:rPr>
      <w:rFonts w:asciiTheme="majorHAnsi" w:eastAsiaTheme="majorEastAsia" w:hAnsiTheme="majorHAnsi" w:cstheme="majorBidi"/>
      <w:color w:val="2F5496" w:themeColor="accent1" w:themeShade="BF"/>
      <w:lang w:val="ro-RO"/>
    </w:rPr>
  </w:style>
  <w:style w:type="character" w:styleId="CommentReference">
    <w:name w:val="annotation reference"/>
    <w:basedOn w:val="DefaultParagraphFont"/>
    <w:uiPriority w:val="99"/>
    <w:semiHidden/>
    <w:unhideWhenUsed/>
    <w:rsid w:val="00D74669"/>
    <w:rPr>
      <w:sz w:val="16"/>
      <w:szCs w:val="16"/>
    </w:rPr>
  </w:style>
  <w:style w:type="paragraph" w:styleId="CommentText">
    <w:name w:val="annotation text"/>
    <w:basedOn w:val="Normal"/>
    <w:link w:val="CommentTextChar"/>
    <w:uiPriority w:val="99"/>
    <w:unhideWhenUsed/>
    <w:rsid w:val="00D74669"/>
    <w:pPr>
      <w:spacing w:line="240" w:lineRule="auto"/>
    </w:pPr>
    <w:rPr>
      <w:sz w:val="20"/>
      <w:szCs w:val="20"/>
    </w:rPr>
  </w:style>
  <w:style w:type="character" w:customStyle="1" w:styleId="CommentTextChar">
    <w:name w:val="Comment Text Char"/>
    <w:basedOn w:val="DefaultParagraphFont"/>
    <w:link w:val="CommentText"/>
    <w:uiPriority w:val="99"/>
    <w:rsid w:val="00D74669"/>
    <w:rPr>
      <w:sz w:val="20"/>
      <w:szCs w:val="20"/>
      <w:lang w:val="ro-RO"/>
    </w:rPr>
  </w:style>
  <w:style w:type="paragraph" w:styleId="CommentSubject">
    <w:name w:val="annotation subject"/>
    <w:basedOn w:val="CommentText"/>
    <w:next w:val="CommentText"/>
    <w:link w:val="CommentSubjectChar"/>
    <w:uiPriority w:val="99"/>
    <w:semiHidden/>
    <w:unhideWhenUsed/>
    <w:rsid w:val="00D74669"/>
    <w:rPr>
      <w:b/>
      <w:bCs/>
    </w:rPr>
  </w:style>
  <w:style w:type="character" w:customStyle="1" w:styleId="CommentSubjectChar">
    <w:name w:val="Comment Subject Char"/>
    <w:basedOn w:val="CommentTextChar"/>
    <w:link w:val="CommentSubject"/>
    <w:uiPriority w:val="99"/>
    <w:semiHidden/>
    <w:rsid w:val="00D74669"/>
    <w:rPr>
      <w:b/>
      <w:bCs/>
      <w:sz w:val="20"/>
      <w:szCs w:val="20"/>
      <w:lang w:val="ro-RO"/>
    </w:rPr>
  </w:style>
  <w:style w:type="numbering" w:customStyle="1" w:styleId="CurrentList1">
    <w:name w:val="Current List1"/>
    <w:uiPriority w:val="99"/>
    <w:rsid w:val="00DF1E28"/>
    <w:pPr>
      <w:numPr>
        <w:numId w:val="18"/>
      </w:numPr>
    </w:pPr>
  </w:style>
  <w:style w:type="character" w:customStyle="1" w:styleId="Heading6Char">
    <w:name w:val="Heading 6 Char"/>
    <w:basedOn w:val="DefaultParagraphFont"/>
    <w:link w:val="Heading6"/>
    <w:uiPriority w:val="9"/>
    <w:semiHidden/>
    <w:rsid w:val="00DF1E28"/>
    <w:rPr>
      <w:rFonts w:asciiTheme="majorHAnsi" w:eastAsiaTheme="majorEastAsia" w:hAnsiTheme="majorHAnsi" w:cstheme="majorBidi"/>
      <w:color w:val="1F3763" w:themeColor="accent1" w:themeShade="7F"/>
      <w:lang w:val="ro-RO"/>
    </w:rPr>
  </w:style>
  <w:style w:type="character" w:customStyle="1" w:styleId="Heading7Char">
    <w:name w:val="Heading 7 Char"/>
    <w:basedOn w:val="DefaultParagraphFont"/>
    <w:link w:val="Heading7"/>
    <w:uiPriority w:val="9"/>
    <w:semiHidden/>
    <w:rsid w:val="00DF1E28"/>
    <w:rPr>
      <w:rFonts w:asciiTheme="majorHAnsi" w:eastAsiaTheme="majorEastAsia" w:hAnsiTheme="majorHAnsi" w:cstheme="majorBidi"/>
      <w:i/>
      <w:iCs/>
      <w:color w:val="1F3763" w:themeColor="accent1" w:themeShade="7F"/>
      <w:lang w:val="ro-RO"/>
    </w:rPr>
  </w:style>
  <w:style w:type="character" w:customStyle="1" w:styleId="Heading8Char">
    <w:name w:val="Heading 8 Char"/>
    <w:basedOn w:val="DefaultParagraphFont"/>
    <w:link w:val="Heading8"/>
    <w:uiPriority w:val="9"/>
    <w:semiHidden/>
    <w:rsid w:val="00DF1E28"/>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uiPriority w:val="9"/>
    <w:semiHidden/>
    <w:rsid w:val="00DF1E28"/>
    <w:rPr>
      <w:rFonts w:asciiTheme="majorHAnsi" w:eastAsiaTheme="majorEastAsia" w:hAnsiTheme="majorHAnsi" w:cstheme="majorBidi"/>
      <w:i/>
      <w:iCs/>
      <w:color w:val="272727" w:themeColor="text1" w:themeTint="D8"/>
      <w:sz w:val="21"/>
      <w:szCs w:val="21"/>
      <w:lang w:val="ro-RO"/>
    </w:rPr>
  </w:style>
  <w:style w:type="paragraph" w:styleId="Title">
    <w:name w:val="Title"/>
    <w:basedOn w:val="Normal"/>
    <w:next w:val="Normal"/>
    <w:link w:val="TitleChar"/>
    <w:uiPriority w:val="10"/>
    <w:qFormat/>
    <w:rsid w:val="00E414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479"/>
    <w:rPr>
      <w:rFonts w:asciiTheme="majorHAnsi" w:eastAsiaTheme="majorEastAsia" w:hAnsiTheme="majorHAnsi" w:cstheme="majorBidi"/>
      <w:spacing w:val="-10"/>
      <w:kern w:val="28"/>
      <w:sz w:val="56"/>
      <w:szCs w:val="56"/>
      <w:lang w:val="ro-RO"/>
    </w:rPr>
  </w:style>
  <w:style w:type="table" w:customStyle="1" w:styleId="GridTable1LightAccent6">
    <w:name w:val="Grid Table 1 Light Accent 6"/>
    <w:basedOn w:val="TableNormal"/>
    <w:uiPriority w:val="46"/>
    <w:rsid w:val="005613AF"/>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3Accent1">
    <w:name w:val="Grid Table 3 Accent 1"/>
    <w:basedOn w:val="TableNormal"/>
    <w:uiPriority w:val="48"/>
    <w:rsid w:val="005613AF"/>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4Accent1">
    <w:name w:val="Grid Table 4 Accent 1"/>
    <w:basedOn w:val="TableNormal"/>
    <w:uiPriority w:val="49"/>
    <w:rsid w:val="00A62E59"/>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3">
    <w:name w:val="Plain Table 3"/>
    <w:basedOn w:val="TableNormal"/>
    <w:uiPriority w:val="43"/>
    <w:rsid w:val="00C62AF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5">
    <w:name w:val="Light Grid Accent 5"/>
    <w:basedOn w:val="TableNormal"/>
    <w:uiPriority w:val="62"/>
    <w:rsid w:val="00F84F5E"/>
    <w:pPr>
      <w:spacing w:after="0" w:line="240" w:lineRule="auto"/>
    </w:pPr>
    <w:rPr>
      <w:rFonts w:eastAsiaTheme="minorEastAsia"/>
      <w:lang w:val="ro-RO" w:eastAsia="ro-RO"/>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ListParagraphChar">
    <w:name w:val="List Paragraph Char"/>
    <w:aliases w:val="Normal bullet 2 Char,List Paragraph1 Char"/>
    <w:link w:val="ListParagraph"/>
    <w:uiPriority w:val="34"/>
    <w:rsid w:val="00F84F5E"/>
    <w:rPr>
      <w:lang w:val="ro-RO"/>
    </w:rPr>
  </w:style>
  <w:style w:type="character" w:customStyle="1" w:styleId="BodytextChar">
    <w:name w:val="Body text Char"/>
    <w:link w:val="1"/>
    <w:locked/>
    <w:rsid w:val="00B619CA"/>
    <w:rPr>
      <w:rFonts w:ascii="Arial" w:hAnsi="Arial" w:cs="Arial"/>
    </w:rPr>
  </w:style>
  <w:style w:type="paragraph" w:customStyle="1" w:styleId="1">
    <w:name w:val="Основной текст1"/>
    <w:basedOn w:val="Normal"/>
    <w:link w:val="BodytextChar"/>
    <w:rsid w:val="00B619CA"/>
    <w:pPr>
      <w:widowControl w:val="0"/>
      <w:autoSpaceDE w:val="0"/>
      <w:autoSpaceDN w:val="0"/>
      <w:adjustRightInd w:val="0"/>
      <w:spacing w:after="120" w:line="240" w:lineRule="auto"/>
      <w:jc w:val="both"/>
    </w:pPr>
    <w:rPr>
      <w:rFonts w:ascii="Arial" w:hAnsi="Arial" w:cs="Arial"/>
      <w:lang w:val="en-US"/>
    </w:rPr>
  </w:style>
  <w:style w:type="paragraph" w:styleId="NoSpacing">
    <w:name w:val="No Spacing"/>
    <w:link w:val="NoSpacingChar"/>
    <w:uiPriority w:val="1"/>
    <w:qFormat/>
    <w:rsid w:val="004D57CA"/>
    <w:pPr>
      <w:spacing w:after="0" w:line="240" w:lineRule="auto"/>
    </w:pPr>
    <w:rPr>
      <w:rFonts w:ascii="Arial" w:eastAsia="Times New Roman" w:hAnsi="Arial" w:cs="Times New Roman"/>
      <w:sz w:val="20"/>
      <w:szCs w:val="24"/>
      <w:lang w:val="ro-RO"/>
    </w:rPr>
  </w:style>
  <w:style w:type="character" w:customStyle="1" w:styleId="NoSpacingChar">
    <w:name w:val="No Spacing Char"/>
    <w:link w:val="NoSpacing"/>
    <w:uiPriority w:val="1"/>
    <w:rsid w:val="004D57CA"/>
    <w:rPr>
      <w:rFonts w:ascii="Arial" w:eastAsia="Times New Roman" w:hAnsi="Arial" w:cs="Times New Roman"/>
      <w:sz w:val="20"/>
      <w:szCs w:val="24"/>
      <w:lang w:val="ro-RO"/>
    </w:rPr>
  </w:style>
  <w:style w:type="paragraph" w:styleId="BalloonText">
    <w:name w:val="Balloon Text"/>
    <w:basedOn w:val="Normal"/>
    <w:link w:val="BalloonTextChar"/>
    <w:uiPriority w:val="99"/>
    <w:semiHidden/>
    <w:unhideWhenUsed/>
    <w:rsid w:val="00814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548"/>
    <w:rPr>
      <w:rFonts w:ascii="Tahoma"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divs>
    <w:div w:id="738386">
      <w:bodyDiv w:val="1"/>
      <w:marLeft w:val="0"/>
      <w:marRight w:val="0"/>
      <w:marTop w:val="0"/>
      <w:marBottom w:val="0"/>
      <w:divBdr>
        <w:top w:val="none" w:sz="0" w:space="0" w:color="auto"/>
        <w:left w:val="none" w:sz="0" w:space="0" w:color="auto"/>
        <w:bottom w:val="none" w:sz="0" w:space="0" w:color="auto"/>
        <w:right w:val="none" w:sz="0" w:space="0" w:color="auto"/>
      </w:divBdr>
    </w:div>
    <w:div w:id="7340835">
      <w:bodyDiv w:val="1"/>
      <w:marLeft w:val="0"/>
      <w:marRight w:val="0"/>
      <w:marTop w:val="0"/>
      <w:marBottom w:val="0"/>
      <w:divBdr>
        <w:top w:val="none" w:sz="0" w:space="0" w:color="auto"/>
        <w:left w:val="none" w:sz="0" w:space="0" w:color="auto"/>
        <w:bottom w:val="none" w:sz="0" w:space="0" w:color="auto"/>
        <w:right w:val="none" w:sz="0" w:space="0" w:color="auto"/>
      </w:divBdr>
    </w:div>
    <w:div w:id="20976064">
      <w:bodyDiv w:val="1"/>
      <w:marLeft w:val="0"/>
      <w:marRight w:val="0"/>
      <w:marTop w:val="0"/>
      <w:marBottom w:val="0"/>
      <w:divBdr>
        <w:top w:val="none" w:sz="0" w:space="0" w:color="auto"/>
        <w:left w:val="none" w:sz="0" w:space="0" w:color="auto"/>
        <w:bottom w:val="none" w:sz="0" w:space="0" w:color="auto"/>
        <w:right w:val="none" w:sz="0" w:space="0" w:color="auto"/>
      </w:divBdr>
    </w:div>
    <w:div w:id="39521902">
      <w:bodyDiv w:val="1"/>
      <w:marLeft w:val="0"/>
      <w:marRight w:val="0"/>
      <w:marTop w:val="0"/>
      <w:marBottom w:val="0"/>
      <w:divBdr>
        <w:top w:val="none" w:sz="0" w:space="0" w:color="auto"/>
        <w:left w:val="none" w:sz="0" w:space="0" w:color="auto"/>
        <w:bottom w:val="none" w:sz="0" w:space="0" w:color="auto"/>
        <w:right w:val="none" w:sz="0" w:space="0" w:color="auto"/>
      </w:divBdr>
    </w:div>
    <w:div w:id="42213375">
      <w:bodyDiv w:val="1"/>
      <w:marLeft w:val="0"/>
      <w:marRight w:val="0"/>
      <w:marTop w:val="0"/>
      <w:marBottom w:val="0"/>
      <w:divBdr>
        <w:top w:val="none" w:sz="0" w:space="0" w:color="auto"/>
        <w:left w:val="none" w:sz="0" w:space="0" w:color="auto"/>
        <w:bottom w:val="none" w:sz="0" w:space="0" w:color="auto"/>
        <w:right w:val="none" w:sz="0" w:space="0" w:color="auto"/>
      </w:divBdr>
    </w:div>
    <w:div w:id="87624616">
      <w:bodyDiv w:val="1"/>
      <w:marLeft w:val="0"/>
      <w:marRight w:val="0"/>
      <w:marTop w:val="0"/>
      <w:marBottom w:val="0"/>
      <w:divBdr>
        <w:top w:val="none" w:sz="0" w:space="0" w:color="auto"/>
        <w:left w:val="none" w:sz="0" w:space="0" w:color="auto"/>
        <w:bottom w:val="none" w:sz="0" w:space="0" w:color="auto"/>
        <w:right w:val="none" w:sz="0" w:space="0" w:color="auto"/>
      </w:divBdr>
      <w:divsChild>
        <w:div w:id="255792757">
          <w:marLeft w:val="-225"/>
          <w:marRight w:val="-225"/>
          <w:marTop w:val="0"/>
          <w:marBottom w:val="0"/>
          <w:divBdr>
            <w:top w:val="none" w:sz="0" w:space="0" w:color="auto"/>
            <w:left w:val="none" w:sz="0" w:space="0" w:color="auto"/>
            <w:bottom w:val="none" w:sz="0" w:space="0" w:color="auto"/>
            <w:right w:val="none" w:sz="0" w:space="0" w:color="auto"/>
          </w:divBdr>
          <w:divsChild>
            <w:div w:id="1458446302">
              <w:marLeft w:val="0"/>
              <w:marRight w:val="0"/>
              <w:marTop w:val="0"/>
              <w:marBottom w:val="0"/>
              <w:divBdr>
                <w:top w:val="none" w:sz="0" w:space="0" w:color="auto"/>
                <w:left w:val="none" w:sz="0" w:space="0" w:color="auto"/>
                <w:bottom w:val="none" w:sz="0" w:space="0" w:color="auto"/>
                <w:right w:val="none" w:sz="0" w:space="0" w:color="auto"/>
              </w:divBdr>
            </w:div>
          </w:divsChild>
        </w:div>
        <w:div w:id="453714959">
          <w:marLeft w:val="-225"/>
          <w:marRight w:val="-225"/>
          <w:marTop w:val="0"/>
          <w:marBottom w:val="0"/>
          <w:divBdr>
            <w:top w:val="none" w:sz="0" w:space="0" w:color="auto"/>
            <w:left w:val="none" w:sz="0" w:space="0" w:color="auto"/>
            <w:bottom w:val="none" w:sz="0" w:space="0" w:color="auto"/>
            <w:right w:val="none" w:sz="0" w:space="0" w:color="auto"/>
          </w:divBdr>
          <w:divsChild>
            <w:div w:id="974914204">
              <w:marLeft w:val="0"/>
              <w:marRight w:val="0"/>
              <w:marTop w:val="0"/>
              <w:marBottom w:val="0"/>
              <w:divBdr>
                <w:top w:val="none" w:sz="0" w:space="0" w:color="auto"/>
                <w:left w:val="none" w:sz="0" w:space="0" w:color="auto"/>
                <w:bottom w:val="none" w:sz="0" w:space="0" w:color="auto"/>
                <w:right w:val="none" w:sz="0" w:space="0" w:color="auto"/>
              </w:divBdr>
              <w:divsChild>
                <w:div w:id="162404759">
                  <w:marLeft w:val="0"/>
                  <w:marRight w:val="0"/>
                  <w:marTop w:val="0"/>
                  <w:marBottom w:val="0"/>
                  <w:divBdr>
                    <w:top w:val="none" w:sz="0" w:space="0" w:color="auto"/>
                    <w:left w:val="none" w:sz="0" w:space="0" w:color="auto"/>
                    <w:bottom w:val="none" w:sz="0" w:space="0" w:color="auto"/>
                    <w:right w:val="none" w:sz="0" w:space="0" w:color="auto"/>
                  </w:divBdr>
                  <w:divsChild>
                    <w:div w:id="1282569721">
                      <w:marLeft w:val="0"/>
                      <w:marRight w:val="0"/>
                      <w:marTop w:val="0"/>
                      <w:marBottom w:val="0"/>
                      <w:divBdr>
                        <w:top w:val="none" w:sz="0" w:space="0" w:color="auto"/>
                        <w:left w:val="none" w:sz="0" w:space="0" w:color="auto"/>
                        <w:bottom w:val="none" w:sz="0" w:space="0" w:color="auto"/>
                        <w:right w:val="none" w:sz="0" w:space="0" w:color="auto"/>
                      </w:divBdr>
                      <w:divsChild>
                        <w:div w:id="182519020">
                          <w:marLeft w:val="0"/>
                          <w:marRight w:val="0"/>
                          <w:marTop w:val="0"/>
                          <w:marBottom w:val="300"/>
                          <w:divBdr>
                            <w:top w:val="single" w:sz="6" w:space="0" w:color="DDDDDD"/>
                            <w:left w:val="single" w:sz="6" w:space="0" w:color="DDDDDD"/>
                            <w:bottom w:val="single" w:sz="6" w:space="0" w:color="DDDDDD"/>
                            <w:right w:val="single" w:sz="6" w:space="0" w:color="DDDDDD"/>
                          </w:divBdr>
                          <w:divsChild>
                            <w:div w:id="7515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67668">
      <w:bodyDiv w:val="1"/>
      <w:marLeft w:val="0"/>
      <w:marRight w:val="0"/>
      <w:marTop w:val="0"/>
      <w:marBottom w:val="0"/>
      <w:divBdr>
        <w:top w:val="none" w:sz="0" w:space="0" w:color="auto"/>
        <w:left w:val="none" w:sz="0" w:space="0" w:color="auto"/>
        <w:bottom w:val="none" w:sz="0" w:space="0" w:color="auto"/>
        <w:right w:val="none" w:sz="0" w:space="0" w:color="auto"/>
      </w:divBdr>
    </w:div>
    <w:div w:id="101153622">
      <w:bodyDiv w:val="1"/>
      <w:marLeft w:val="0"/>
      <w:marRight w:val="0"/>
      <w:marTop w:val="0"/>
      <w:marBottom w:val="0"/>
      <w:divBdr>
        <w:top w:val="none" w:sz="0" w:space="0" w:color="auto"/>
        <w:left w:val="none" w:sz="0" w:space="0" w:color="auto"/>
        <w:bottom w:val="none" w:sz="0" w:space="0" w:color="auto"/>
        <w:right w:val="none" w:sz="0" w:space="0" w:color="auto"/>
      </w:divBdr>
    </w:div>
    <w:div w:id="112332668">
      <w:bodyDiv w:val="1"/>
      <w:marLeft w:val="0"/>
      <w:marRight w:val="0"/>
      <w:marTop w:val="0"/>
      <w:marBottom w:val="0"/>
      <w:divBdr>
        <w:top w:val="none" w:sz="0" w:space="0" w:color="auto"/>
        <w:left w:val="none" w:sz="0" w:space="0" w:color="auto"/>
        <w:bottom w:val="none" w:sz="0" w:space="0" w:color="auto"/>
        <w:right w:val="none" w:sz="0" w:space="0" w:color="auto"/>
      </w:divBdr>
    </w:div>
    <w:div w:id="227498256">
      <w:bodyDiv w:val="1"/>
      <w:marLeft w:val="0"/>
      <w:marRight w:val="0"/>
      <w:marTop w:val="0"/>
      <w:marBottom w:val="0"/>
      <w:divBdr>
        <w:top w:val="none" w:sz="0" w:space="0" w:color="auto"/>
        <w:left w:val="none" w:sz="0" w:space="0" w:color="auto"/>
        <w:bottom w:val="none" w:sz="0" w:space="0" w:color="auto"/>
        <w:right w:val="none" w:sz="0" w:space="0" w:color="auto"/>
      </w:divBdr>
    </w:div>
    <w:div w:id="229510760">
      <w:bodyDiv w:val="1"/>
      <w:marLeft w:val="0"/>
      <w:marRight w:val="0"/>
      <w:marTop w:val="0"/>
      <w:marBottom w:val="0"/>
      <w:divBdr>
        <w:top w:val="none" w:sz="0" w:space="0" w:color="auto"/>
        <w:left w:val="none" w:sz="0" w:space="0" w:color="auto"/>
        <w:bottom w:val="none" w:sz="0" w:space="0" w:color="auto"/>
        <w:right w:val="none" w:sz="0" w:space="0" w:color="auto"/>
      </w:divBdr>
    </w:div>
    <w:div w:id="251546854">
      <w:bodyDiv w:val="1"/>
      <w:marLeft w:val="0"/>
      <w:marRight w:val="0"/>
      <w:marTop w:val="0"/>
      <w:marBottom w:val="0"/>
      <w:divBdr>
        <w:top w:val="none" w:sz="0" w:space="0" w:color="auto"/>
        <w:left w:val="none" w:sz="0" w:space="0" w:color="auto"/>
        <w:bottom w:val="none" w:sz="0" w:space="0" w:color="auto"/>
        <w:right w:val="none" w:sz="0" w:space="0" w:color="auto"/>
      </w:divBdr>
    </w:div>
    <w:div w:id="253826698">
      <w:bodyDiv w:val="1"/>
      <w:marLeft w:val="0"/>
      <w:marRight w:val="0"/>
      <w:marTop w:val="0"/>
      <w:marBottom w:val="0"/>
      <w:divBdr>
        <w:top w:val="none" w:sz="0" w:space="0" w:color="auto"/>
        <w:left w:val="none" w:sz="0" w:space="0" w:color="auto"/>
        <w:bottom w:val="none" w:sz="0" w:space="0" w:color="auto"/>
        <w:right w:val="none" w:sz="0" w:space="0" w:color="auto"/>
      </w:divBdr>
    </w:div>
    <w:div w:id="300424791">
      <w:bodyDiv w:val="1"/>
      <w:marLeft w:val="0"/>
      <w:marRight w:val="0"/>
      <w:marTop w:val="0"/>
      <w:marBottom w:val="0"/>
      <w:divBdr>
        <w:top w:val="none" w:sz="0" w:space="0" w:color="auto"/>
        <w:left w:val="none" w:sz="0" w:space="0" w:color="auto"/>
        <w:bottom w:val="none" w:sz="0" w:space="0" w:color="auto"/>
        <w:right w:val="none" w:sz="0" w:space="0" w:color="auto"/>
      </w:divBdr>
    </w:div>
    <w:div w:id="303656587">
      <w:bodyDiv w:val="1"/>
      <w:marLeft w:val="0"/>
      <w:marRight w:val="0"/>
      <w:marTop w:val="0"/>
      <w:marBottom w:val="0"/>
      <w:divBdr>
        <w:top w:val="none" w:sz="0" w:space="0" w:color="auto"/>
        <w:left w:val="none" w:sz="0" w:space="0" w:color="auto"/>
        <w:bottom w:val="none" w:sz="0" w:space="0" w:color="auto"/>
        <w:right w:val="none" w:sz="0" w:space="0" w:color="auto"/>
      </w:divBdr>
    </w:div>
    <w:div w:id="305404277">
      <w:bodyDiv w:val="1"/>
      <w:marLeft w:val="0"/>
      <w:marRight w:val="0"/>
      <w:marTop w:val="0"/>
      <w:marBottom w:val="0"/>
      <w:divBdr>
        <w:top w:val="none" w:sz="0" w:space="0" w:color="auto"/>
        <w:left w:val="none" w:sz="0" w:space="0" w:color="auto"/>
        <w:bottom w:val="none" w:sz="0" w:space="0" w:color="auto"/>
        <w:right w:val="none" w:sz="0" w:space="0" w:color="auto"/>
      </w:divBdr>
      <w:divsChild>
        <w:div w:id="1460492585">
          <w:marLeft w:val="-225"/>
          <w:marRight w:val="-225"/>
          <w:marTop w:val="0"/>
          <w:marBottom w:val="0"/>
          <w:divBdr>
            <w:top w:val="none" w:sz="0" w:space="0" w:color="auto"/>
            <w:left w:val="none" w:sz="0" w:space="0" w:color="auto"/>
            <w:bottom w:val="none" w:sz="0" w:space="0" w:color="auto"/>
            <w:right w:val="none" w:sz="0" w:space="0" w:color="auto"/>
          </w:divBdr>
          <w:divsChild>
            <w:div w:id="75135777">
              <w:marLeft w:val="0"/>
              <w:marRight w:val="0"/>
              <w:marTop w:val="0"/>
              <w:marBottom w:val="0"/>
              <w:divBdr>
                <w:top w:val="none" w:sz="0" w:space="0" w:color="auto"/>
                <w:left w:val="none" w:sz="0" w:space="0" w:color="auto"/>
                <w:bottom w:val="none" w:sz="0" w:space="0" w:color="auto"/>
                <w:right w:val="none" w:sz="0" w:space="0" w:color="auto"/>
              </w:divBdr>
            </w:div>
          </w:divsChild>
        </w:div>
        <w:div w:id="1831747658">
          <w:marLeft w:val="-225"/>
          <w:marRight w:val="-225"/>
          <w:marTop w:val="0"/>
          <w:marBottom w:val="0"/>
          <w:divBdr>
            <w:top w:val="none" w:sz="0" w:space="0" w:color="auto"/>
            <w:left w:val="none" w:sz="0" w:space="0" w:color="auto"/>
            <w:bottom w:val="none" w:sz="0" w:space="0" w:color="auto"/>
            <w:right w:val="none" w:sz="0" w:space="0" w:color="auto"/>
          </w:divBdr>
          <w:divsChild>
            <w:div w:id="134420284">
              <w:marLeft w:val="0"/>
              <w:marRight w:val="0"/>
              <w:marTop w:val="0"/>
              <w:marBottom w:val="0"/>
              <w:divBdr>
                <w:top w:val="none" w:sz="0" w:space="0" w:color="auto"/>
                <w:left w:val="none" w:sz="0" w:space="0" w:color="auto"/>
                <w:bottom w:val="none" w:sz="0" w:space="0" w:color="auto"/>
                <w:right w:val="none" w:sz="0" w:space="0" w:color="auto"/>
              </w:divBdr>
              <w:divsChild>
                <w:div w:id="1314218781">
                  <w:marLeft w:val="0"/>
                  <w:marRight w:val="0"/>
                  <w:marTop w:val="0"/>
                  <w:marBottom w:val="0"/>
                  <w:divBdr>
                    <w:top w:val="none" w:sz="0" w:space="0" w:color="auto"/>
                    <w:left w:val="none" w:sz="0" w:space="0" w:color="auto"/>
                    <w:bottom w:val="none" w:sz="0" w:space="0" w:color="auto"/>
                    <w:right w:val="none" w:sz="0" w:space="0" w:color="auto"/>
                  </w:divBdr>
                  <w:divsChild>
                    <w:div w:id="935208754">
                      <w:marLeft w:val="0"/>
                      <w:marRight w:val="0"/>
                      <w:marTop w:val="0"/>
                      <w:marBottom w:val="0"/>
                      <w:divBdr>
                        <w:top w:val="none" w:sz="0" w:space="0" w:color="auto"/>
                        <w:left w:val="none" w:sz="0" w:space="0" w:color="auto"/>
                        <w:bottom w:val="none" w:sz="0" w:space="0" w:color="auto"/>
                        <w:right w:val="none" w:sz="0" w:space="0" w:color="auto"/>
                      </w:divBdr>
                      <w:divsChild>
                        <w:div w:id="613905120">
                          <w:marLeft w:val="0"/>
                          <w:marRight w:val="0"/>
                          <w:marTop w:val="0"/>
                          <w:marBottom w:val="300"/>
                          <w:divBdr>
                            <w:top w:val="single" w:sz="6" w:space="0" w:color="DDDDDD"/>
                            <w:left w:val="single" w:sz="6" w:space="0" w:color="DDDDDD"/>
                            <w:bottom w:val="single" w:sz="6" w:space="0" w:color="DDDDDD"/>
                            <w:right w:val="single" w:sz="6" w:space="0" w:color="DDDDDD"/>
                          </w:divBdr>
                          <w:divsChild>
                            <w:div w:id="18296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171704">
      <w:bodyDiv w:val="1"/>
      <w:marLeft w:val="0"/>
      <w:marRight w:val="0"/>
      <w:marTop w:val="0"/>
      <w:marBottom w:val="0"/>
      <w:divBdr>
        <w:top w:val="none" w:sz="0" w:space="0" w:color="auto"/>
        <w:left w:val="none" w:sz="0" w:space="0" w:color="auto"/>
        <w:bottom w:val="none" w:sz="0" w:space="0" w:color="auto"/>
        <w:right w:val="none" w:sz="0" w:space="0" w:color="auto"/>
      </w:divBdr>
    </w:div>
    <w:div w:id="380859903">
      <w:bodyDiv w:val="1"/>
      <w:marLeft w:val="0"/>
      <w:marRight w:val="0"/>
      <w:marTop w:val="0"/>
      <w:marBottom w:val="0"/>
      <w:divBdr>
        <w:top w:val="none" w:sz="0" w:space="0" w:color="auto"/>
        <w:left w:val="none" w:sz="0" w:space="0" w:color="auto"/>
        <w:bottom w:val="none" w:sz="0" w:space="0" w:color="auto"/>
        <w:right w:val="none" w:sz="0" w:space="0" w:color="auto"/>
      </w:divBdr>
    </w:div>
    <w:div w:id="385640917">
      <w:bodyDiv w:val="1"/>
      <w:marLeft w:val="0"/>
      <w:marRight w:val="0"/>
      <w:marTop w:val="0"/>
      <w:marBottom w:val="0"/>
      <w:divBdr>
        <w:top w:val="none" w:sz="0" w:space="0" w:color="auto"/>
        <w:left w:val="none" w:sz="0" w:space="0" w:color="auto"/>
        <w:bottom w:val="none" w:sz="0" w:space="0" w:color="auto"/>
        <w:right w:val="none" w:sz="0" w:space="0" w:color="auto"/>
      </w:divBdr>
    </w:div>
    <w:div w:id="395132737">
      <w:bodyDiv w:val="1"/>
      <w:marLeft w:val="0"/>
      <w:marRight w:val="0"/>
      <w:marTop w:val="0"/>
      <w:marBottom w:val="0"/>
      <w:divBdr>
        <w:top w:val="none" w:sz="0" w:space="0" w:color="auto"/>
        <w:left w:val="none" w:sz="0" w:space="0" w:color="auto"/>
        <w:bottom w:val="none" w:sz="0" w:space="0" w:color="auto"/>
        <w:right w:val="none" w:sz="0" w:space="0" w:color="auto"/>
      </w:divBdr>
    </w:div>
    <w:div w:id="396318302">
      <w:bodyDiv w:val="1"/>
      <w:marLeft w:val="0"/>
      <w:marRight w:val="0"/>
      <w:marTop w:val="0"/>
      <w:marBottom w:val="0"/>
      <w:divBdr>
        <w:top w:val="none" w:sz="0" w:space="0" w:color="auto"/>
        <w:left w:val="none" w:sz="0" w:space="0" w:color="auto"/>
        <w:bottom w:val="none" w:sz="0" w:space="0" w:color="auto"/>
        <w:right w:val="none" w:sz="0" w:space="0" w:color="auto"/>
      </w:divBdr>
    </w:div>
    <w:div w:id="397630038">
      <w:bodyDiv w:val="1"/>
      <w:marLeft w:val="0"/>
      <w:marRight w:val="0"/>
      <w:marTop w:val="0"/>
      <w:marBottom w:val="0"/>
      <w:divBdr>
        <w:top w:val="none" w:sz="0" w:space="0" w:color="auto"/>
        <w:left w:val="none" w:sz="0" w:space="0" w:color="auto"/>
        <w:bottom w:val="none" w:sz="0" w:space="0" w:color="auto"/>
        <w:right w:val="none" w:sz="0" w:space="0" w:color="auto"/>
      </w:divBdr>
    </w:div>
    <w:div w:id="397939547">
      <w:bodyDiv w:val="1"/>
      <w:marLeft w:val="0"/>
      <w:marRight w:val="0"/>
      <w:marTop w:val="0"/>
      <w:marBottom w:val="0"/>
      <w:divBdr>
        <w:top w:val="none" w:sz="0" w:space="0" w:color="auto"/>
        <w:left w:val="none" w:sz="0" w:space="0" w:color="auto"/>
        <w:bottom w:val="none" w:sz="0" w:space="0" w:color="auto"/>
        <w:right w:val="none" w:sz="0" w:space="0" w:color="auto"/>
      </w:divBdr>
    </w:div>
    <w:div w:id="414202909">
      <w:bodyDiv w:val="1"/>
      <w:marLeft w:val="0"/>
      <w:marRight w:val="0"/>
      <w:marTop w:val="0"/>
      <w:marBottom w:val="0"/>
      <w:divBdr>
        <w:top w:val="none" w:sz="0" w:space="0" w:color="auto"/>
        <w:left w:val="none" w:sz="0" w:space="0" w:color="auto"/>
        <w:bottom w:val="none" w:sz="0" w:space="0" w:color="auto"/>
        <w:right w:val="none" w:sz="0" w:space="0" w:color="auto"/>
      </w:divBdr>
    </w:div>
    <w:div w:id="418185805">
      <w:bodyDiv w:val="1"/>
      <w:marLeft w:val="0"/>
      <w:marRight w:val="0"/>
      <w:marTop w:val="0"/>
      <w:marBottom w:val="0"/>
      <w:divBdr>
        <w:top w:val="none" w:sz="0" w:space="0" w:color="auto"/>
        <w:left w:val="none" w:sz="0" w:space="0" w:color="auto"/>
        <w:bottom w:val="none" w:sz="0" w:space="0" w:color="auto"/>
        <w:right w:val="none" w:sz="0" w:space="0" w:color="auto"/>
      </w:divBdr>
    </w:div>
    <w:div w:id="420107250">
      <w:bodyDiv w:val="1"/>
      <w:marLeft w:val="0"/>
      <w:marRight w:val="0"/>
      <w:marTop w:val="0"/>
      <w:marBottom w:val="0"/>
      <w:divBdr>
        <w:top w:val="none" w:sz="0" w:space="0" w:color="auto"/>
        <w:left w:val="none" w:sz="0" w:space="0" w:color="auto"/>
        <w:bottom w:val="none" w:sz="0" w:space="0" w:color="auto"/>
        <w:right w:val="none" w:sz="0" w:space="0" w:color="auto"/>
      </w:divBdr>
    </w:div>
    <w:div w:id="428044277">
      <w:bodyDiv w:val="1"/>
      <w:marLeft w:val="0"/>
      <w:marRight w:val="0"/>
      <w:marTop w:val="0"/>
      <w:marBottom w:val="0"/>
      <w:divBdr>
        <w:top w:val="none" w:sz="0" w:space="0" w:color="auto"/>
        <w:left w:val="none" w:sz="0" w:space="0" w:color="auto"/>
        <w:bottom w:val="none" w:sz="0" w:space="0" w:color="auto"/>
        <w:right w:val="none" w:sz="0" w:space="0" w:color="auto"/>
      </w:divBdr>
    </w:div>
    <w:div w:id="436095155">
      <w:bodyDiv w:val="1"/>
      <w:marLeft w:val="0"/>
      <w:marRight w:val="0"/>
      <w:marTop w:val="0"/>
      <w:marBottom w:val="0"/>
      <w:divBdr>
        <w:top w:val="none" w:sz="0" w:space="0" w:color="auto"/>
        <w:left w:val="none" w:sz="0" w:space="0" w:color="auto"/>
        <w:bottom w:val="none" w:sz="0" w:space="0" w:color="auto"/>
        <w:right w:val="none" w:sz="0" w:space="0" w:color="auto"/>
      </w:divBdr>
    </w:div>
    <w:div w:id="443499889">
      <w:bodyDiv w:val="1"/>
      <w:marLeft w:val="0"/>
      <w:marRight w:val="0"/>
      <w:marTop w:val="0"/>
      <w:marBottom w:val="0"/>
      <w:divBdr>
        <w:top w:val="none" w:sz="0" w:space="0" w:color="auto"/>
        <w:left w:val="none" w:sz="0" w:space="0" w:color="auto"/>
        <w:bottom w:val="none" w:sz="0" w:space="0" w:color="auto"/>
        <w:right w:val="none" w:sz="0" w:space="0" w:color="auto"/>
      </w:divBdr>
    </w:div>
    <w:div w:id="502663939">
      <w:bodyDiv w:val="1"/>
      <w:marLeft w:val="0"/>
      <w:marRight w:val="0"/>
      <w:marTop w:val="0"/>
      <w:marBottom w:val="0"/>
      <w:divBdr>
        <w:top w:val="none" w:sz="0" w:space="0" w:color="auto"/>
        <w:left w:val="none" w:sz="0" w:space="0" w:color="auto"/>
        <w:bottom w:val="none" w:sz="0" w:space="0" w:color="auto"/>
        <w:right w:val="none" w:sz="0" w:space="0" w:color="auto"/>
      </w:divBdr>
    </w:div>
    <w:div w:id="526679720">
      <w:bodyDiv w:val="1"/>
      <w:marLeft w:val="0"/>
      <w:marRight w:val="0"/>
      <w:marTop w:val="0"/>
      <w:marBottom w:val="0"/>
      <w:divBdr>
        <w:top w:val="none" w:sz="0" w:space="0" w:color="auto"/>
        <w:left w:val="none" w:sz="0" w:space="0" w:color="auto"/>
        <w:bottom w:val="none" w:sz="0" w:space="0" w:color="auto"/>
        <w:right w:val="none" w:sz="0" w:space="0" w:color="auto"/>
      </w:divBdr>
    </w:div>
    <w:div w:id="533926241">
      <w:bodyDiv w:val="1"/>
      <w:marLeft w:val="0"/>
      <w:marRight w:val="0"/>
      <w:marTop w:val="0"/>
      <w:marBottom w:val="0"/>
      <w:divBdr>
        <w:top w:val="none" w:sz="0" w:space="0" w:color="auto"/>
        <w:left w:val="none" w:sz="0" w:space="0" w:color="auto"/>
        <w:bottom w:val="none" w:sz="0" w:space="0" w:color="auto"/>
        <w:right w:val="none" w:sz="0" w:space="0" w:color="auto"/>
      </w:divBdr>
    </w:div>
    <w:div w:id="547448330">
      <w:bodyDiv w:val="1"/>
      <w:marLeft w:val="0"/>
      <w:marRight w:val="0"/>
      <w:marTop w:val="0"/>
      <w:marBottom w:val="0"/>
      <w:divBdr>
        <w:top w:val="none" w:sz="0" w:space="0" w:color="auto"/>
        <w:left w:val="none" w:sz="0" w:space="0" w:color="auto"/>
        <w:bottom w:val="none" w:sz="0" w:space="0" w:color="auto"/>
        <w:right w:val="none" w:sz="0" w:space="0" w:color="auto"/>
      </w:divBdr>
    </w:div>
    <w:div w:id="557210952">
      <w:bodyDiv w:val="1"/>
      <w:marLeft w:val="0"/>
      <w:marRight w:val="0"/>
      <w:marTop w:val="0"/>
      <w:marBottom w:val="0"/>
      <w:divBdr>
        <w:top w:val="none" w:sz="0" w:space="0" w:color="auto"/>
        <w:left w:val="none" w:sz="0" w:space="0" w:color="auto"/>
        <w:bottom w:val="none" w:sz="0" w:space="0" w:color="auto"/>
        <w:right w:val="none" w:sz="0" w:space="0" w:color="auto"/>
      </w:divBdr>
    </w:div>
    <w:div w:id="558514462">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597762340">
      <w:bodyDiv w:val="1"/>
      <w:marLeft w:val="0"/>
      <w:marRight w:val="0"/>
      <w:marTop w:val="0"/>
      <w:marBottom w:val="0"/>
      <w:divBdr>
        <w:top w:val="none" w:sz="0" w:space="0" w:color="auto"/>
        <w:left w:val="none" w:sz="0" w:space="0" w:color="auto"/>
        <w:bottom w:val="none" w:sz="0" w:space="0" w:color="auto"/>
        <w:right w:val="none" w:sz="0" w:space="0" w:color="auto"/>
      </w:divBdr>
    </w:div>
    <w:div w:id="599148791">
      <w:bodyDiv w:val="1"/>
      <w:marLeft w:val="0"/>
      <w:marRight w:val="0"/>
      <w:marTop w:val="0"/>
      <w:marBottom w:val="0"/>
      <w:divBdr>
        <w:top w:val="none" w:sz="0" w:space="0" w:color="auto"/>
        <w:left w:val="none" w:sz="0" w:space="0" w:color="auto"/>
        <w:bottom w:val="none" w:sz="0" w:space="0" w:color="auto"/>
        <w:right w:val="none" w:sz="0" w:space="0" w:color="auto"/>
      </w:divBdr>
      <w:divsChild>
        <w:div w:id="1327510703">
          <w:marLeft w:val="0"/>
          <w:marRight w:val="0"/>
          <w:marTop w:val="0"/>
          <w:marBottom w:val="0"/>
          <w:divBdr>
            <w:top w:val="none" w:sz="0" w:space="0" w:color="auto"/>
            <w:left w:val="none" w:sz="0" w:space="0" w:color="auto"/>
            <w:bottom w:val="none" w:sz="0" w:space="0" w:color="auto"/>
            <w:right w:val="none" w:sz="0" w:space="0" w:color="auto"/>
          </w:divBdr>
        </w:div>
      </w:divsChild>
    </w:div>
    <w:div w:id="610431687">
      <w:bodyDiv w:val="1"/>
      <w:marLeft w:val="0"/>
      <w:marRight w:val="0"/>
      <w:marTop w:val="0"/>
      <w:marBottom w:val="0"/>
      <w:divBdr>
        <w:top w:val="none" w:sz="0" w:space="0" w:color="auto"/>
        <w:left w:val="none" w:sz="0" w:space="0" w:color="auto"/>
        <w:bottom w:val="none" w:sz="0" w:space="0" w:color="auto"/>
        <w:right w:val="none" w:sz="0" w:space="0" w:color="auto"/>
      </w:divBdr>
      <w:divsChild>
        <w:div w:id="1216703790">
          <w:marLeft w:val="-225"/>
          <w:marRight w:val="-225"/>
          <w:marTop w:val="0"/>
          <w:marBottom w:val="0"/>
          <w:divBdr>
            <w:top w:val="none" w:sz="0" w:space="0" w:color="auto"/>
            <w:left w:val="none" w:sz="0" w:space="0" w:color="auto"/>
            <w:bottom w:val="none" w:sz="0" w:space="0" w:color="auto"/>
            <w:right w:val="none" w:sz="0" w:space="0" w:color="auto"/>
          </w:divBdr>
          <w:divsChild>
            <w:div w:id="1390808827">
              <w:marLeft w:val="0"/>
              <w:marRight w:val="0"/>
              <w:marTop w:val="0"/>
              <w:marBottom w:val="0"/>
              <w:divBdr>
                <w:top w:val="none" w:sz="0" w:space="0" w:color="auto"/>
                <w:left w:val="none" w:sz="0" w:space="0" w:color="auto"/>
                <w:bottom w:val="none" w:sz="0" w:space="0" w:color="auto"/>
                <w:right w:val="none" w:sz="0" w:space="0" w:color="auto"/>
              </w:divBdr>
            </w:div>
          </w:divsChild>
        </w:div>
        <w:div w:id="1967276709">
          <w:marLeft w:val="-225"/>
          <w:marRight w:val="-225"/>
          <w:marTop w:val="0"/>
          <w:marBottom w:val="0"/>
          <w:divBdr>
            <w:top w:val="none" w:sz="0" w:space="0" w:color="auto"/>
            <w:left w:val="none" w:sz="0" w:space="0" w:color="auto"/>
            <w:bottom w:val="none" w:sz="0" w:space="0" w:color="auto"/>
            <w:right w:val="none" w:sz="0" w:space="0" w:color="auto"/>
          </w:divBdr>
          <w:divsChild>
            <w:div w:id="1225067203">
              <w:marLeft w:val="0"/>
              <w:marRight w:val="0"/>
              <w:marTop w:val="0"/>
              <w:marBottom w:val="0"/>
              <w:divBdr>
                <w:top w:val="none" w:sz="0" w:space="0" w:color="auto"/>
                <w:left w:val="none" w:sz="0" w:space="0" w:color="auto"/>
                <w:bottom w:val="none" w:sz="0" w:space="0" w:color="auto"/>
                <w:right w:val="none" w:sz="0" w:space="0" w:color="auto"/>
              </w:divBdr>
              <w:divsChild>
                <w:div w:id="1120994870">
                  <w:marLeft w:val="0"/>
                  <w:marRight w:val="0"/>
                  <w:marTop w:val="0"/>
                  <w:marBottom w:val="0"/>
                  <w:divBdr>
                    <w:top w:val="none" w:sz="0" w:space="0" w:color="auto"/>
                    <w:left w:val="none" w:sz="0" w:space="0" w:color="auto"/>
                    <w:bottom w:val="none" w:sz="0" w:space="0" w:color="auto"/>
                    <w:right w:val="none" w:sz="0" w:space="0" w:color="auto"/>
                  </w:divBdr>
                  <w:divsChild>
                    <w:div w:id="902761795">
                      <w:marLeft w:val="0"/>
                      <w:marRight w:val="0"/>
                      <w:marTop w:val="0"/>
                      <w:marBottom w:val="0"/>
                      <w:divBdr>
                        <w:top w:val="none" w:sz="0" w:space="0" w:color="auto"/>
                        <w:left w:val="none" w:sz="0" w:space="0" w:color="auto"/>
                        <w:bottom w:val="none" w:sz="0" w:space="0" w:color="auto"/>
                        <w:right w:val="none" w:sz="0" w:space="0" w:color="auto"/>
                      </w:divBdr>
                      <w:divsChild>
                        <w:div w:id="933636360">
                          <w:marLeft w:val="0"/>
                          <w:marRight w:val="0"/>
                          <w:marTop w:val="0"/>
                          <w:marBottom w:val="300"/>
                          <w:divBdr>
                            <w:top w:val="single" w:sz="6" w:space="0" w:color="DDDDDD"/>
                            <w:left w:val="single" w:sz="6" w:space="0" w:color="DDDDDD"/>
                            <w:bottom w:val="single" w:sz="6" w:space="0" w:color="DDDDDD"/>
                            <w:right w:val="single" w:sz="6" w:space="0" w:color="DDDDDD"/>
                          </w:divBdr>
                          <w:divsChild>
                            <w:div w:id="4185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403078">
      <w:bodyDiv w:val="1"/>
      <w:marLeft w:val="0"/>
      <w:marRight w:val="0"/>
      <w:marTop w:val="0"/>
      <w:marBottom w:val="0"/>
      <w:divBdr>
        <w:top w:val="none" w:sz="0" w:space="0" w:color="auto"/>
        <w:left w:val="none" w:sz="0" w:space="0" w:color="auto"/>
        <w:bottom w:val="none" w:sz="0" w:space="0" w:color="auto"/>
        <w:right w:val="none" w:sz="0" w:space="0" w:color="auto"/>
      </w:divBdr>
    </w:div>
    <w:div w:id="676008427">
      <w:bodyDiv w:val="1"/>
      <w:marLeft w:val="0"/>
      <w:marRight w:val="0"/>
      <w:marTop w:val="0"/>
      <w:marBottom w:val="0"/>
      <w:divBdr>
        <w:top w:val="none" w:sz="0" w:space="0" w:color="auto"/>
        <w:left w:val="none" w:sz="0" w:space="0" w:color="auto"/>
        <w:bottom w:val="none" w:sz="0" w:space="0" w:color="auto"/>
        <w:right w:val="none" w:sz="0" w:space="0" w:color="auto"/>
      </w:divBdr>
    </w:div>
    <w:div w:id="683870535">
      <w:bodyDiv w:val="1"/>
      <w:marLeft w:val="0"/>
      <w:marRight w:val="0"/>
      <w:marTop w:val="0"/>
      <w:marBottom w:val="0"/>
      <w:divBdr>
        <w:top w:val="none" w:sz="0" w:space="0" w:color="auto"/>
        <w:left w:val="none" w:sz="0" w:space="0" w:color="auto"/>
        <w:bottom w:val="none" w:sz="0" w:space="0" w:color="auto"/>
        <w:right w:val="none" w:sz="0" w:space="0" w:color="auto"/>
      </w:divBdr>
    </w:div>
    <w:div w:id="726562859">
      <w:bodyDiv w:val="1"/>
      <w:marLeft w:val="0"/>
      <w:marRight w:val="0"/>
      <w:marTop w:val="0"/>
      <w:marBottom w:val="0"/>
      <w:divBdr>
        <w:top w:val="none" w:sz="0" w:space="0" w:color="auto"/>
        <w:left w:val="none" w:sz="0" w:space="0" w:color="auto"/>
        <w:bottom w:val="none" w:sz="0" w:space="0" w:color="auto"/>
        <w:right w:val="none" w:sz="0" w:space="0" w:color="auto"/>
      </w:divBdr>
    </w:div>
    <w:div w:id="755597002">
      <w:bodyDiv w:val="1"/>
      <w:marLeft w:val="0"/>
      <w:marRight w:val="0"/>
      <w:marTop w:val="0"/>
      <w:marBottom w:val="0"/>
      <w:divBdr>
        <w:top w:val="none" w:sz="0" w:space="0" w:color="auto"/>
        <w:left w:val="none" w:sz="0" w:space="0" w:color="auto"/>
        <w:bottom w:val="none" w:sz="0" w:space="0" w:color="auto"/>
        <w:right w:val="none" w:sz="0" w:space="0" w:color="auto"/>
      </w:divBdr>
    </w:div>
    <w:div w:id="760764036">
      <w:bodyDiv w:val="1"/>
      <w:marLeft w:val="0"/>
      <w:marRight w:val="0"/>
      <w:marTop w:val="0"/>
      <w:marBottom w:val="0"/>
      <w:divBdr>
        <w:top w:val="none" w:sz="0" w:space="0" w:color="auto"/>
        <w:left w:val="none" w:sz="0" w:space="0" w:color="auto"/>
        <w:bottom w:val="none" w:sz="0" w:space="0" w:color="auto"/>
        <w:right w:val="none" w:sz="0" w:space="0" w:color="auto"/>
      </w:divBdr>
    </w:div>
    <w:div w:id="777916740">
      <w:bodyDiv w:val="1"/>
      <w:marLeft w:val="0"/>
      <w:marRight w:val="0"/>
      <w:marTop w:val="0"/>
      <w:marBottom w:val="0"/>
      <w:divBdr>
        <w:top w:val="none" w:sz="0" w:space="0" w:color="auto"/>
        <w:left w:val="none" w:sz="0" w:space="0" w:color="auto"/>
        <w:bottom w:val="none" w:sz="0" w:space="0" w:color="auto"/>
        <w:right w:val="none" w:sz="0" w:space="0" w:color="auto"/>
      </w:divBdr>
    </w:div>
    <w:div w:id="825977597">
      <w:bodyDiv w:val="1"/>
      <w:marLeft w:val="0"/>
      <w:marRight w:val="0"/>
      <w:marTop w:val="0"/>
      <w:marBottom w:val="0"/>
      <w:divBdr>
        <w:top w:val="none" w:sz="0" w:space="0" w:color="auto"/>
        <w:left w:val="none" w:sz="0" w:space="0" w:color="auto"/>
        <w:bottom w:val="none" w:sz="0" w:space="0" w:color="auto"/>
        <w:right w:val="none" w:sz="0" w:space="0" w:color="auto"/>
      </w:divBdr>
    </w:div>
    <w:div w:id="828133499">
      <w:bodyDiv w:val="1"/>
      <w:marLeft w:val="0"/>
      <w:marRight w:val="0"/>
      <w:marTop w:val="0"/>
      <w:marBottom w:val="0"/>
      <w:divBdr>
        <w:top w:val="none" w:sz="0" w:space="0" w:color="auto"/>
        <w:left w:val="none" w:sz="0" w:space="0" w:color="auto"/>
        <w:bottom w:val="none" w:sz="0" w:space="0" w:color="auto"/>
        <w:right w:val="none" w:sz="0" w:space="0" w:color="auto"/>
      </w:divBdr>
    </w:div>
    <w:div w:id="847328596">
      <w:bodyDiv w:val="1"/>
      <w:marLeft w:val="0"/>
      <w:marRight w:val="0"/>
      <w:marTop w:val="0"/>
      <w:marBottom w:val="0"/>
      <w:divBdr>
        <w:top w:val="none" w:sz="0" w:space="0" w:color="auto"/>
        <w:left w:val="none" w:sz="0" w:space="0" w:color="auto"/>
        <w:bottom w:val="none" w:sz="0" w:space="0" w:color="auto"/>
        <w:right w:val="none" w:sz="0" w:space="0" w:color="auto"/>
      </w:divBdr>
    </w:div>
    <w:div w:id="856624406">
      <w:bodyDiv w:val="1"/>
      <w:marLeft w:val="0"/>
      <w:marRight w:val="0"/>
      <w:marTop w:val="0"/>
      <w:marBottom w:val="0"/>
      <w:divBdr>
        <w:top w:val="none" w:sz="0" w:space="0" w:color="auto"/>
        <w:left w:val="none" w:sz="0" w:space="0" w:color="auto"/>
        <w:bottom w:val="none" w:sz="0" w:space="0" w:color="auto"/>
        <w:right w:val="none" w:sz="0" w:space="0" w:color="auto"/>
      </w:divBdr>
    </w:div>
    <w:div w:id="865173263">
      <w:bodyDiv w:val="1"/>
      <w:marLeft w:val="0"/>
      <w:marRight w:val="0"/>
      <w:marTop w:val="0"/>
      <w:marBottom w:val="0"/>
      <w:divBdr>
        <w:top w:val="none" w:sz="0" w:space="0" w:color="auto"/>
        <w:left w:val="none" w:sz="0" w:space="0" w:color="auto"/>
        <w:bottom w:val="none" w:sz="0" w:space="0" w:color="auto"/>
        <w:right w:val="none" w:sz="0" w:space="0" w:color="auto"/>
      </w:divBdr>
    </w:div>
    <w:div w:id="872303616">
      <w:bodyDiv w:val="1"/>
      <w:marLeft w:val="0"/>
      <w:marRight w:val="0"/>
      <w:marTop w:val="0"/>
      <w:marBottom w:val="0"/>
      <w:divBdr>
        <w:top w:val="none" w:sz="0" w:space="0" w:color="auto"/>
        <w:left w:val="none" w:sz="0" w:space="0" w:color="auto"/>
        <w:bottom w:val="none" w:sz="0" w:space="0" w:color="auto"/>
        <w:right w:val="none" w:sz="0" w:space="0" w:color="auto"/>
      </w:divBdr>
    </w:div>
    <w:div w:id="876966743">
      <w:bodyDiv w:val="1"/>
      <w:marLeft w:val="0"/>
      <w:marRight w:val="0"/>
      <w:marTop w:val="0"/>
      <w:marBottom w:val="0"/>
      <w:divBdr>
        <w:top w:val="none" w:sz="0" w:space="0" w:color="auto"/>
        <w:left w:val="none" w:sz="0" w:space="0" w:color="auto"/>
        <w:bottom w:val="none" w:sz="0" w:space="0" w:color="auto"/>
        <w:right w:val="none" w:sz="0" w:space="0" w:color="auto"/>
      </w:divBdr>
    </w:div>
    <w:div w:id="880090242">
      <w:bodyDiv w:val="1"/>
      <w:marLeft w:val="0"/>
      <w:marRight w:val="0"/>
      <w:marTop w:val="0"/>
      <w:marBottom w:val="0"/>
      <w:divBdr>
        <w:top w:val="none" w:sz="0" w:space="0" w:color="auto"/>
        <w:left w:val="none" w:sz="0" w:space="0" w:color="auto"/>
        <w:bottom w:val="none" w:sz="0" w:space="0" w:color="auto"/>
        <w:right w:val="none" w:sz="0" w:space="0" w:color="auto"/>
      </w:divBdr>
    </w:div>
    <w:div w:id="885797762">
      <w:bodyDiv w:val="1"/>
      <w:marLeft w:val="0"/>
      <w:marRight w:val="0"/>
      <w:marTop w:val="0"/>
      <w:marBottom w:val="0"/>
      <w:divBdr>
        <w:top w:val="none" w:sz="0" w:space="0" w:color="auto"/>
        <w:left w:val="none" w:sz="0" w:space="0" w:color="auto"/>
        <w:bottom w:val="none" w:sz="0" w:space="0" w:color="auto"/>
        <w:right w:val="none" w:sz="0" w:space="0" w:color="auto"/>
      </w:divBdr>
    </w:div>
    <w:div w:id="902057216">
      <w:bodyDiv w:val="1"/>
      <w:marLeft w:val="0"/>
      <w:marRight w:val="0"/>
      <w:marTop w:val="0"/>
      <w:marBottom w:val="0"/>
      <w:divBdr>
        <w:top w:val="none" w:sz="0" w:space="0" w:color="auto"/>
        <w:left w:val="none" w:sz="0" w:space="0" w:color="auto"/>
        <w:bottom w:val="none" w:sz="0" w:space="0" w:color="auto"/>
        <w:right w:val="none" w:sz="0" w:space="0" w:color="auto"/>
      </w:divBdr>
    </w:div>
    <w:div w:id="909385999">
      <w:bodyDiv w:val="1"/>
      <w:marLeft w:val="0"/>
      <w:marRight w:val="0"/>
      <w:marTop w:val="0"/>
      <w:marBottom w:val="0"/>
      <w:divBdr>
        <w:top w:val="none" w:sz="0" w:space="0" w:color="auto"/>
        <w:left w:val="none" w:sz="0" w:space="0" w:color="auto"/>
        <w:bottom w:val="none" w:sz="0" w:space="0" w:color="auto"/>
        <w:right w:val="none" w:sz="0" w:space="0" w:color="auto"/>
      </w:divBdr>
    </w:div>
    <w:div w:id="930774018">
      <w:bodyDiv w:val="1"/>
      <w:marLeft w:val="0"/>
      <w:marRight w:val="0"/>
      <w:marTop w:val="0"/>
      <w:marBottom w:val="0"/>
      <w:divBdr>
        <w:top w:val="none" w:sz="0" w:space="0" w:color="auto"/>
        <w:left w:val="none" w:sz="0" w:space="0" w:color="auto"/>
        <w:bottom w:val="none" w:sz="0" w:space="0" w:color="auto"/>
        <w:right w:val="none" w:sz="0" w:space="0" w:color="auto"/>
      </w:divBdr>
    </w:div>
    <w:div w:id="935556719">
      <w:bodyDiv w:val="1"/>
      <w:marLeft w:val="0"/>
      <w:marRight w:val="0"/>
      <w:marTop w:val="0"/>
      <w:marBottom w:val="0"/>
      <w:divBdr>
        <w:top w:val="none" w:sz="0" w:space="0" w:color="auto"/>
        <w:left w:val="none" w:sz="0" w:space="0" w:color="auto"/>
        <w:bottom w:val="none" w:sz="0" w:space="0" w:color="auto"/>
        <w:right w:val="none" w:sz="0" w:space="0" w:color="auto"/>
      </w:divBdr>
    </w:div>
    <w:div w:id="936137686">
      <w:bodyDiv w:val="1"/>
      <w:marLeft w:val="0"/>
      <w:marRight w:val="0"/>
      <w:marTop w:val="0"/>
      <w:marBottom w:val="0"/>
      <w:divBdr>
        <w:top w:val="none" w:sz="0" w:space="0" w:color="auto"/>
        <w:left w:val="none" w:sz="0" w:space="0" w:color="auto"/>
        <w:bottom w:val="none" w:sz="0" w:space="0" w:color="auto"/>
        <w:right w:val="none" w:sz="0" w:space="0" w:color="auto"/>
      </w:divBdr>
    </w:div>
    <w:div w:id="942957449">
      <w:bodyDiv w:val="1"/>
      <w:marLeft w:val="0"/>
      <w:marRight w:val="0"/>
      <w:marTop w:val="0"/>
      <w:marBottom w:val="0"/>
      <w:divBdr>
        <w:top w:val="none" w:sz="0" w:space="0" w:color="auto"/>
        <w:left w:val="none" w:sz="0" w:space="0" w:color="auto"/>
        <w:bottom w:val="none" w:sz="0" w:space="0" w:color="auto"/>
        <w:right w:val="none" w:sz="0" w:space="0" w:color="auto"/>
      </w:divBdr>
    </w:div>
    <w:div w:id="968706407">
      <w:bodyDiv w:val="1"/>
      <w:marLeft w:val="0"/>
      <w:marRight w:val="0"/>
      <w:marTop w:val="0"/>
      <w:marBottom w:val="0"/>
      <w:divBdr>
        <w:top w:val="none" w:sz="0" w:space="0" w:color="auto"/>
        <w:left w:val="none" w:sz="0" w:space="0" w:color="auto"/>
        <w:bottom w:val="none" w:sz="0" w:space="0" w:color="auto"/>
        <w:right w:val="none" w:sz="0" w:space="0" w:color="auto"/>
      </w:divBdr>
    </w:div>
    <w:div w:id="973828639">
      <w:bodyDiv w:val="1"/>
      <w:marLeft w:val="0"/>
      <w:marRight w:val="0"/>
      <w:marTop w:val="0"/>
      <w:marBottom w:val="0"/>
      <w:divBdr>
        <w:top w:val="none" w:sz="0" w:space="0" w:color="auto"/>
        <w:left w:val="none" w:sz="0" w:space="0" w:color="auto"/>
        <w:bottom w:val="none" w:sz="0" w:space="0" w:color="auto"/>
        <w:right w:val="none" w:sz="0" w:space="0" w:color="auto"/>
      </w:divBdr>
    </w:div>
    <w:div w:id="1021779091">
      <w:bodyDiv w:val="1"/>
      <w:marLeft w:val="0"/>
      <w:marRight w:val="0"/>
      <w:marTop w:val="0"/>
      <w:marBottom w:val="0"/>
      <w:divBdr>
        <w:top w:val="none" w:sz="0" w:space="0" w:color="auto"/>
        <w:left w:val="none" w:sz="0" w:space="0" w:color="auto"/>
        <w:bottom w:val="none" w:sz="0" w:space="0" w:color="auto"/>
        <w:right w:val="none" w:sz="0" w:space="0" w:color="auto"/>
      </w:divBdr>
    </w:div>
    <w:div w:id="1025407580">
      <w:bodyDiv w:val="1"/>
      <w:marLeft w:val="0"/>
      <w:marRight w:val="0"/>
      <w:marTop w:val="0"/>
      <w:marBottom w:val="0"/>
      <w:divBdr>
        <w:top w:val="none" w:sz="0" w:space="0" w:color="auto"/>
        <w:left w:val="none" w:sz="0" w:space="0" w:color="auto"/>
        <w:bottom w:val="none" w:sz="0" w:space="0" w:color="auto"/>
        <w:right w:val="none" w:sz="0" w:space="0" w:color="auto"/>
      </w:divBdr>
      <w:divsChild>
        <w:div w:id="763460271">
          <w:marLeft w:val="0"/>
          <w:marRight w:val="0"/>
          <w:marTop w:val="0"/>
          <w:marBottom w:val="0"/>
          <w:divBdr>
            <w:top w:val="none" w:sz="0" w:space="0" w:color="auto"/>
            <w:left w:val="none" w:sz="0" w:space="0" w:color="auto"/>
            <w:bottom w:val="none" w:sz="0" w:space="0" w:color="auto"/>
            <w:right w:val="none" w:sz="0" w:space="0" w:color="auto"/>
          </w:divBdr>
          <w:divsChild>
            <w:div w:id="899898165">
              <w:marLeft w:val="0"/>
              <w:marRight w:val="0"/>
              <w:marTop w:val="0"/>
              <w:marBottom w:val="0"/>
              <w:divBdr>
                <w:top w:val="none" w:sz="0" w:space="0" w:color="auto"/>
                <w:left w:val="none" w:sz="0" w:space="0" w:color="auto"/>
                <w:bottom w:val="none" w:sz="0" w:space="0" w:color="auto"/>
                <w:right w:val="none" w:sz="0" w:space="0" w:color="auto"/>
              </w:divBdr>
              <w:divsChild>
                <w:div w:id="1348288968">
                  <w:marLeft w:val="0"/>
                  <w:marRight w:val="0"/>
                  <w:marTop w:val="0"/>
                  <w:marBottom w:val="0"/>
                  <w:divBdr>
                    <w:top w:val="none" w:sz="0" w:space="0" w:color="auto"/>
                    <w:left w:val="none" w:sz="0" w:space="0" w:color="auto"/>
                    <w:bottom w:val="none" w:sz="0" w:space="0" w:color="auto"/>
                    <w:right w:val="none" w:sz="0" w:space="0" w:color="auto"/>
                  </w:divBdr>
                  <w:divsChild>
                    <w:div w:id="11843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221010">
      <w:bodyDiv w:val="1"/>
      <w:marLeft w:val="0"/>
      <w:marRight w:val="0"/>
      <w:marTop w:val="0"/>
      <w:marBottom w:val="0"/>
      <w:divBdr>
        <w:top w:val="none" w:sz="0" w:space="0" w:color="auto"/>
        <w:left w:val="none" w:sz="0" w:space="0" w:color="auto"/>
        <w:bottom w:val="none" w:sz="0" w:space="0" w:color="auto"/>
        <w:right w:val="none" w:sz="0" w:space="0" w:color="auto"/>
      </w:divBdr>
    </w:div>
    <w:div w:id="1048920243">
      <w:bodyDiv w:val="1"/>
      <w:marLeft w:val="0"/>
      <w:marRight w:val="0"/>
      <w:marTop w:val="0"/>
      <w:marBottom w:val="0"/>
      <w:divBdr>
        <w:top w:val="none" w:sz="0" w:space="0" w:color="auto"/>
        <w:left w:val="none" w:sz="0" w:space="0" w:color="auto"/>
        <w:bottom w:val="none" w:sz="0" w:space="0" w:color="auto"/>
        <w:right w:val="none" w:sz="0" w:space="0" w:color="auto"/>
      </w:divBdr>
    </w:div>
    <w:div w:id="1057823493">
      <w:bodyDiv w:val="1"/>
      <w:marLeft w:val="0"/>
      <w:marRight w:val="0"/>
      <w:marTop w:val="0"/>
      <w:marBottom w:val="0"/>
      <w:divBdr>
        <w:top w:val="none" w:sz="0" w:space="0" w:color="auto"/>
        <w:left w:val="none" w:sz="0" w:space="0" w:color="auto"/>
        <w:bottom w:val="none" w:sz="0" w:space="0" w:color="auto"/>
        <w:right w:val="none" w:sz="0" w:space="0" w:color="auto"/>
      </w:divBdr>
    </w:div>
    <w:div w:id="1083646097">
      <w:bodyDiv w:val="1"/>
      <w:marLeft w:val="0"/>
      <w:marRight w:val="0"/>
      <w:marTop w:val="0"/>
      <w:marBottom w:val="0"/>
      <w:divBdr>
        <w:top w:val="none" w:sz="0" w:space="0" w:color="auto"/>
        <w:left w:val="none" w:sz="0" w:space="0" w:color="auto"/>
        <w:bottom w:val="none" w:sz="0" w:space="0" w:color="auto"/>
        <w:right w:val="none" w:sz="0" w:space="0" w:color="auto"/>
      </w:divBdr>
    </w:div>
    <w:div w:id="1142229659">
      <w:bodyDiv w:val="1"/>
      <w:marLeft w:val="0"/>
      <w:marRight w:val="0"/>
      <w:marTop w:val="0"/>
      <w:marBottom w:val="0"/>
      <w:divBdr>
        <w:top w:val="none" w:sz="0" w:space="0" w:color="auto"/>
        <w:left w:val="none" w:sz="0" w:space="0" w:color="auto"/>
        <w:bottom w:val="none" w:sz="0" w:space="0" w:color="auto"/>
        <w:right w:val="none" w:sz="0" w:space="0" w:color="auto"/>
      </w:divBdr>
    </w:div>
    <w:div w:id="1142695783">
      <w:bodyDiv w:val="1"/>
      <w:marLeft w:val="0"/>
      <w:marRight w:val="0"/>
      <w:marTop w:val="0"/>
      <w:marBottom w:val="0"/>
      <w:divBdr>
        <w:top w:val="none" w:sz="0" w:space="0" w:color="auto"/>
        <w:left w:val="none" w:sz="0" w:space="0" w:color="auto"/>
        <w:bottom w:val="none" w:sz="0" w:space="0" w:color="auto"/>
        <w:right w:val="none" w:sz="0" w:space="0" w:color="auto"/>
      </w:divBdr>
    </w:div>
    <w:div w:id="1143036128">
      <w:bodyDiv w:val="1"/>
      <w:marLeft w:val="0"/>
      <w:marRight w:val="0"/>
      <w:marTop w:val="0"/>
      <w:marBottom w:val="0"/>
      <w:divBdr>
        <w:top w:val="none" w:sz="0" w:space="0" w:color="auto"/>
        <w:left w:val="none" w:sz="0" w:space="0" w:color="auto"/>
        <w:bottom w:val="none" w:sz="0" w:space="0" w:color="auto"/>
        <w:right w:val="none" w:sz="0" w:space="0" w:color="auto"/>
      </w:divBdr>
    </w:div>
    <w:div w:id="1162240598">
      <w:bodyDiv w:val="1"/>
      <w:marLeft w:val="0"/>
      <w:marRight w:val="0"/>
      <w:marTop w:val="0"/>
      <w:marBottom w:val="0"/>
      <w:divBdr>
        <w:top w:val="none" w:sz="0" w:space="0" w:color="auto"/>
        <w:left w:val="none" w:sz="0" w:space="0" w:color="auto"/>
        <w:bottom w:val="none" w:sz="0" w:space="0" w:color="auto"/>
        <w:right w:val="none" w:sz="0" w:space="0" w:color="auto"/>
      </w:divBdr>
    </w:div>
    <w:div w:id="1182667987">
      <w:bodyDiv w:val="1"/>
      <w:marLeft w:val="0"/>
      <w:marRight w:val="0"/>
      <w:marTop w:val="0"/>
      <w:marBottom w:val="0"/>
      <w:divBdr>
        <w:top w:val="none" w:sz="0" w:space="0" w:color="auto"/>
        <w:left w:val="none" w:sz="0" w:space="0" w:color="auto"/>
        <w:bottom w:val="none" w:sz="0" w:space="0" w:color="auto"/>
        <w:right w:val="none" w:sz="0" w:space="0" w:color="auto"/>
      </w:divBdr>
    </w:div>
    <w:div w:id="1199392581">
      <w:bodyDiv w:val="1"/>
      <w:marLeft w:val="0"/>
      <w:marRight w:val="0"/>
      <w:marTop w:val="0"/>
      <w:marBottom w:val="0"/>
      <w:divBdr>
        <w:top w:val="none" w:sz="0" w:space="0" w:color="auto"/>
        <w:left w:val="none" w:sz="0" w:space="0" w:color="auto"/>
        <w:bottom w:val="none" w:sz="0" w:space="0" w:color="auto"/>
        <w:right w:val="none" w:sz="0" w:space="0" w:color="auto"/>
      </w:divBdr>
    </w:div>
    <w:div w:id="1199467602">
      <w:bodyDiv w:val="1"/>
      <w:marLeft w:val="0"/>
      <w:marRight w:val="0"/>
      <w:marTop w:val="0"/>
      <w:marBottom w:val="0"/>
      <w:divBdr>
        <w:top w:val="none" w:sz="0" w:space="0" w:color="auto"/>
        <w:left w:val="none" w:sz="0" w:space="0" w:color="auto"/>
        <w:bottom w:val="none" w:sz="0" w:space="0" w:color="auto"/>
        <w:right w:val="none" w:sz="0" w:space="0" w:color="auto"/>
      </w:divBdr>
    </w:div>
    <w:div w:id="1235165904">
      <w:bodyDiv w:val="1"/>
      <w:marLeft w:val="0"/>
      <w:marRight w:val="0"/>
      <w:marTop w:val="0"/>
      <w:marBottom w:val="0"/>
      <w:divBdr>
        <w:top w:val="none" w:sz="0" w:space="0" w:color="auto"/>
        <w:left w:val="none" w:sz="0" w:space="0" w:color="auto"/>
        <w:bottom w:val="none" w:sz="0" w:space="0" w:color="auto"/>
        <w:right w:val="none" w:sz="0" w:space="0" w:color="auto"/>
      </w:divBdr>
    </w:div>
    <w:div w:id="1247887501">
      <w:bodyDiv w:val="1"/>
      <w:marLeft w:val="0"/>
      <w:marRight w:val="0"/>
      <w:marTop w:val="0"/>
      <w:marBottom w:val="0"/>
      <w:divBdr>
        <w:top w:val="none" w:sz="0" w:space="0" w:color="auto"/>
        <w:left w:val="none" w:sz="0" w:space="0" w:color="auto"/>
        <w:bottom w:val="none" w:sz="0" w:space="0" w:color="auto"/>
        <w:right w:val="none" w:sz="0" w:space="0" w:color="auto"/>
      </w:divBdr>
    </w:div>
    <w:div w:id="1249509458">
      <w:bodyDiv w:val="1"/>
      <w:marLeft w:val="0"/>
      <w:marRight w:val="0"/>
      <w:marTop w:val="0"/>
      <w:marBottom w:val="0"/>
      <w:divBdr>
        <w:top w:val="none" w:sz="0" w:space="0" w:color="auto"/>
        <w:left w:val="none" w:sz="0" w:space="0" w:color="auto"/>
        <w:bottom w:val="none" w:sz="0" w:space="0" w:color="auto"/>
        <w:right w:val="none" w:sz="0" w:space="0" w:color="auto"/>
      </w:divBdr>
    </w:div>
    <w:div w:id="1252742822">
      <w:bodyDiv w:val="1"/>
      <w:marLeft w:val="0"/>
      <w:marRight w:val="0"/>
      <w:marTop w:val="0"/>
      <w:marBottom w:val="0"/>
      <w:divBdr>
        <w:top w:val="none" w:sz="0" w:space="0" w:color="auto"/>
        <w:left w:val="none" w:sz="0" w:space="0" w:color="auto"/>
        <w:bottom w:val="none" w:sz="0" w:space="0" w:color="auto"/>
        <w:right w:val="none" w:sz="0" w:space="0" w:color="auto"/>
      </w:divBdr>
    </w:div>
    <w:div w:id="1261448770">
      <w:bodyDiv w:val="1"/>
      <w:marLeft w:val="0"/>
      <w:marRight w:val="0"/>
      <w:marTop w:val="0"/>
      <w:marBottom w:val="0"/>
      <w:divBdr>
        <w:top w:val="none" w:sz="0" w:space="0" w:color="auto"/>
        <w:left w:val="none" w:sz="0" w:space="0" w:color="auto"/>
        <w:bottom w:val="none" w:sz="0" w:space="0" w:color="auto"/>
        <w:right w:val="none" w:sz="0" w:space="0" w:color="auto"/>
      </w:divBdr>
    </w:div>
    <w:div w:id="1264876867">
      <w:bodyDiv w:val="1"/>
      <w:marLeft w:val="0"/>
      <w:marRight w:val="0"/>
      <w:marTop w:val="0"/>
      <w:marBottom w:val="0"/>
      <w:divBdr>
        <w:top w:val="none" w:sz="0" w:space="0" w:color="auto"/>
        <w:left w:val="none" w:sz="0" w:space="0" w:color="auto"/>
        <w:bottom w:val="none" w:sz="0" w:space="0" w:color="auto"/>
        <w:right w:val="none" w:sz="0" w:space="0" w:color="auto"/>
      </w:divBdr>
    </w:div>
    <w:div w:id="1295529176">
      <w:bodyDiv w:val="1"/>
      <w:marLeft w:val="0"/>
      <w:marRight w:val="0"/>
      <w:marTop w:val="0"/>
      <w:marBottom w:val="0"/>
      <w:divBdr>
        <w:top w:val="none" w:sz="0" w:space="0" w:color="auto"/>
        <w:left w:val="none" w:sz="0" w:space="0" w:color="auto"/>
        <w:bottom w:val="none" w:sz="0" w:space="0" w:color="auto"/>
        <w:right w:val="none" w:sz="0" w:space="0" w:color="auto"/>
      </w:divBdr>
    </w:div>
    <w:div w:id="1304312707">
      <w:bodyDiv w:val="1"/>
      <w:marLeft w:val="0"/>
      <w:marRight w:val="0"/>
      <w:marTop w:val="0"/>
      <w:marBottom w:val="0"/>
      <w:divBdr>
        <w:top w:val="none" w:sz="0" w:space="0" w:color="auto"/>
        <w:left w:val="none" w:sz="0" w:space="0" w:color="auto"/>
        <w:bottom w:val="none" w:sz="0" w:space="0" w:color="auto"/>
        <w:right w:val="none" w:sz="0" w:space="0" w:color="auto"/>
      </w:divBdr>
    </w:div>
    <w:div w:id="1323855928">
      <w:bodyDiv w:val="1"/>
      <w:marLeft w:val="0"/>
      <w:marRight w:val="0"/>
      <w:marTop w:val="0"/>
      <w:marBottom w:val="0"/>
      <w:divBdr>
        <w:top w:val="none" w:sz="0" w:space="0" w:color="auto"/>
        <w:left w:val="none" w:sz="0" w:space="0" w:color="auto"/>
        <w:bottom w:val="none" w:sz="0" w:space="0" w:color="auto"/>
        <w:right w:val="none" w:sz="0" w:space="0" w:color="auto"/>
      </w:divBdr>
    </w:div>
    <w:div w:id="1335961578">
      <w:bodyDiv w:val="1"/>
      <w:marLeft w:val="0"/>
      <w:marRight w:val="0"/>
      <w:marTop w:val="0"/>
      <w:marBottom w:val="0"/>
      <w:divBdr>
        <w:top w:val="none" w:sz="0" w:space="0" w:color="auto"/>
        <w:left w:val="none" w:sz="0" w:space="0" w:color="auto"/>
        <w:bottom w:val="none" w:sz="0" w:space="0" w:color="auto"/>
        <w:right w:val="none" w:sz="0" w:space="0" w:color="auto"/>
      </w:divBdr>
    </w:div>
    <w:div w:id="1339380370">
      <w:bodyDiv w:val="1"/>
      <w:marLeft w:val="0"/>
      <w:marRight w:val="0"/>
      <w:marTop w:val="0"/>
      <w:marBottom w:val="0"/>
      <w:divBdr>
        <w:top w:val="none" w:sz="0" w:space="0" w:color="auto"/>
        <w:left w:val="none" w:sz="0" w:space="0" w:color="auto"/>
        <w:bottom w:val="none" w:sz="0" w:space="0" w:color="auto"/>
        <w:right w:val="none" w:sz="0" w:space="0" w:color="auto"/>
      </w:divBdr>
    </w:div>
    <w:div w:id="1347488514">
      <w:bodyDiv w:val="1"/>
      <w:marLeft w:val="0"/>
      <w:marRight w:val="0"/>
      <w:marTop w:val="0"/>
      <w:marBottom w:val="0"/>
      <w:divBdr>
        <w:top w:val="none" w:sz="0" w:space="0" w:color="auto"/>
        <w:left w:val="none" w:sz="0" w:space="0" w:color="auto"/>
        <w:bottom w:val="none" w:sz="0" w:space="0" w:color="auto"/>
        <w:right w:val="none" w:sz="0" w:space="0" w:color="auto"/>
      </w:divBdr>
    </w:div>
    <w:div w:id="1360357582">
      <w:bodyDiv w:val="1"/>
      <w:marLeft w:val="0"/>
      <w:marRight w:val="0"/>
      <w:marTop w:val="0"/>
      <w:marBottom w:val="0"/>
      <w:divBdr>
        <w:top w:val="none" w:sz="0" w:space="0" w:color="auto"/>
        <w:left w:val="none" w:sz="0" w:space="0" w:color="auto"/>
        <w:bottom w:val="none" w:sz="0" w:space="0" w:color="auto"/>
        <w:right w:val="none" w:sz="0" w:space="0" w:color="auto"/>
      </w:divBdr>
    </w:div>
    <w:div w:id="1372926107">
      <w:bodyDiv w:val="1"/>
      <w:marLeft w:val="0"/>
      <w:marRight w:val="0"/>
      <w:marTop w:val="0"/>
      <w:marBottom w:val="0"/>
      <w:divBdr>
        <w:top w:val="none" w:sz="0" w:space="0" w:color="auto"/>
        <w:left w:val="none" w:sz="0" w:space="0" w:color="auto"/>
        <w:bottom w:val="none" w:sz="0" w:space="0" w:color="auto"/>
        <w:right w:val="none" w:sz="0" w:space="0" w:color="auto"/>
      </w:divBdr>
    </w:div>
    <w:div w:id="1396514018">
      <w:bodyDiv w:val="1"/>
      <w:marLeft w:val="0"/>
      <w:marRight w:val="0"/>
      <w:marTop w:val="0"/>
      <w:marBottom w:val="0"/>
      <w:divBdr>
        <w:top w:val="none" w:sz="0" w:space="0" w:color="auto"/>
        <w:left w:val="none" w:sz="0" w:space="0" w:color="auto"/>
        <w:bottom w:val="none" w:sz="0" w:space="0" w:color="auto"/>
        <w:right w:val="none" w:sz="0" w:space="0" w:color="auto"/>
      </w:divBdr>
    </w:div>
    <w:div w:id="1427069465">
      <w:bodyDiv w:val="1"/>
      <w:marLeft w:val="0"/>
      <w:marRight w:val="0"/>
      <w:marTop w:val="0"/>
      <w:marBottom w:val="0"/>
      <w:divBdr>
        <w:top w:val="none" w:sz="0" w:space="0" w:color="auto"/>
        <w:left w:val="none" w:sz="0" w:space="0" w:color="auto"/>
        <w:bottom w:val="none" w:sz="0" w:space="0" w:color="auto"/>
        <w:right w:val="none" w:sz="0" w:space="0" w:color="auto"/>
      </w:divBdr>
    </w:div>
    <w:div w:id="1465392837">
      <w:bodyDiv w:val="1"/>
      <w:marLeft w:val="0"/>
      <w:marRight w:val="0"/>
      <w:marTop w:val="0"/>
      <w:marBottom w:val="0"/>
      <w:divBdr>
        <w:top w:val="none" w:sz="0" w:space="0" w:color="auto"/>
        <w:left w:val="none" w:sz="0" w:space="0" w:color="auto"/>
        <w:bottom w:val="none" w:sz="0" w:space="0" w:color="auto"/>
        <w:right w:val="none" w:sz="0" w:space="0" w:color="auto"/>
      </w:divBdr>
    </w:div>
    <w:div w:id="1468543997">
      <w:bodyDiv w:val="1"/>
      <w:marLeft w:val="0"/>
      <w:marRight w:val="0"/>
      <w:marTop w:val="0"/>
      <w:marBottom w:val="0"/>
      <w:divBdr>
        <w:top w:val="none" w:sz="0" w:space="0" w:color="auto"/>
        <w:left w:val="none" w:sz="0" w:space="0" w:color="auto"/>
        <w:bottom w:val="none" w:sz="0" w:space="0" w:color="auto"/>
        <w:right w:val="none" w:sz="0" w:space="0" w:color="auto"/>
      </w:divBdr>
    </w:div>
    <w:div w:id="1473323933">
      <w:bodyDiv w:val="1"/>
      <w:marLeft w:val="0"/>
      <w:marRight w:val="0"/>
      <w:marTop w:val="0"/>
      <w:marBottom w:val="0"/>
      <w:divBdr>
        <w:top w:val="none" w:sz="0" w:space="0" w:color="auto"/>
        <w:left w:val="none" w:sz="0" w:space="0" w:color="auto"/>
        <w:bottom w:val="none" w:sz="0" w:space="0" w:color="auto"/>
        <w:right w:val="none" w:sz="0" w:space="0" w:color="auto"/>
      </w:divBdr>
    </w:div>
    <w:div w:id="1473596792">
      <w:bodyDiv w:val="1"/>
      <w:marLeft w:val="0"/>
      <w:marRight w:val="0"/>
      <w:marTop w:val="0"/>
      <w:marBottom w:val="0"/>
      <w:divBdr>
        <w:top w:val="none" w:sz="0" w:space="0" w:color="auto"/>
        <w:left w:val="none" w:sz="0" w:space="0" w:color="auto"/>
        <w:bottom w:val="none" w:sz="0" w:space="0" w:color="auto"/>
        <w:right w:val="none" w:sz="0" w:space="0" w:color="auto"/>
      </w:divBdr>
    </w:div>
    <w:div w:id="1478186547">
      <w:bodyDiv w:val="1"/>
      <w:marLeft w:val="0"/>
      <w:marRight w:val="0"/>
      <w:marTop w:val="0"/>
      <w:marBottom w:val="0"/>
      <w:divBdr>
        <w:top w:val="none" w:sz="0" w:space="0" w:color="auto"/>
        <w:left w:val="none" w:sz="0" w:space="0" w:color="auto"/>
        <w:bottom w:val="none" w:sz="0" w:space="0" w:color="auto"/>
        <w:right w:val="none" w:sz="0" w:space="0" w:color="auto"/>
      </w:divBdr>
    </w:div>
    <w:div w:id="1491215172">
      <w:bodyDiv w:val="1"/>
      <w:marLeft w:val="0"/>
      <w:marRight w:val="0"/>
      <w:marTop w:val="0"/>
      <w:marBottom w:val="0"/>
      <w:divBdr>
        <w:top w:val="none" w:sz="0" w:space="0" w:color="auto"/>
        <w:left w:val="none" w:sz="0" w:space="0" w:color="auto"/>
        <w:bottom w:val="none" w:sz="0" w:space="0" w:color="auto"/>
        <w:right w:val="none" w:sz="0" w:space="0" w:color="auto"/>
      </w:divBdr>
    </w:div>
    <w:div w:id="1498375830">
      <w:bodyDiv w:val="1"/>
      <w:marLeft w:val="0"/>
      <w:marRight w:val="0"/>
      <w:marTop w:val="0"/>
      <w:marBottom w:val="0"/>
      <w:divBdr>
        <w:top w:val="none" w:sz="0" w:space="0" w:color="auto"/>
        <w:left w:val="none" w:sz="0" w:space="0" w:color="auto"/>
        <w:bottom w:val="none" w:sz="0" w:space="0" w:color="auto"/>
        <w:right w:val="none" w:sz="0" w:space="0" w:color="auto"/>
      </w:divBdr>
      <w:divsChild>
        <w:div w:id="1235967769">
          <w:marLeft w:val="0"/>
          <w:marRight w:val="0"/>
          <w:marTop w:val="856"/>
          <w:marBottom w:val="856"/>
          <w:divBdr>
            <w:top w:val="none" w:sz="0" w:space="0" w:color="auto"/>
            <w:left w:val="none" w:sz="0" w:space="0" w:color="auto"/>
            <w:bottom w:val="none" w:sz="0" w:space="0" w:color="auto"/>
            <w:right w:val="none" w:sz="0" w:space="0" w:color="auto"/>
          </w:divBdr>
          <w:divsChild>
            <w:div w:id="1318222251">
              <w:marLeft w:val="0"/>
              <w:marRight w:val="0"/>
              <w:marTop w:val="0"/>
              <w:marBottom w:val="0"/>
              <w:divBdr>
                <w:top w:val="none" w:sz="0" w:space="0" w:color="auto"/>
                <w:left w:val="none" w:sz="0" w:space="0" w:color="auto"/>
                <w:bottom w:val="none" w:sz="0" w:space="0" w:color="auto"/>
                <w:right w:val="none" w:sz="0" w:space="0" w:color="auto"/>
              </w:divBdr>
              <w:divsChild>
                <w:div w:id="828248868">
                  <w:marLeft w:val="0"/>
                  <w:marRight w:val="0"/>
                  <w:marTop w:val="0"/>
                  <w:marBottom w:val="0"/>
                  <w:divBdr>
                    <w:top w:val="none" w:sz="0" w:space="0" w:color="auto"/>
                    <w:left w:val="none" w:sz="0" w:space="0" w:color="auto"/>
                    <w:bottom w:val="none" w:sz="0" w:space="0" w:color="auto"/>
                    <w:right w:val="none" w:sz="0" w:space="0" w:color="auto"/>
                  </w:divBdr>
                  <w:divsChild>
                    <w:div w:id="152261189">
                      <w:marLeft w:val="-225"/>
                      <w:marRight w:val="-225"/>
                      <w:marTop w:val="0"/>
                      <w:marBottom w:val="0"/>
                      <w:divBdr>
                        <w:top w:val="none" w:sz="0" w:space="0" w:color="auto"/>
                        <w:left w:val="none" w:sz="0" w:space="0" w:color="auto"/>
                        <w:bottom w:val="none" w:sz="0" w:space="0" w:color="auto"/>
                        <w:right w:val="none" w:sz="0" w:space="0" w:color="auto"/>
                      </w:divBdr>
                      <w:divsChild>
                        <w:div w:id="358898803">
                          <w:marLeft w:val="0"/>
                          <w:marRight w:val="0"/>
                          <w:marTop w:val="0"/>
                          <w:marBottom w:val="0"/>
                          <w:divBdr>
                            <w:top w:val="none" w:sz="0" w:space="0" w:color="auto"/>
                            <w:left w:val="none" w:sz="0" w:space="0" w:color="auto"/>
                            <w:bottom w:val="none" w:sz="0" w:space="0" w:color="auto"/>
                            <w:right w:val="none" w:sz="0" w:space="0" w:color="auto"/>
                          </w:divBdr>
                        </w:div>
                        <w:div w:id="1386758025">
                          <w:marLeft w:val="0"/>
                          <w:marRight w:val="0"/>
                          <w:marTop w:val="0"/>
                          <w:marBottom w:val="0"/>
                          <w:divBdr>
                            <w:top w:val="none" w:sz="0" w:space="0" w:color="auto"/>
                            <w:left w:val="none" w:sz="0" w:space="0" w:color="auto"/>
                            <w:bottom w:val="none" w:sz="0" w:space="0" w:color="auto"/>
                            <w:right w:val="none" w:sz="0" w:space="0" w:color="auto"/>
                          </w:divBdr>
                        </w:div>
                      </w:divsChild>
                    </w:div>
                    <w:div w:id="380444441">
                      <w:marLeft w:val="-225"/>
                      <w:marRight w:val="-225"/>
                      <w:marTop w:val="0"/>
                      <w:marBottom w:val="0"/>
                      <w:divBdr>
                        <w:top w:val="none" w:sz="0" w:space="0" w:color="auto"/>
                        <w:left w:val="none" w:sz="0" w:space="0" w:color="auto"/>
                        <w:bottom w:val="none" w:sz="0" w:space="0" w:color="auto"/>
                        <w:right w:val="none" w:sz="0" w:space="0" w:color="auto"/>
                      </w:divBdr>
                      <w:divsChild>
                        <w:div w:id="1568999248">
                          <w:marLeft w:val="0"/>
                          <w:marRight w:val="0"/>
                          <w:marTop w:val="0"/>
                          <w:marBottom w:val="0"/>
                          <w:divBdr>
                            <w:top w:val="none" w:sz="0" w:space="0" w:color="auto"/>
                            <w:left w:val="none" w:sz="0" w:space="0" w:color="auto"/>
                            <w:bottom w:val="none" w:sz="0" w:space="0" w:color="auto"/>
                            <w:right w:val="none" w:sz="0" w:space="0" w:color="auto"/>
                          </w:divBdr>
                          <w:divsChild>
                            <w:div w:id="748500358">
                              <w:marLeft w:val="0"/>
                              <w:marRight w:val="0"/>
                              <w:marTop w:val="0"/>
                              <w:marBottom w:val="0"/>
                              <w:divBdr>
                                <w:top w:val="none" w:sz="0" w:space="0" w:color="auto"/>
                                <w:left w:val="none" w:sz="0" w:space="0" w:color="auto"/>
                                <w:bottom w:val="none" w:sz="0" w:space="0" w:color="auto"/>
                                <w:right w:val="none" w:sz="0" w:space="0" w:color="auto"/>
                              </w:divBdr>
                              <w:divsChild>
                                <w:div w:id="1593127730">
                                  <w:marLeft w:val="0"/>
                                  <w:marRight w:val="0"/>
                                  <w:marTop w:val="0"/>
                                  <w:marBottom w:val="0"/>
                                  <w:divBdr>
                                    <w:top w:val="none" w:sz="0" w:space="0" w:color="auto"/>
                                    <w:left w:val="none" w:sz="0" w:space="0" w:color="auto"/>
                                    <w:bottom w:val="none" w:sz="0" w:space="0" w:color="auto"/>
                                    <w:right w:val="none" w:sz="0" w:space="0" w:color="auto"/>
                                  </w:divBdr>
                                  <w:divsChild>
                                    <w:div w:id="1794975853">
                                      <w:marLeft w:val="0"/>
                                      <w:marRight w:val="0"/>
                                      <w:marTop w:val="0"/>
                                      <w:marBottom w:val="300"/>
                                      <w:divBdr>
                                        <w:top w:val="single" w:sz="6" w:space="0" w:color="DDDDDD"/>
                                        <w:left w:val="single" w:sz="6" w:space="0" w:color="DDDDDD"/>
                                        <w:bottom w:val="single" w:sz="6" w:space="0" w:color="DDDDDD"/>
                                        <w:right w:val="single" w:sz="6" w:space="0" w:color="DDDDDD"/>
                                      </w:divBdr>
                                      <w:divsChild>
                                        <w:div w:id="13482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347550">
      <w:bodyDiv w:val="1"/>
      <w:marLeft w:val="0"/>
      <w:marRight w:val="0"/>
      <w:marTop w:val="0"/>
      <w:marBottom w:val="0"/>
      <w:divBdr>
        <w:top w:val="none" w:sz="0" w:space="0" w:color="auto"/>
        <w:left w:val="none" w:sz="0" w:space="0" w:color="auto"/>
        <w:bottom w:val="none" w:sz="0" w:space="0" w:color="auto"/>
        <w:right w:val="none" w:sz="0" w:space="0" w:color="auto"/>
      </w:divBdr>
    </w:div>
    <w:div w:id="1521817007">
      <w:bodyDiv w:val="1"/>
      <w:marLeft w:val="0"/>
      <w:marRight w:val="0"/>
      <w:marTop w:val="0"/>
      <w:marBottom w:val="0"/>
      <w:divBdr>
        <w:top w:val="none" w:sz="0" w:space="0" w:color="auto"/>
        <w:left w:val="none" w:sz="0" w:space="0" w:color="auto"/>
        <w:bottom w:val="none" w:sz="0" w:space="0" w:color="auto"/>
        <w:right w:val="none" w:sz="0" w:space="0" w:color="auto"/>
      </w:divBdr>
    </w:div>
    <w:div w:id="1532691067">
      <w:bodyDiv w:val="1"/>
      <w:marLeft w:val="0"/>
      <w:marRight w:val="0"/>
      <w:marTop w:val="0"/>
      <w:marBottom w:val="0"/>
      <w:divBdr>
        <w:top w:val="none" w:sz="0" w:space="0" w:color="auto"/>
        <w:left w:val="none" w:sz="0" w:space="0" w:color="auto"/>
        <w:bottom w:val="none" w:sz="0" w:space="0" w:color="auto"/>
        <w:right w:val="none" w:sz="0" w:space="0" w:color="auto"/>
      </w:divBdr>
      <w:divsChild>
        <w:div w:id="403453818">
          <w:marLeft w:val="0"/>
          <w:marRight w:val="0"/>
          <w:marTop w:val="0"/>
          <w:marBottom w:val="0"/>
          <w:divBdr>
            <w:top w:val="none" w:sz="0" w:space="0" w:color="auto"/>
            <w:left w:val="none" w:sz="0" w:space="0" w:color="auto"/>
            <w:bottom w:val="none" w:sz="0" w:space="0" w:color="auto"/>
            <w:right w:val="none" w:sz="0" w:space="0" w:color="auto"/>
          </w:divBdr>
        </w:div>
      </w:divsChild>
    </w:div>
    <w:div w:id="1543908997">
      <w:bodyDiv w:val="1"/>
      <w:marLeft w:val="0"/>
      <w:marRight w:val="0"/>
      <w:marTop w:val="0"/>
      <w:marBottom w:val="0"/>
      <w:divBdr>
        <w:top w:val="none" w:sz="0" w:space="0" w:color="auto"/>
        <w:left w:val="none" w:sz="0" w:space="0" w:color="auto"/>
        <w:bottom w:val="none" w:sz="0" w:space="0" w:color="auto"/>
        <w:right w:val="none" w:sz="0" w:space="0" w:color="auto"/>
      </w:divBdr>
    </w:div>
    <w:div w:id="1547254409">
      <w:bodyDiv w:val="1"/>
      <w:marLeft w:val="0"/>
      <w:marRight w:val="0"/>
      <w:marTop w:val="0"/>
      <w:marBottom w:val="0"/>
      <w:divBdr>
        <w:top w:val="none" w:sz="0" w:space="0" w:color="auto"/>
        <w:left w:val="none" w:sz="0" w:space="0" w:color="auto"/>
        <w:bottom w:val="none" w:sz="0" w:space="0" w:color="auto"/>
        <w:right w:val="none" w:sz="0" w:space="0" w:color="auto"/>
      </w:divBdr>
    </w:div>
    <w:div w:id="1548566385">
      <w:bodyDiv w:val="1"/>
      <w:marLeft w:val="0"/>
      <w:marRight w:val="0"/>
      <w:marTop w:val="0"/>
      <w:marBottom w:val="0"/>
      <w:divBdr>
        <w:top w:val="none" w:sz="0" w:space="0" w:color="auto"/>
        <w:left w:val="none" w:sz="0" w:space="0" w:color="auto"/>
        <w:bottom w:val="none" w:sz="0" w:space="0" w:color="auto"/>
        <w:right w:val="none" w:sz="0" w:space="0" w:color="auto"/>
      </w:divBdr>
    </w:div>
    <w:div w:id="1549221975">
      <w:bodyDiv w:val="1"/>
      <w:marLeft w:val="0"/>
      <w:marRight w:val="0"/>
      <w:marTop w:val="0"/>
      <w:marBottom w:val="0"/>
      <w:divBdr>
        <w:top w:val="none" w:sz="0" w:space="0" w:color="auto"/>
        <w:left w:val="none" w:sz="0" w:space="0" w:color="auto"/>
        <w:bottom w:val="none" w:sz="0" w:space="0" w:color="auto"/>
        <w:right w:val="none" w:sz="0" w:space="0" w:color="auto"/>
      </w:divBdr>
    </w:div>
    <w:div w:id="1550531934">
      <w:bodyDiv w:val="1"/>
      <w:marLeft w:val="0"/>
      <w:marRight w:val="0"/>
      <w:marTop w:val="0"/>
      <w:marBottom w:val="0"/>
      <w:divBdr>
        <w:top w:val="none" w:sz="0" w:space="0" w:color="auto"/>
        <w:left w:val="none" w:sz="0" w:space="0" w:color="auto"/>
        <w:bottom w:val="none" w:sz="0" w:space="0" w:color="auto"/>
        <w:right w:val="none" w:sz="0" w:space="0" w:color="auto"/>
      </w:divBdr>
    </w:div>
    <w:div w:id="1552154921">
      <w:bodyDiv w:val="1"/>
      <w:marLeft w:val="0"/>
      <w:marRight w:val="0"/>
      <w:marTop w:val="0"/>
      <w:marBottom w:val="0"/>
      <w:divBdr>
        <w:top w:val="none" w:sz="0" w:space="0" w:color="auto"/>
        <w:left w:val="none" w:sz="0" w:space="0" w:color="auto"/>
        <w:bottom w:val="none" w:sz="0" w:space="0" w:color="auto"/>
        <w:right w:val="none" w:sz="0" w:space="0" w:color="auto"/>
      </w:divBdr>
    </w:div>
    <w:div w:id="1553346463">
      <w:bodyDiv w:val="1"/>
      <w:marLeft w:val="0"/>
      <w:marRight w:val="0"/>
      <w:marTop w:val="0"/>
      <w:marBottom w:val="0"/>
      <w:divBdr>
        <w:top w:val="none" w:sz="0" w:space="0" w:color="auto"/>
        <w:left w:val="none" w:sz="0" w:space="0" w:color="auto"/>
        <w:bottom w:val="none" w:sz="0" w:space="0" w:color="auto"/>
        <w:right w:val="none" w:sz="0" w:space="0" w:color="auto"/>
      </w:divBdr>
    </w:div>
    <w:div w:id="1561135635">
      <w:bodyDiv w:val="1"/>
      <w:marLeft w:val="0"/>
      <w:marRight w:val="0"/>
      <w:marTop w:val="0"/>
      <w:marBottom w:val="0"/>
      <w:divBdr>
        <w:top w:val="none" w:sz="0" w:space="0" w:color="auto"/>
        <w:left w:val="none" w:sz="0" w:space="0" w:color="auto"/>
        <w:bottom w:val="none" w:sz="0" w:space="0" w:color="auto"/>
        <w:right w:val="none" w:sz="0" w:space="0" w:color="auto"/>
      </w:divBdr>
      <w:divsChild>
        <w:div w:id="1396510940">
          <w:marLeft w:val="0"/>
          <w:marRight w:val="0"/>
          <w:marTop w:val="0"/>
          <w:marBottom w:val="0"/>
          <w:divBdr>
            <w:top w:val="none" w:sz="0" w:space="0" w:color="auto"/>
            <w:left w:val="none" w:sz="0" w:space="0" w:color="auto"/>
            <w:bottom w:val="none" w:sz="0" w:space="0" w:color="auto"/>
            <w:right w:val="none" w:sz="0" w:space="0" w:color="auto"/>
          </w:divBdr>
          <w:divsChild>
            <w:div w:id="1823279444">
              <w:marLeft w:val="0"/>
              <w:marRight w:val="0"/>
              <w:marTop w:val="0"/>
              <w:marBottom w:val="0"/>
              <w:divBdr>
                <w:top w:val="none" w:sz="0" w:space="0" w:color="auto"/>
                <w:left w:val="none" w:sz="0" w:space="0" w:color="auto"/>
                <w:bottom w:val="none" w:sz="0" w:space="0" w:color="auto"/>
                <w:right w:val="none" w:sz="0" w:space="0" w:color="auto"/>
              </w:divBdr>
              <w:divsChild>
                <w:div w:id="1263608083">
                  <w:marLeft w:val="0"/>
                  <w:marRight w:val="0"/>
                  <w:marTop w:val="0"/>
                  <w:marBottom w:val="0"/>
                  <w:divBdr>
                    <w:top w:val="none" w:sz="0" w:space="0" w:color="auto"/>
                    <w:left w:val="none" w:sz="0" w:space="0" w:color="auto"/>
                    <w:bottom w:val="none" w:sz="0" w:space="0" w:color="auto"/>
                    <w:right w:val="none" w:sz="0" w:space="0" w:color="auto"/>
                  </w:divBdr>
                  <w:divsChild>
                    <w:div w:id="15073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9310">
      <w:bodyDiv w:val="1"/>
      <w:marLeft w:val="0"/>
      <w:marRight w:val="0"/>
      <w:marTop w:val="0"/>
      <w:marBottom w:val="0"/>
      <w:divBdr>
        <w:top w:val="none" w:sz="0" w:space="0" w:color="auto"/>
        <w:left w:val="none" w:sz="0" w:space="0" w:color="auto"/>
        <w:bottom w:val="none" w:sz="0" w:space="0" w:color="auto"/>
        <w:right w:val="none" w:sz="0" w:space="0" w:color="auto"/>
      </w:divBdr>
    </w:div>
    <w:div w:id="1588995820">
      <w:bodyDiv w:val="1"/>
      <w:marLeft w:val="0"/>
      <w:marRight w:val="0"/>
      <w:marTop w:val="0"/>
      <w:marBottom w:val="0"/>
      <w:divBdr>
        <w:top w:val="none" w:sz="0" w:space="0" w:color="auto"/>
        <w:left w:val="none" w:sz="0" w:space="0" w:color="auto"/>
        <w:bottom w:val="none" w:sz="0" w:space="0" w:color="auto"/>
        <w:right w:val="none" w:sz="0" w:space="0" w:color="auto"/>
      </w:divBdr>
    </w:div>
    <w:div w:id="1647052769">
      <w:bodyDiv w:val="1"/>
      <w:marLeft w:val="0"/>
      <w:marRight w:val="0"/>
      <w:marTop w:val="0"/>
      <w:marBottom w:val="0"/>
      <w:divBdr>
        <w:top w:val="none" w:sz="0" w:space="0" w:color="auto"/>
        <w:left w:val="none" w:sz="0" w:space="0" w:color="auto"/>
        <w:bottom w:val="none" w:sz="0" w:space="0" w:color="auto"/>
        <w:right w:val="none" w:sz="0" w:space="0" w:color="auto"/>
      </w:divBdr>
    </w:div>
    <w:div w:id="1739595013">
      <w:bodyDiv w:val="1"/>
      <w:marLeft w:val="0"/>
      <w:marRight w:val="0"/>
      <w:marTop w:val="0"/>
      <w:marBottom w:val="0"/>
      <w:divBdr>
        <w:top w:val="none" w:sz="0" w:space="0" w:color="auto"/>
        <w:left w:val="none" w:sz="0" w:space="0" w:color="auto"/>
        <w:bottom w:val="none" w:sz="0" w:space="0" w:color="auto"/>
        <w:right w:val="none" w:sz="0" w:space="0" w:color="auto"/>
      </w:divBdr>
    </w:div>
    <w:div w:id="1756853291">
      <w:bodyDiv w:val="1"/>
      <w:marLeft w:val="0"/>
      <w:marRight w:val="0"/>
      <w:marTop w:val="0"/>
      <w:marBottom w:val="0"/>
      <w:divBdr>
        <w:top w:val="none" w:sz="0" w:space="0" w:color="auto"/>
        <w:left w:val="none" w:sz="0" w:space="0" w:color="auto"/>
        <w:bottom w:val="none" w:sz="0" w:space="0" w:color="auto"/>
        <w:right w:val="none" w:sz="0" w:space="0" w:color="auto"/>
      </w:divBdr>
    </w:div>
    <w:div w:id="1763455446">
      <w:bodyDiv w:val="1"/>
      <w:marLeft w:val="0"/>
      <w:marRight w:val="0"/>
      <w:marTop w:val="0"/>
      <w:marBottom w:val="0"/>
      <w:divBdr>
        <w:top w:val="none" w:sz="0" w:space="0" w:color="auto"/>
        <w:left w:val="none" w:sz="0" w:space="0" w:color="auto"/>
        <w:bottom w:val="none" w:sz="0" w:space="0" w:color="auto"/>
        <w:right w:val="none" w:sz="0" w:space="0" w:color="auto"/>
      </w:divBdr>
    </w:div>
    <w:div w:id="1786146459">
      <w:bodyDiv w:val="1"/>
      <w:marLeft w:val="0"/>
      <w:marRight w:val="0"/>
      <w:marTop w:val="0"/>
      <w:marBottom w:val="0"/>
      <w:divBdr>
        <w:top w:val="none" w:sz="0" w:space="0" w:color="auto"/>
        <w:left w:val="none" w:sz="0" w:space="0" w:color="auto"/>
        <w:bottom w:val="none" w:sz="0" w:space="0" w:color="auto"/>
        <w:right w:val="none" w:sz="0" w:space="0" w:color="auto"/>
      </w:divBdr>
    </w:div>
    <w:div w:id="1804737018">
      <w:bodyDiv w:val="1"/>
      <w:marLeft w:val="0"/>
      <w:marRight w:val="0"/>
      <w:marTop w:val="0"/>
      <w:marBottom w:val="0"/>
      <w:divBdr>
        <w:top w:val="none" w:sz="0" w:space="0" w:color="auto"/>
        <w:left w:val="none" w:sz="0" w:space="0" w:color="auto"/>
        <w:bottom w:val="none" w:sz="0" w:space="0" w:color="auto"/>
        <w:right w:val="none" w:sz="0" w:space="0" w:color="auto"/>
      </w:divBdr>
    </w:div>
    <w:div w:id="1812020455">
      <w:bodyDiv w:val="1"/>
      <w:marLeft w:val="0"/>
      <w:marRight w:val="0"/>
      <w:marTop w:val="0"/>
      <w:marBottom w:val="0"/>
      <w:divBdr>
        <w:top w:val="none" w:sz="0" w:space="0" w:color="auto"/>
        <w:left w:val="none" w:sz="0" w:space="0" w:color="auto"/>
        <w:bottom w:val="none" w:sz="0" w:space="0" w:color="auto"/>
        <w:right w:val="none" w:sz="0" w:space="0" w:color="auto"/>
      </w:divBdr>
    </w:div>
    <w:div w:id="1816873994">
      <w:bodyDiv w:val="1"/>
      <w:marLeft w:val="0"/>
      <w:marRight w:val="0"/>
      <w:marTop w:val="0"/>
      <w:marBottom w:val="0"/>
      <w:divBdr>
        <w:top w:val="none" w:sz="0" w:space="0" w:color="auto"/>
        <w:left w:val="none" w:sz="0" w:space="0" w:color="auto"/>
        <w:bottom w:val="none" w:sz="0" w:space="0" w:color="auto"/>
        <w:right w:val="none" w:sz="0" w:space="0" w:color="auto"/>
      </w:divBdr>
    </w:div>
    <w:div w:id="1905528683">
      <w:bodyDiv w:val="1"/>
      <w:marLeft w:val="0"/>
      <w:marRight w:val="0"/>
      <w:marTop w:val="0"/>
      <w:marBottom w:val="0"/>
      <w:divBdr>
        <w:top w:val="none" w:sz="0" w:space="0" w:color="auto"/>
        <w:left w:val="none" w:sz="0" w:space="0" w:color="auto"/>
        <w:bottom w:val="none" w:sz="0" w:space="0" w:color="auto"/>
        <w:right w:val="none" w:sz="0" w:space="0" w:color="auto"/>
      </w:divBdr>
    </w:div>
    <w:div w:id="1939291183">
      <w:bodyDiv w:val="1"/>
      <w:marLeft w:val="0"/>
      <w:marRight w:val="0"/>
      <w:marTop w:val="0"/>
      <w:marBottom w:val="0"/>
      <w:divBdr>
        <w:top w:val="none" w:sz="0" w:space="0" w:color="auto"/>
        <w:left w:val="none" w:sz="0" w:space="0" w:color="auto"/>
        <w:bottom w:val="none" w:sz="0" w:space="0" w:color="auto"/>
        <w:right w:val="none" w:sz="0" w:space="0" w:color="auto"/>
      </w:divBdr>
    </w:div>
    <w:div w:id="1945378468">
      <w:bodyDiv w:val="1"/>
      <w:marLeft w:val="0"/>
      <w:marRight w:val="0"/>
      <w:marTop w:val="0"/>
      <w:marBottom w:val="0"/>
      <w:divBdr>
        <w:top w:val="none" w:sz="0" w:space="0" w:color="auto"/>
        <w:left w:val="none" w:sz="0" w:space="0" w:color="auto"/>
        <w:bottom w:val="none" w:sz="0" w:space="0" w:color="auto"/>
        <w:right w:val="none" w:sz="0" w:space="0" w:color="auto"/>
      </w:divBdr>
    </w:div>
    <w:div w:id="1947030914">
      <w:bodyDiv w:val="1"/>
      <w:marLeft w:val="0"/>
      <w:marRight w:val="0"/>
      <w:marTop w:val="0"/>
      <w:marBottom w:val="0"/>
      <w:divBdr>
        <w:top w:val="none" w:sz="0" w:space="0" w:color="auto"/>
        <w:left w:val="none" w:sz="0" w:space="0" w:color="auto"/>
        <w:bottom w:val="none" w:sz="0" w:space="0" w:color="auto"/>
        <w:right w:val="none" w:sz="0" w:space="0" w:color="auto"/>
      </w:divBdr>
    </w:div>
    <w:div w:id="1973096962">
      <w:bodyDiv w:val="1"/>
      <w:marLeft w:val="0"/>
      <w:marRight w:val="0"/>
      <w:marTop w:val="0"/>
      <w:marBottom w:val="0"/>
      <w:divBdr>
        <w:top w:val="none" w:sz="0" w:space="0" w:color="auto"/>
        <w:left w:val="none" w:sz="0" w:space="0" w:color="auto"/>
        <w:bottom w:val="none" w:sz="0" w:space="0" w:color="auto"/>
        <w:right w:val="none" w:sz="0" w:space="0" w:color="auto"/>
      </w:divBdr>
    </w:div>
    <w:div w:id="1978610590">
      <w:bodyDiv w:val="1"/>
      <w:marLeft w:val="0"/>
      <w:marRight w:val="0"/>
      <w:marTop w:val="0"/>
      <w:marBottom w:val="0"/>
      <w:divBdr>
        <w:top w:val="none" w:sz="0" w:space="0" w:color="auto"/>
        <w:left w:val="none" w:sz="0" w:space="0" w:color="auto"/>
        <w:bottom w:val="none" w:sz="0" w:space="0" w:color="auto"/>
        <w:right w:val="none" w:sz="0" w:space="0" w:color="auto"/>
      </w:divBdr>
    </w:div>
    <w:div w:id="2028435586">
      <w:bodyDiv w:val="1"/>
      <w:marLeft w:val="0"/>
      <w:marRight w:val="0"/>
      <w:marTop w:val="0"/>
      <w:marBottom w:val="0"/>
      <w:divBdr>
        <w:top w:val="none" w:sz="0" w:space="0" w:color="auto"/>
        <w:left w:val="none" w:sz="0" w:space="0" w:color="auto"/>
        <w:bottom w:val="none" w:sz="0" w:space="0" w:color="auto"/>
        <w:right w:val="none" w:sz="0" w:space="0" w:color="auto"/>
      </w:divBdr>
    </w:div>
    <w:div w:id="2042853362">
      <w:bodyDiv w:val="1"/>
      <w:marLeft w:val="0"/>
      <w:marRight w:val="0"/>
      <w:marTop w:val="0"/>
      <w:marBottom w:val="0"/>
      <w:divBdr>
        <w:top w:val="none" w:sz="0" w:space="0" w:color="auto"/>
        <w:left w:val="none" w:sz="0" w:space="0" w:color="auto"/>
        <w:bottom w:val="none" w:sz="0" w:space="0" w:color="auto"/>
        <w:right w:val="none" w:sz="0" w:space="0" w:color="auto"/>
      </w:divBdr>
    </w:div>
    <w:div w:id="2065593264">
      <w:bodyDiv w:val="1"/>
      <w:marLeft w:val="0"/>
      <w:marRight w:val="0"/>
      <w:marTop w:val="0"/>
      <w:marBottom w:val="0"/>
      <w:divBdr>
        <w:top w:val="none" w:sz="0" w:space="0" w:color="auto"/>
        <w:left w:val="none" w:sz="0" w:space="0" w:color="auto"/>
        <w:bottom w:val="none" w:sz="0" w:space="0" w:color="auto"/>
        <w:right w:val="none" w:sz="0" w:space="0" w:color="auto"/>
      </w:divBdr>
    </w:div>
    <w:div w:id="2089647234">
      <w:bodyDiv w:val="1"/>
      <w:marLeft w:val="0"/>
      <w:marRight w:val="0"/>
      <w:marTop w:val="0"/>
      <w:marBottom w:val="0"/>
      <w:divBdr>
        <w:top w:val="none" w:sz="0" w:space="0" w:color="auto"/>
        <w:left w:val="none" w:sz="0" w:space="0" w:color="auto"/>
        <w:bottom w:val="none" w:sz="0" w:space="0" w:color="auto"/>
        <w:right w:val="none" w:sz="0" w:space="0" w:color="auto"/>
      </w:divBdr>
    </w:div>
    <w:div w:id="2100634908">
      <w:bodyDiv w:val="1"/>
      <w:marLeft w:val="0"/>
      <w:marRight w:val="0"/>
      <w:marTop w:val="0"/>
      <w:marBottom w:val="0"/>
      <w:divBdr>
        <w:top w:val="none" w:sz="0" w:space="0" w:color="auto"/>
        <w:left w:val="none" w:sz="0" w:space="0" w:color="auto"/>
        <w:bottom w:val="none" w:sz="0" w:space="0" w:color="auto"/>
        <w:right w:val="none" w:sz="0" w:space="0" w:color="auto"/>
      </w:divBdr>
    </w:div>
    <w:div w:id="2106807935">
      <w:bodyDiv w:val="1"/>
      <w:marLeft w:val="0"/>
      <w:marRight w:val="0"/>
      <w:marTop w:val="0"/>
      <w:marBottom w:val="0"/>
      <w:divBdr>
        <w:top w:val="none" w:sz="0" w:space="0" w:color="auto"/>
        <w:left w:val="none" w:sz="0" w:space="0" w:color="auto"/>
        <w:bottom w:val="none" w:sz="0" w:space="0" w:color="auto"/>
        <w:right w:val="none" w:sz="0" w:space="0" w:color="auto"/>
      </w:divBdr>
      <w:divsChild>
        <w:div w:id="279991972">
          <w:marLeft w:val="0"/>
          <w:marRight w:val="0"/>
          <w:marTop w:val="0"/>
          <w:marBottom w:val="0"/>
          <w:divBdr>
            <w:top w:val="none" w:sz="0" w:space="0" w:color="auto"/>
            <w:left w:val="none" w:sz="0" w:space="0" w:color="auto"/>
            <w:bottom w:val="none" w:sz="0" w:space="0" w:color="auto"/>
            <w:right w:val="none" w:sz="0" w:space="0" w:color="auto"/>
          </w:divBdr>
          <w:divsChild>
            <w:div w:id="915213213">
              <w:marLeft w:val="0"/>
              <w:marRight w:val="0"/>
              <w:marTop w:val="0"/>
              <w:marBottom w:val="0"/>
              <w:divBdr>
                <w:top w:val="none" w:sz="0" w:space="0" w:color="auto"/>
                <w:left w:val="none" w:sz="0" w:space="0" w:color="auto"/>
                <w:bottom w:val="none" w:sz="0" w:space="0" w:color="auto"/>
                <w:right w:val="none" w:sz="0" w:space="0" w:color="auto"/>
              </w:divBdr>
              <w:divsChild>
                <w:div w:id="1520923254">
                  <w:marLeft w:val="0"/>
                  <w:marRight w:val="0"/>
                  <w:marTop w:val="0"/>
                  <w:marBottom w:val="0"/>
                  <w:divBdr>
                    <w:top w:val="none" w:sz="0" w:space="0" w:color="auto"/>
                    <w:left w:val="none" w:sz="0" w:space="0" w:color="auto"/>
                    <w:bottom w:val="none" w:sz="0" w:space="0" w:color="auto"/>
                    <w:right w:val="none" w:sz="0" w:space="0" w:color="auto"/>
                  </w:divBdr>
                  <w:divsChild>
                    <w:div w:id="935482616">
                      <w:marLeft w:val="0"/>
                      <w:marRight w:val="0"/>
                      <w:marTop w:val="0"/>
                      <w:marBottom w:val="0"/>
                      <w:divBdr>
                        <w:top w:val="none" w:sz="0" w:space="0" w:color="auto"/>
                        <w:left w:val="none" w:sz="0" w:space="0" w:color="auto"/>
                        <w:bottom w:val="none" w:sz="0" w:space="0" w:color="auto"/>
                        <w:right w:val="none" w:sz="0" w:space="0" w:color="auto"/>
                      </w:divBdr>
                      <w:divsChild>
                        <w:div w:id="2025277166">
                          <w:marLeft w:val="0"/>
                          <w:marRight w:val="0"/>
                          <w:marTop w:val="0"/>
                          <w:marBottom w:val="0"/>
                          <w:divBdr>
                            <w:top w:val="none" w:sz="0" w:space="0" w:color="auto"/>
                            <w:left w:val="none" w:sz="0" w:space="0" w:color="auto"/>
                            <w:bottom w:val="none" w:sz="0" w:space="0" w:color="auto"/>
                            <w:right w:val="none" w:sz="0" w:space="0" w:color="auto"/>
                          </w:divBdr>
                          <w:divsChild>
                            <w:div w:id="2020351742">
                              <w:marLeft w:val="0"/>
                              <w:marRight w:val="0"/>
                              <w:marTop w:val="0"/>
                              <w:marBottom w:val="0"/>
                              <w:divBdr>
                                <w:top w:val="none" w:sz="0" w:space="0" w:color="auto"/>
                                <w:left w:val="none" w:sz="0" w:space="0" w:color="auto"/>
                                <w:bottom w:val="none" w:sz="0" w:space="0" w:color="auto"/>
                                <w:right w:val="none" w:sz="0" w:space="0" w:color="auto"/>
                              </w:divBdr>
                              <w:divsChild>
                                <w:div w:id="780881235">
                                  <w:marLeft w:val="0"/>
                                  <w:marRight w:val="0"/>
                                  <w:marTop w:val="0"/>
                                  <w:marBottom w:val="0"/>
                                  <w:divBdr>
                                    <w:top w:val="none" w:sz="0" w:space="0" w:color="auto"/>
                                    <w:left w:val="none" w:sz="0" w:space="0" w:color="auto"/>
                                    <w:bottom w:val="none" w:sz="0" w:space="0" w:color="auto"/>
                                    <w:right w:val="none" w:sz="0" w:space="0" w:color="auto"/>
                                  </w:divBdr>
                                  <w:divsChild>
                                    <w:div w:id="665792987">
                                      <w:marLeft w:val="0"/>
                                      <w:marRight w:val="0"/>
                                      <w:marTop w:val="0"/>
                                      <w:marBottom w:val="0"/>
                                      <w:divBdr>
                                        <w:top w:val="none" w:sz="0" w:space="0" w:color="auto"/>
                                        <w:left w:val="none" w:sz="0" w:space="0" w:color="auto"/>
                                        <w:bottom w:val="none" w:sz="0" w:space="0" w:color="auto"/>
                                        <w:right w:val="none" w:sz="0" w:space="0" w:color="auto"/>
                                      </w:divBdr>
                                      <w:divsChild>
                                        <w:div w:id="7785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643943">
                      <w:marLeft w:val="0"/>
                      <w:marRight w:val="0"/>
                      <w:marTop w:val="0"/>
                      <w:marBottom w:val="0"/>
                      <w:divBdr>
                        <w:top w:val="none" w:sz="0" w:space="0" w:color="auto"/>
                        <w:left w:val="none" w:sz="0" w:space="0" w:color="auto"/>
                        <w:bottom w:val="none" w:sz="0" w:space="0" w:color="auto"/>
                        <w:right w:val="none" w:sz="0" w:space="0" w:color="auto"/>
                      </w:divBdr>
                      <w:divsChild>
                        <w:div w:id="1511984532">
                          <w:marLeft w:val="0"/>
                          <w:marRight w:val="0"/>
                          <w:marTop w:val="0"/>
                          <w:marBottom w:val="0"/>
                          <w:divBdr>
                            <w:top w:val="none" w:sz="0" w:space="0" w:color="auto"/>
                            <w:left w:val="none" w:sz="0" w:space="0" w:color="auto"/>
                            <w:bottom w:val="none" w:sz="0" w:space="0" w:color="auto"/>
                            <w:right w:val="none" w:sz="0" w:space="0" w:color="auto"/>
                          </w:divBdr>
                          <w:divsChild>
                            <w:div w:id="1356422533">
                              <w:marLeft w:val="0"/>
                              <w:marRight w:val="0"/>
                              <w:marTop w:val="0"/>
                              <w:marBottom w:val="0"/>
                              <w:divBdr>
                                <w:top w:val="none" w:sz="0" w:space="0" w:color="auto"/>
                                <w:left w:val="none" w:sz="0" w:space="0" w:color="auto"/>
                                <w:bottom w:val="none" w:sz="0" w:space="0" w:color="auto"/>
                                <w:right w:val="none" w:sz="0" w:space="0" w:color="auto"/>
                              </w:divBdr>
                              <w:divsChild>
                                <w:div w:id="1342468126">
                                  <w:marLeft w:val="0"/>
                                  <w:marRight w:val="0"/>
                                  <w:marTop w:val="0"/>
                                  <w:marBottom w:val="0"/>
                                  <w:divBdr>
                                    <w:top w:val="none" w:sz="0" w:space="0" w:color="auto"/>
                                    <w:left w:val="none" w:sz="0" w:space="0" w:color="auto"/>
                                    <w:bottom w:val="none" w:sz="0" w:space="0" w:color="auto"/>
                                    <w:right w:val="none" w:sz="0" w:space="0" w:color="auto"/>
                                  </w:divBdr>
                                  <w:divsChild>
                                    <w:div w:id="14686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143763">
          <w:marLeft w:val="0"/>
          <w:marRight w:val="0"/>
          <w:marTop w:val="0"/>
          <w:marBottom w:val="0"/>
          <w:divBdr>
            <w:top w:val="none" w:sz="0" w:space="0" w:color="auto"/>
            <w:left w:val="none" w:sz="0" w:space="0" w:color="auto"/>
            <w:bottom w:val="none" w:sz="0" w:space="0" w:color="auto"/>
            <w:right w:val="none" w:sz="0" w:space="0" w:color="auto"/>
          </w:divBdr>
          <w:divsChild>
            <w:div w:id="625699015">
              <w:marLeft w:val="0"/>
              <w:marRight w:val="0"/>
              <w:marTop w:val="0"/>
              <w:marBottom w:val="0"/>
              <w:divBdr>
                <w:top w:val="none" w:sz="0" w:space="0" w:color="auto"/>
                <w:left w:val="none" w:sz="0" w:space="0" w:color="auto"/>
                <w:bottom w:val="none" w:sz="0" w:space="0" w:color="auto"/>
                <w:right w:val="none" w:sz="0" w:space="0" w:color="auto"/>
              </w:divBdr>
              <w:divsChild>
                <w:div w:id="1196842935">
                  <w:marLeft w:val="0"/>
                  <w:marRight w:val="0"/>
                  <w:marTop w:val="0"/>
                  <w:marBottom w:val="0"/>
                  <w:divBdr>
                    <w:top w:val="none" w:sz="0" w:space="0" w:color="auto"/>
                    <w:left w:val="none" w:sz="0" w:space="0" w:color="auto"/>
                    <w:bottom w:val="none" w:sz="0" w:space="0" w:color="auto"/>
                    <w:right w:val="none" w:sz="0" w:space="0" w:color="auto"/>
                  </w:divBdr>
                  <w:divsChild>
                    <w:div w:id="1801609435">
                      <w:marLeft w:val="0"/>
                      <w:marRight w:val="0"/>
                      <w:marTop w:val="0"/>
                      <w:marBottom w:val="0"/>
                      <w:divBdr>
                        <w:top w:val="none" w:sz="0" w:space="0" w:color="auto"/>
                        <w:left w:val="none" w:sz="0" w:space="0" w:color="auto"/>
                        <w:bottom w:val="none" w:sz="0" w:space="0" w:color="auto"/>
                        <w:right w:val="none" w:sz="0" w:space="0" w:color="auto"/>
                      </w:divBdr>
                      <w:divsChild>
                        <w:div w:id="387462747">
                          <w:marLeft w:val="0"/>
                          <w:marRight w:val="0"/>
                          <w:marTop w:val="0"/>
                          <w:marBottom w:val="0"/>
                          <w:divBdr>
                            <w:top w:val="none" w:sz="0" w:space="0" w:color="auto"/>
                            <w:left w:val="none" w:sz="0" w:space="0" w:color="auto"/>
                            <w:bottom w:val="none" w:sz="0" w:space="0" w:color="auto"/>
                            <w:right w:val="none" w:sz="0" w:space="0" w:color="auto"/>
                          </w:divBdr>
                          <w:divsChild>
                            <w:div w:id="1208302787">
                              <w:marLeft w:val="0"/>
                              <w:marRight w:val="0"/>
                              <w:marTop w:val="0"/>
                              <w:marBottom w:val="0"/>
                              <w:divBdr>
                                <w:top w:val="none" w:sz="0" w:space="0" w:color="auto"/>
                                <w:left w:val="none" w:sz="0" w:space="0" w:color="auto"/>
                                <w:bottom w:val="none" w:sz="0" w:space="0" w:color="auto"/>
                                <w:right w:val="none" w:sz="0" w:space="0" w:color="auto"/>
                              </w:divBdr>
                              <w:divsChild>
                                <w:div w:id="837884438">
                                  <w:marLeft w:val="0"/>
                                  <w:marRight w:val="0"/>
                                  <w:marTop w:val="0"/>
                                  <w:marBottom w:val="0"/>
                                  <w:divBdr>
                                    <w:top w:val="none" w:sz="0" w:space="0" w:color="auto"/>
                                    <w:left w:val="none" w:sz="0" w:space="0" w:color="auto"/>
                                    <w:bottom w:val="none" w:sz="0" w:space="0" w:color="auto"/>
                                    <w:right w:val="none" w:sz="0" w:space="0" w:color="auto"/>
                                  </w:divBdr>
                                  <w:divsChild>
                                    <w:div w:id="887645212">
                                      <w:marLeft w:val="0"/>
                                      <w:marRight w:val="0"/>
                                      <w:marTop w:val="0"/>
                                      <w:marBottom w:val="0"/>
                                      <w:divBdr>
                                        <w:top w:val="none" w:sz="0" w:space="0" w:color="auto"/>
                                        <w:left w:val="none" w:sz="0" w:space="0" w:color="auto"/>
                                        <w:bottom w:val="none" w:sz="0" w:space="0" w:color="auto"/>
                                        <w:right w:val="none" w:sz="0" w:space="0" w:color="auto"/>
                                      </w:divBdr>
                                      <w:divsChild>
                                        <w:div w:id="14891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880643">
          <w:marLeft w:val="0"/>
          <w:marRight w:val="0"/>
          <w:marTop w:val="0"/>
          <w:marBottom w:val="0"/>
          <w:divBdr>
            <w:top w:val="none" w:sz="0" w:space="0" w:color="auto"/>
            <w:left w:val="none" w:sz="0" w:space="0" w:color="auto"/>
            <w:bottom w:val="none" w:sz="0" w:space="0" w:color="auto"/>
            <w:right w:val="none" w:sz="0" w:space="0" w:color="auto"/>
          </w:divBdr>
          <w:divsChild>
            <w:div w:id="1733888630">
              <w:marLeft w:val="0"/>
              <w:marRight w:val="0"/>
              <w:marTop w:val="0"/>
              <w:marBottom w:val="0"/>
              <w:divBdr>
                <w:top w:val="none" w:sz="0" w:space="0" w:color="auto"/>
                <w:left w:val="none" w:sz="0" w:space="0" w:color="auto"/>
                <w:bottom w:val="none" w:sz="0" w:space="0" w:color="auto"/>
                <w:right w:val="none" w:sz="0" w:space="0" w:color="auto"/>
              </w:divBdr>
              <w:divsChild>
                <w:div w:id="324169104">
                  <w:marLeft w:val="0"/>
                  <w:marRight w:val="0"/>
                  <w:marTop w:val="0"/>
                  <w:marBottom w:val="0"/>
                  <w:divBdr>
                    <w:top w:val="none" w:sz="0" w:space="0" w:color="auto"/>
                    <w:left w:val="none" w:sz="0" w:space="0" w:color="auto"/>
                    <w:bottom w:val="none" w:sz="0" w:space="0" w:color="auto"/>
                    <w:right w:val="none" w:sz="0" w:space="0" w:color="auto"/>
                  </w:divBdr>
                  <w:divsChild>
                    <w:div w:id="1501121522">
                      <w:marLeft w:val="0"/>
                      <w:marRight w:val="0"/>
                      <w:marTop w:val="0"/>
                      <w:marBottom w:val="0"/>
                      <w:divBdr>
                        <w:top w:val="none" w:sz="0" w:space="0" w:color="auto"/>
                        <w:left w:val="none" w:sz="0" w:space="0" w:color="auto"/>
                        <w:bottom w:val="none" w:sz="0" w:space="0" w:color="auto"/>
                        <w:right w:val="none" w:sz="0" w:space="0" w:color="auto"/>
                      </w:divBdr>
                      <w:divsChild>
                        <w:div w:id="1832484665">
                          <w:marLeft w:val="0"/>
                          <w:marRight w:val="0"/>
                          <w:marTop w:val="0"/>
                          <w:marBottom w:val="0"/>
                          <w:divBdr>
                            <w:top w:val="none" w:sz="0" w:space="0" w:color="auto"/>
                            <w:left w:val="none" w:sz="0" w:space="0" w:color="auto"/>
                            <w:bottom w:val="none" w:sz="0" w:space="0" w:color="auto"/>
                            <w:right w:val="none" w:sz="0" w:space="0" w:color="auto"/>
                          </w:divBdr>
                          <w:divsChild>
                            <w:div w:id="480006961">
                              <w:marLeft w:val="0"/>
                              <w:marRight w:val="0"/>
                              <w:marTop w:val="0"/>
                              <w:marBottom w:val="0"/>
                              <w:divBdr>
                                <w:top w:val="none" w:sz="0" w:space="0" w:color="auto"/>
                                <w:left w:val="none" w:sz="0" w:space="0" w:color="auto"/>
                                <w:bottom w:val="none" w:sz="0" w:space="0" w:color="auto"/>
                                <w:right w:val="none" w:sz="0" w:space="0" w:color="auto"/>
                              </w:divBdr>
                              <w:divsChild>
                                <w:div w:id="1111508490">
                                  <w:marLeft w:val="0"/>
                                  <w:marRight w:val="0"/>
                                  <w:marTop w:val="0"/>
                                  <w:marBottom w:val="0"/>
                                  <w:divBdr>
                                    <w:top w:val="none" w:sz="0" w:space="0" w:color="auto"/>
                                    <w:left w:val="none" w:sz="0" w:space="0" w:color="auto"/>
                                    <w:bottom w:val="none" w:sz="0" w:space="0" w:color="auto"/>
                                    <w:right w:val="none" w:sz="0" w:space="0" w:color="auto"/>
                                  </w:divBdr>
                                  <w:divsChild>
                                    <w:div w:id="945192006">
                                      <w:marLeft w:val="0"/>
                                      <w:marRight w:val="0"/>
                                      <w:marTop w:val="0"/>
                                      <w:marBottom w:val="0"/>
                                      <w:divBdr>
                                        <w:top w:val="none" w:sz="0" w:space="0" w:color="auto"/>
                                        <w:left w:val="none" w:sz="0" w:space="0" w:color="auto"/>
                                        <w:bottom w:val="none" w:sz="0" w:space="0" w:color="auto"/>
                                        <w:right w:val="none" w:sz="0" w:space="0" w:color="auto"/>
                                      </w:divBdr>
                                      <w:divsChild>
                                        <w:div w:id="6364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2295">
                              <w:marLeft w:val="0"/>
                              <w:marRight w:val="0"/>
                              <w:marTop w:val="0"/>
                              <w:marBottom w:val="0"/>
                              <w:divBdr>
                                <w:top w:val="none" w:sz="0" w:space="0" w:color="auto"/>
                                <w:left w:val="none" w:sz="0" w:space="0" w:color="auto"/>
                                <w:bottom w:val="none" w:sz="0" w:space="0" w:color="auto"/>
                                <w:right w:val="none" w:sz="0" w:space="0" w:color="auto"/>
                              </w:divBdr>
                              <w:divsChild>
                                <w:div w:id="2133933923">
                                  <w:marLeft w:val="0"/>
                                  <w:marRight w:val="0"/>
                                  <w:marTop w:val="0"/>
                                  <w:marBottom w:val="0"/>
                                  <w:divBdr>
                                    <w:top w:val="none" w:sz="0" w:space="0" w:color="auto"/>
                                    <w:left w:val="none" w:sz="0" w:space="0" w:color="auto"/>
                                    <w:bottom w:val="none" w:sz="0" w:space="0" w:color="auto"/>
                                    <w:right w:val="none" w:sz="0" w:space="0" w:color="auto"/>
                                  </w:divBdr>
                                  <w:divsChild>
                                    <w:div w:id="532571320">
                                      <w:marLeft w:val="0"/>
                                      <w:marRight w:val="0"/>
                                      <w:marTop w:val="0"/>
                                      <w:marBottom w:val="0"/>
                                      <w:divBdr>
                                        <w:top w:val="none" w:sz="0" w:space="0" w:color="auto"/>
                                        <w:left w:val="none" w:sz="0" w:space="0" w:color="auto"/>
                                        <w:bottom w:val="none" w:sz="0" w:space="0" w:color="auto"/>
                                        <w:right w:val="none" w:sz="0" w:space="0" w:color="auto"/>
                                      </w:divBdr>
                                      <w:divsChild>
                                        <w:div w:id="42087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360611">
      <w:bodyDiv w:val="1"/>
      <w:marLeft w:val="0"/>
      <w:marRight w:val="0"/>
      <w:marTop w:val="0"/>
      <w:marBottom w:val="0"/>
      <w:divBdr>
        <w:top w:val="none" w:sz="0" w:space="0" w:color="auto"/>
        <w:left w:val="none" w:sz="0" w:space="0" w:color="auto"/>
        <w:bottom w:val="none" w:sz="0" w:space="0" w:color="auto"/>
        <w:right w:val="none" w:sz="0" w:space="0" w:color="auto"/>
      </w:divBdr>
    </w:div>
    <w:div w:id="213570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urban.org/sites/default/files/2022-02/centering-equity-to-address-extreme-heat_1.pdf?utm_source=chatgpt.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ec.europa.eu/eurostat"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n\OneDrive%20-%20IndecoSoft\template%20oferta%20Cspace.dotx"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Sheet1!$B$1</c:f>
              <c:strCache>
                <c:ptCount val="1"/>
                <c:pt idx="0">
                  <c:v>Procent din populație</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5EE-41A4-A7CE-F48A097C191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5EE-41A4-A7CE-F48A097C191A}"/>
              </c:ext>
            </c:extLst>
          </c:dPt>
          <c:cat>
            <c:strRef>
              <c:f>Sheet1!$A$2:$A$3</c:f>
              <c:strCache>
                <c:ptCount val="2"/>
                <c:pt idx="0">
                  <c:v>Bărbați</c:v>
                </c:pt>
                <c:pt idx="1">
                  <c:v>Femei</c:v>
                </c:pt>
              </c:strCache>
            </c:strRef>
          </c:cat>
          <c:val>
            <c:numRef>
              <c:f>Sheet1!$B$2:$B$3</c:f>
              <c:numCache>
                <c:formatCode>General</c:formatCode>
                <c:ptCount val="2"/>
                <c:pt idx="0">
                  <c:v>47.1</c:v>
                </c:pt>
                <c:pt idx="1">
                  <c:v>52.9</c:v>
                </c:pt>
              </c:numCache>
            </c:numRef>
          </c:val>
          <c:extLst xmlns:c16r2="http://schemas.microsoft.com/office/drawing/2015/06/chart">
            <c:ext xmlns:c16="http://schemas.microsoft.com/office/drawing/2014/chart" uri="{C3380CC4-5D6E-409C-BE32-E72D297353CC}">
              <c16:uniqueId val="{00000004-05EE-41A4-A7CE-F48A097C191A}"/>
            </c:ext>
          </c:extLst>
        </c:ser>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Sheet1!$B$1</c:f>
              <c:strCache>
                <c:ptCount val="1"/>
                <c:pt idx="0">
                  <c:v>Număr</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9B-41A3-92EC-A4411A44422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59B-41A3-92EC-A4411A44422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59B-41A3-92EC-A4411A444221}"/>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59B-41A3-92EC-A4411A444221}"/>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900-4BE8-8CFE-89F3DE853594}"/>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900-4BE8-8CFE-89F3DE853594}"/>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900-4BE8-8CFE-89F3DE853594}"/>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900-4BE8-8CFE-89F3DE8535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0–9 ani</c:v>
                </c:pt>
                <c:pt idx="1">
                  <c:v>10–19 ani</c:v>
                </c:pt>
                <c:pt idx="2">
                  <c:v>20–29 ani</c:v>
                </c:pt>
                <c:pt idx="3">
                  <c:v>30–39 ani</c:v>
                </c:pt>
                <c:pt idx="4">
                  <c:v>40–49 ani</c:v>
                </c:pt>
                <c:pt idx="5">
                  <c:v>50–59 ani</c:v>
                </c:pt>
                <c:pt idx="6">
                  <c:v>60–69 ani</c:v>
                </c:pt>
                <c:pt idx="7">
                  <c:v>70–79 ani</c:v>
                </c:pt>
              </c:strCache>
            </c:strRef>
          </c:cat>
          <c:val>
            <c:numRef>
              <c:f>Sheet1!$B$2:$B$9</c:f>
              <c:numCache>
                <c:formatCode>General</c:formatCode>
                <c:ptCount val="8"/>
                <c:pt idx="0">
                  <c:v>10924</c:v>
                </c:pt>
                <c:pt idx="1">
                  <c:v>11841</c:v>
                </c:pt>
                <c:pt idx="2">
                  <c:v>10115</c:v>
                </c:pt>
                <c:pt idx="3">
                  <c:v>14808</c:v>
                </c:pt>
                <c:pt idx="4">
                  <c:v>16305</c:v>
                </c:pt>
                <c:pt idx="5">
                  <c:v>16696</c:v>
                </c:pt>
                <c:pt idx="6">
                  <c:v>15579</c:v>
                </c:pt>
                <c:pt idx="7">
                  <c:v>8734</c:v>
                </c:pt>
              </c:numCache>
            </c:numRef>
          </c:val>
          <c:extLst xmlns:c16r2="http://schemas.microsoft.com/office/drawing/2015/06/chart">
            <c:ext xmlns:c16="http://schemas.microsoft.com/office/drawing/2014/chart" uri="{C3380CC4-5D6E-409C-BE32-E72D297353CC}">
              <c16:uniqueId val="{00000008-F59B-41A3-92EC-A4411A444221}"/>
            </c:ext>
          </c:extLst>
        </c:ser>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D17AB-BDA4-4807-AF0D-186DEDED0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oferta Cspace.dotx</Template>
  <TotalTime>14595</TotalTime>
  <Pages>110</Pages>
  <Words>38644</Words>
  <Characters>220275</Characters>
  <Application>Microsoft Office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Sorin Pop</dc:creator>
  <cp:keywords/>
  <dc:description/>
  <cp:lastModifiedBy>elaborare4</cp:lastModifiedBy>
  <cp:revision>14</cp:revision>
  <cp:lastPrinted>2025-09-18T05:30:00Z</cp:lastPrinted>
  <dcterms:created xsi:type="dcterms:W3CDTF">2024-06-10T18:34:00Z</dcterms:created>
  <dcterms:modified xsi:type="dcterms:W3CDTF">2025-09-18T05:31:00Z</dcterms:modified>
</cp:coreProperties>
</file>