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B2B" w:rsidRPr="00E943E4" w:rsidRDefault="00331B2B" w:rsidP="00331B2B">
      <w:pPr>
        <w:pStyle w:val="Standard"/>
        <w:jc w:val="both"/>
        <w:rPr>
          <w:rFonts w:cs="Times New Roman"/>
          <w:color w:val="000000"/>
        </w:rPr>
      </w:pPr>
      <w:r>
        <w:rPr>
          <w:rFonts w:cs="Times New Roman"/>
          <w:color w:val="000000"/>
        </w:rPr>
        <w:t xml:space="preserve">                                                                      </w:t>
      </w:r>
      <w:r w:rsidRPr="00E943E4">
        <w:rPr>
          <w:rFonts w:cs="Times New Roman"/>
          <w:color w:val="000000"/>
        </w:rPr>
        <w:tab/>
        <w:t>ANEXA NR.1 la HCL nr. _______/_______</w:t>
      </w:r>
    </w:p>
    <w:p w:rsidR="00331B2B" w:rsidRPr="00E943E4" w:rsidRDefault="00331B2B" w:rsidP="00331B2B">
      <w:pPr>
        <w:pStyle w:val="Standard"/>
        <w:jc w:val="center"/>
        <w:rPr>
          <w:rFonts w:cs="Times New Roman"/>
          <w:color w:val="000000"/>
        </w:rPr>
      </w:pPr>
    </w:p>
    <w:p w:rsidR="00331B2B" w:rsidRPr="00E943E4" w:rsidRDefault="00331B2B" w:rsidP="00331B2B">
      <w:pPr>
        <w:pStyle w:val="Standard"/>
        <w:jc w:val="center"/>
        <w:rPr>
          <w:rFonts w:cs="Times New Roman"/>
        </w:rPr>
      </w:pPr>
      <w:r w:rsidRPr="00E943E4">
        <w:rPr>
          <w:rFonts w:cs="Times New Roman"/>
        </w:rPr>
        <w:t>T</w:t>
      </w:r>
      <w:r w:rsidRPr="00E943E4">
        <w:rPr>
          <w:rFonts w:cs="Times New Roman"/>
          <w:b/>
        </w:rPr>
        <w:t>arife de închiriere cu ora a spațiilor din cadrul Teatrului Municipal Baia Mare</w:t>
      </w:r>
    </w:p>
    <w:p w:rsidR="00331B2B" w:rsidRPr="00E943E4" w:rsidRDefault="00331B2B" w:rsidP="00331B2B">
      <w:pPr>
        <w:pStyle w:val="Standard"/>
        <w:jc w:val="both"/>
        <w:rPr>
          <w:rFonts w:cs="Times New Roman"/>
        </w:rPr>
      </w:pPr>
    </w:p>
    <w:p w:rsidR="00331B2B" w:rsidRPr="00E943E4" w:rsidRDefault="00331B2B" w:rsidP="00331B2B">
      <w:pPr>
        <w:jc w:val="both"/>
        <w:rPr>
          <w:rFonts w:ascii="Times New Roman" w:hAnsi="Times New Roman"/>
          <w:sz w:val="24"/>
          <w:szCs w:val="24"/>
        </w:rPr>
      </w:pPr>
    </w:p>
    <w:tbl>
      <w:tblPr>
        <w:tblW w:w="0" w:type="auto"/>
        <w:tblInd w:w="-9" w:type="dxa"/>
        <w:tblLayout w:type="fixed"/>
        <w:tblCellMar>
          <w:left w:w="10" w:type="dxa"/>
          <w:right w:w="10" w:type="dxa"/>
        </w:tblCellMar>
        <w:tblLook w:val="0000"/>
      </w:tblPr>
      <w:tblGrid>
        <w:gridCol w:w="909"/>
        <w:gridCol w:w="5402"/>
        <w:gridCol w:w="807"/>
        <w:gridCol w:w="2347"/>
        <w:gridCol w:w="14"/>
      </w:tblGrid>
      <w:tr w:rsidR="00331B2B" w:rsidRPr="00E943E4" w:rsidTr="00287E3E">
        <w:trPr>
          <w:trHeight w:val="720"/>
        </w:trPr>
        <w:tc>
          <w:tcPr>
            <w:tcW w:w="909" w:type="dxa"/>
            <w:tcBorders>
              <w:top w:val="single" w:sz="1" w:space="0" w:color="000000"/>
              <w:left w:val="single" w:sz="1" w:space="0" w:color="000000"/>
              <w:bottom w:val="single" w:sz="1" w:space="0" w:color="000000"/>
            </w:tcBorders>
            <w:shd w:val="clear" w:color="auto" w:fill="auto"/>
          </w:tcPr>
          <w:p w:rsidR="00331B2B" w:rsidRPr="00E943E4" w:rsidRDefault="00331B2B" w:rsidP="00287E3E">
            <w:pPr>
              <w:suppressLineNumbers/>
              <w:autoSpaceDN w:val="0"/>
              <w:jc w:val="center"/>
              <w:textAlignment w:val="baseline"/>
              <w:rPr>
                <w:rFonts w:ascii="Times New Roman" w:eastAsia="Andale Sans UI" w:hAnsi="Times New Roman"/>
                <w:b/>
                <w:bCs/>
                <w:kern w:val="3"/>
                <w:sz w:val="24"/>
                <w:szCs w:val="24"/>
                <w:lang w:eastAsia="ja-JP" w:bidi="fa-IR"/>
              </w:rPr>
            </w:pPr>
            <w:r w:rsidRPr="00E943E4">
              <w:rPr>
                <w:rFonts w:ascii="Times New Roman" w:eastAsia="Andale Sans UI" w:hAnsi="Times New Roman"/>
                <w:b/>
                <w:bCs/>
                <w:kern w:val="3"/>
                <w:sz w:val="24"/>
                <w:szCs w:val="24"/>
                <w:lang w:eastAsia="ja-JP" w:bidi="fa-IR"/>
              </w:rPr>
              <w:t>Nr crt</w:t>
            </w:r>
          </w:p>
        </w:tc>
        <w:tc>
          <w:tcPr>
            <w:tcW w:w="6209" w:type="dxa"/>
            <w:gridSpan w:val="2"/>
            <w:tcBorders>
              <w:top w:val="single" w:sz="1" w:space="0" w:color="000000"/>
              <w:left w:val="single" w:sz="1" w:space="0" w:color="000000"/>
              <w:bottom w:val="single" w:sz="1" w:space="0" w:color="000000"/>
            </w:tcBorders>
            <w:shd w:val="clear" w:color="auto" w:fill="auto"/>
          </w:tcPr>
          <w:p w:rsidR="00331B2B" w:rsidRPr="00E943E4" w:rsidRDefault="00331B2B" w:rsidP="00287E3E">
            <w:pPr>
              <w:suppressLineNumbers/>
              <w:autoSpaceDN w:val="0"/>
              <w:jc w:val="center"/>
              <w:textAlignment w:val="baseline"/>
              <w:rPr>
                <w:rFonts w:ascii="Times New Roman" w:eastAsia="Andale Sans UI" w:hAnsi="Times New Roman"/>
                <w:b/>
                <w:bCs/>
                <w:kern w:val="3"/>
                <w:sz w:val="24"/>
                <w:szCs w:val="24"/>
                <w:lang w:eastAsia="ja-JP" w:bidi="fa-IR"/>
              </w:rPr>
            </w:pPr>
            <w:r w:rsidRPr="00E943E4">
              <w:rPr>
                <w:rFonts w:ascii="Times New Roman" w:eastAsia="Andale Sans UI" w:hAnsi="Times New Roman"/>
                <w:b/>
                <w:bCs/>
                <w:kern w:val="3"/>
                <w:sz w:val="24"/>
                <w:szCs w:val="24"/>
                <w:lang w:eastAsia="ja-JP" w:bidi="fa-IR"/>
              </w:rPr>
              <w:t xml:space="preserve">Denumire tarife </w:t>
            </w:r>
          </w:p>
        </w:tc>
        <w:tc>
          <w:tcPr>
            <w:tcW w:w="2361" w:type="dxa"/>
            <w:gridSpan w:val="2"/>
            <w:tcBorders>
              <w:top w:val="single" w:sz="1" w:space="0" w:color="000000"/>
              <w:left w:val="single" w:sz="1" w:space="0" w:color="000000"/>
              <w:bottom w:val="single" w:sz="1" w:space="0" w:color="000000"/>
              <w:right w:val="single" w:sz="1" w:space="0" w:color="000000"/>
            </w:tcBorders>
            <w:shd w:val="clear" w:color="auto" w:fill="auto"/>
          </w:tcPr>
          <w:p w:rsidR="00331B2B" w:rsidRPr="00E943E4" w:rsidRDefault="00331B2B" w:rsidP="00287E3E">
            <w:pPr>
              <w:suppressLineNumbers/>
              <w:autoSpaceDN w:val="0"/>
              <w:jc w:val="center"/>
              <w:textAlignment w:val="baseline"/>
              <w:rPr>
                <w:rFonts w:ascii="Times New Roman" w:eastAsia="Andale Sans UI" w:hAnsi="Times New Roman"/>
                <w:b/>
                <w:bCs/>
                <w:kern w:val="3"/>
                <w:sz w:val="24"/>
                <w:szCs w:val="24"/>
                <w:lang w:eastAsia="ja-JP" w:bidi="fa-IR"/>
              </w:rPr>
            </w:pPr>
            <w:r w:rsidRPr="00E943E4">
              <w:rPr>
                <w:rFonts w:ascii="Times New Roman" w:eastAsia="Andale Sans UI" w:hAnsi="Times New Roman"/>
                <w:b/>
                <w:bCs/>
                <w:kern w:val="3"/>
                <w:sz w:val="24"/>
                <w:szCs w:val="24"/>
                <w:lang w:eastAsia="ja-JP" w:bidi="fa-IR"/>
              </w:rPr>
              <w:t>Tarife închiriere / oră propuse</w:t>
            </w:r>
          </w:p>
        </w:tc>
      </w:tr>
      <w:tr w:rsidR="00331B2B" w:rsidRPr="00E943E4" w:rsidTr="00287E3E">
        <w:tblPrEx>
          <w:tblCellMar>
            <w:left w:w="0" w:type="dxa"/>
            <w:right w:w="0" w:type="dxa"/>
          </w:tblCellMar>
        </w:tblPrEx>
        <w:trPr>
          <w:gridAfter w:val="1"/>
          <w:wAfter w:w="14" w:type="dxa"/>
          <w:trHeight w:val="446"/>
        </w:trPr>
        <w:tc>
          <w:tcPr>
            <w:tcW w:w="909" w:type="dxa"/>
            <w:tcBorders>
              <w:left w:val="single" w:sz="1" w:space="0" w:color="000000"/>
            </w:tcBorders>
            <w:shd w:val="clear" w:color="auto" w:fill="auto"/>
          </w:tcPr>
          <w:p w:rsidR="00331B2B" w:rsidRPr="00E943E4" w:rsidRDefault="00331B2B" w:rsidP="00287E3E">
            <w:pPr>
              <w:suppressLineNumbers/>
              <w:autoSpaceDN w:val="0"/>
              <w:jc w:val="center"/>
              <w:textAlignment w:val="baseline"/>
              <w:rPr>
                <w:rFonts w:ascii="Times New Roman" w:eastAsia="Andale Sans UI" w:hAnsi="Times New Roman"/>
                <w:kern w:val="3"/>
                <w:sz w:val="24"/>
                <w:szCs w:val="24"/>
                <w:lang w:eastAsia="ja-JP" w:bidi="fa-IR"/>
              </w:rPr>
            </w:pPr>
          </w:p>
        </w:tc>
        <w:tc>
          <w:tcPr>
            <w:tcW w:w="5402" w:type="dxa"/>
            <w:tcBorders>
              <w:left w:val="single" w:sz="1" w:space="0" w:color="000000"/>
              <w:bottom w:val="single" w:sz="1" w:space="0" w:color="000000"/>
            </w:tcBorders>
            <w:shd w:val="clear" w:color="auto" w:fill="auto"/>
          </w:tcPr>
          <w:p w:rsidR="00331B2B" w:rsidRPr="00E943E4" w:rsidRDefault="00331B2B" w:rsidP="00287E3E">
            <w:pPr>
              <w:suppressLineNumbers/>
              <w:autoSpaceDN w:val="0"/>
              <w:textAlignment w:val="baseline"/>
              <w:rPr>
                <w:rFonts w:ascii="Times New Roman" w:eastAsia="Andale Sans UI" w:hAnsi="Times New Roman"/>
                <w:b/>
                <w:kern w:val="3"/>
                <w:sz w:val="24"/>
                <w:szCs w:val="24"/>
                <w:lang w:eastAsia="ja-JP" w:bidi="fa-IR"/>
              </w:rPr>
            </w:pPr>
            <w:r w:rsidRPr="00E943E4">
              <w:rPr>
                <w:rFonts w:ascii="Times New Roman" w:eastAsia="Andale Sans UI" w:hAnsi="Times New Roman"/>
                <w:b/>
                <w:kern w:val="3"/>
                <w:sz w:val="24"/>
                <w:szCs w:val="24"/>
                <w:lang w:eastAsia="ja-JP" w:bidi="fa-IR"/>
              </w:rPr>
              <w:t>Tarif pentru închirierea spațiului Sala mare de spectacole</w:t>
            </w:r>
          </w:p>
        </w:tc>
        <w:tc>
          <w:tcPr>
            <w:tcW w:w="3154" w:type="dxa"/>
            <w:gridSpan w:val="2"/>
            <w:tcBorders>
              <w:left w:val="single" w:sz="1" w:space="0" w:color="000000"/>
            </w:tcBorders>
            <w:shd w:val="clear" w:color="auto" w:fill="auto"/>
          </w:tcPr>
          <w:p w:rsidR="00331B2B" w:rsidRPr="00E943E4" w:rsidRDefault="00331B2B" w:rsidP="00287E3E">
            <w:pPr>
              <w:snapToGrid w:val="0"/>
              <w:spacing w:after="200"/>
              <w:rPr>
                <w:rFonts w:ascii="Times New Roman" w:hAnsi="Times New Roman"/>
                <w:sz w:val="24"/>
                <w:szCs w:val="24"/>
              </w:rPr>
            </w:pPr>
          </w:p>
        </w:tc>
      </w:tr>
      <w:tr w:rsidR="00331B2B" w:rsidRPr="00E943E4" w:rsidTr="00287E3E">
        <w:trPr>
          <w:trHeight w:val="446"/>
        </w:trPr>
        <w:tc>
          <w:tcPr>
            <w:tcW w:w="909" w:type="dxa"/>
            <w:vMerge w:val="restart"/>
            <w:tcBorders>
              <w:left w:val="single" w:sz="1" w:space="0" w:color="000000"/>
            </w:tcBorders>
            <w:shd w:val="clear" w:color="auto" w:fill="auto"/>
          </w:tcPr>
          <w:p w:rsidR="00331B2B" w:rsidRPr="00E943E4" w:rsidRDefault="00331B2B" w:rsidP="00287E3E">
            <w:pPr>
              <w:suppressLineNumbers/>
              <w:autoSpaceDN w:val="0"/>
              <w:jc w:val="center"/>
              <w:textAlignment w:val="baseline"/>
              <w:rPr>
                <w:rFonts w:ascii="Times New Roman" w:eastAsia="Andale Sans UI" w:hAnsi="Times New Roman"/>
                <w:kern w:val="3"/>
                <w:sz w:val="24"/>
                <w:szCs w:val="24"/>
                <w:lang w:eastAsia="ja-JP" w:bidi="fa-IR"/>
              </w:rPr>
            </w:pPr>
            <w:r w:rsidRPr="00E943E4">
              <w:rPr>
                <w:rFonts w:ascii="Times New Roman" w:eastAsia="Andale Sans UI" w:hAnsi="Times New Roman"/>
                <w:kern w:val="3"/>
                <w:sz w:val="24"/>
                <w:szCs w:val="24"/>
                <w:lang w:eastAsia="ja-JP" w:bidi="fa-IR"/>
              </w:rPr>
              <w:t>1.</w:t>
            </w:r>
          </w:p>
        </w:tc>
        <w:tc>
          <w:tcPr>
            <w:tcW w:w="6209" w:type="dxa"/>
            <w:gridSpan w:val="2"/>
            <w:tcBorders>
              <w:left w:val="single" w:sz="1" w:space="0" w:color="000000"/>
              <w:bottom w:val="single" w:sz="1" w:space="0" w:color="000000"/>
            </w:tcBorders>
            <w:shd w:val="clear" w:color="auto" w:fill="auto"/>
          </w:tcPr>
          <w:p w:rsidR="00331B2B" w:rsidRPr="00E943E4" w:rsidRDefault="00331B2B" w:rsidP="00287E3E">
            <w:pPr>
              <w:suppressLineNumbers/>
              <w:autoSpaceDN w:val="0"/>
              <w:textAlignment w:val="baseline"/>
              <w:rPr>
                <w:rFonts w:ascii="Times New Roman" w:eastAsia="Andale Sans UI" w:hAnsi="Times New Roman"/>
                <w:kern w:val="3"/>
                <w:sz w:val="24"/>
                <w:szCs w:val="24"/>
                <w:lang w:eastAsia="ja-JP" w:bidi="fa-IR"/>
              </w:rPr>
            </w:pPr>
            <w:r w:rsidRPr="00E943E4">
              <w:rPr>
                <w:rFonts w:ascii="Times New Roman" w:eastAsia="Andale Sans UI" w:hAnsi="Times New Roman"/>
                <w:kern w:val="3"/>
                <w:sz w:val="24"/>
                <w:szCs w:val="24"/>
                <w:lang w:eastAsia="ja-JP" w:bidi="fa-IR"/>
              </w:rPr>
              <w:t>Tarif întreg, din care:</w:t>
            </w:r>
          </w:p>
          <w:p w:rsidR="00331B2B" w:rsidRPr="00E943E4" w:rsidRDefault="00331B2B" w:rsidP="00331B2B">
            <w:pPr>
              <w:pStyle w:val="ListParagraph"/>
              <w:widowControl w:val="0"/>
              <w:numPr>
                <w:ilvl w:val="0"/>
                <w:numId w:val="11"/>
              </w:numPr>
              <w:suppressLineNumbers/>
              <w:suppressAutoHyphens/>
              <w:autoSpaceDN w:val="0"/>
              <w:spacing w:line="240" w:lineRule="auto"/>
              <w:textAlignment w:val="baseline"/>
              <w:rPr>
                <w:rFonts w:ascii="Times New Roman" w:eastAsia="Andale Sans UI" w:hAnsi="Times New Roman"/>
                <w:kern w:val="3"/>
                <w:sz w:val="24"/>
                <w:szCs w:val="24"/>
                <w:lang w:eastAsia="ja-JP" w:bidi="fa-IR"/>
              </w:rPr>
            </w:pPr>
            <w:r w:rsidRPr="00E943E4">
              <w:rPr>
                <w:rFonts w:ascii="Times New Roman" w:eastAsia="Andale Sans UI" w:hAnsi="Times New Roman"/>
                <w:kern w:val="3"/>
                <w:sz w:val="24"/>
                <w:szCs w:val="24"/>
                <w:lang w:eastAsia="ja-JP" w:bidi="fa-IR"/>
              </w:rPr>
              <w:t>350 lei/ oră reprezintă chirie propriu – zisă spațiu</w:t>
            </w:r>
          </w:p>
          <w:p w:rsidR="00331B2B" w:rsidRPr="00E943E4" w:rsidRDefault="00331B2B" w:rsidP="00331B2B">
            <w:pPr>
              <w:pStyle w:val="ListParagraph"/>
              <w:widowControl w:val="0"/>
              <w:numPr>
                <w:ilvl w:val="0"/>
                <w:numId w:val="11"/>
              </w:numPr>
              <w:suppressLineNumbers/>
              <w:suppressAutoHyphens/>
              <w:autoSpaceDN w:val="0"/>
              <w:spacing w:line="240" w:lineRule="auto"/>
              <w:textAlignment w:val="baseline"/>
              <w:rPr>
                <w:rFonts w:ascii="Times New Roman" w:eastAsia="Andale Sans UI" w:hAnsi="Times New Roman"/>
                <w:kern w:val="3"/>
                <w:sz w:val="24"/>
                <w:szCs w:val="24"/>
                <w:lang w:eastAsia="ja-JP" w:bidi="fa-IR"/>
              </w:rPr>
            </w:pPr>
            <w:r w:rsidRPr="00E943E4">
              <w:rPr>
                <w:rFonts w:ascii="Times New Roman" w:eastAsia="Andale Sans UI" w:hAnsi="Times New Roman"/>
                <w:kern w:val="3"/>
                <w:sz w:val="24"/>
                <w:szCs w:val="24"/>
                <w:lang w:eastAsia="ja-JP" w:bidi="fa-IR"/>
              </w:rPr>
              <w:t xml:space="preserve">350 lei/ oră reprezintă cheltuieli cu utilitățile și întreținerea </w:t>
            </w:r>
          </w:p>
        </w:tc>
        <w:tc>
          <w:tcPr>
            <w:tcW w:w="2361" w:type="dxa"/>
            <w:gridSpan w:val="2"/>
            <w:tcBorders>
              <w:left w:val="single" w:sz="1" w:space="0" w:color="000000"/>
              <w:bottom w:val="single" w:sz="1" w:space="0" w:color="000000"/>
              <w:right w:val="single" w:sz="1" w:space="0" w:color="000000"/>
            </w:tcBorders>
            <w:shd w:val="clear" w:color="auto" w:fill="auto"/>
          </w:tcPr>
          <w:p w:rsidR="00331B2B" w:rsidRPr="00E943E4" w:rsidRDefault="00331B2B" w:rsidP="00287E3E">
            <w:pPr>
              <w:suppressLineNumbers/>
              <w:autoSpaceDN w:val="0"/>
              <w:jc w:val="center"/>
              <w:textAlignment w:val="baseline"/>
              <w:rPr>
                <w:rFonts w:ascii="Times New Roman" w:eastAsia="Andale Sans UI" w:hAnsi="Times New Roman"/>
                <w:b/>
                <w:bCs/>
                <w:kern w:val="3"/>
                <w:sz w:val="24"/>
                <w:szCs w:val="24"/>
                <w:lang w:eastAsia="ja-JP" w:bidi="fa-IR"/>
              </w:rPr>
            </w:pPr>
            <w:r w:rsidRPr="00E943E4">
              <w:rPr>
                <w:rFonts w:ascii="Times New Roman" w:eastAsia="Andale Sans UI" w:hAnsi="Times New Roman"/>
                <w:kern w:val="3"/>
                <w:sz w:val="24"/>
                <w:szCs w:val="24"/>
                <w:lang w:eastAsia="ja-JP" w:bidi="fa-IR"/>
              </w:rPr>
              <w:t>700 lei/oră</w:t>
            </w:r>
          </w:p>
        </w:tc>
      </w:tr>
      <w:tr w:rsidR="00331B2B" w:rsidRPr="00E943E4" w:rsidTr="00287E3E">
        <w:trPr>
          <w:trHeight w:val="446"/>
        </w:trPr>
        <w:tc>
          <w:tcPr>
            <w:tcW w:w="909" w:type="dxa"/>
            <w:vMerge/>
            <w:tcBorders>
              <w:left w:val="single" w:sz="1" w:space="0" w:color="000000"/>
            </w:tcBorders>
            <w:shd w:val="clear" w:color="auto" w:fill="auto"/>
          </w:tcPr>
          <w:p w:rsidR="00331B2B" w:rsidRPr="00E943E4" w:rsidRDefault="00331B2B" w:rsidP="00287E3E">
            <w:pPr>
              <w:suppressLineNumbers/>
              <w:snapToGrid w:val="0"/>
              <w:spacing w:line="100" w:lineRule="atLeast"/>
              <w:jc w:val="center"/>
              <w:rPr>
                <w:rFonts w:ascii="Times New Roman" w:eastAsia="Andale Sans UI" w:hAnsi="Times New Roman"/>
                <w:sz w:val="24"/>
                <w:szCs w:val="24"/>
                <w:lang w:eastAsia="fa-IR" w:bidi="fa-IR"/>
              </w:rPr>
            </w:pPr>
          </w:p>
        </w:tc>
        <w:tc>
          <w:tcPr>
            <w:tcW w:w="6209" w:type="dxa"/>
            <w:gridSpan w:val="2"/>
            <w:tcBorders>
              <w:left w:val="single" w:sz="1" w:space="0" w:color="000000"/>
              <w:bottom w:val="single" w:sz="1" w:space="0" w:color="000000"/>
            </w:tcBorders>
            <w:shd w:val="clear" w:color="auto" w:fill="auto"/>
          </w:tcPr>
          <w:p w:rsidR="00331B2B" w:rsidRPr="00E943E4" w:rsidRDefault="00331B2B" w:rsidP="00287E3E">
            <w:pPr>
              <w:suppressLineNumbers/>
              <w:autoSpaceDN w:val="0"/>
              <w:textAlignment w:val="baseline"/>
              <w:rPr>
                <w:rFonts w:ascii="Times New Roman" w:eastAsia="Andale Sans UI" w:hAnsi="Times New Roman"/>
                <w:kern w:val="3"/>
                <w:sz w:val="24"/>
                <w:szCs w:val="24"/>
                <w:lang w:eastAsia="ja-JP" w:bidi="fa-IR"/>
              </w:rPr>
            </w:pPr>
            <w:r w:rsidRPr="00E943E4">
              <w:rPr>
                <w:rFonts w:ascii="Times New Roman" w:eastAsia="Andale Sans UI" w:hAnsi="Times New Roman"/>
                <w:kern w:val="3"/>
                <w:sz w:val="24"/>
                <w:szCs w:val="24"/>
                <w:lang w:eastAsia="ja-JP" w:bidi="fa-IR"/>
              </w:rPr>
              <w:t>Tarif redus, din care:</w:t>
            </w:r>
          </w:p>
          <w:p w:rsidR="00331B2B" w:rsidRPr="00E943E4" w:rsidRDefault="00331B2B" w:rsidP="00331B2B">
            <w:pPr>
              <w:pStyle w:val="ListParagraph"/>
              <w:widowControl w:val="0"/>
              <w:numPr>
                <w:ilvl w:val="0"/>
                <w:numId w:val="11"/>
              </w:numPr>
              <w:suppressLineNumbers/>
              <w:suppressAutoHyphens/>
              <w:autoSpaceDN w:val="0"/>
              <w:spacing w:line="240" w:lineRule="auto"/>
              <w:textAlignment w:val="baseline"/>
              <w:rPr>
                <w:rFonts w:ascii="Times New Roman" w:eastAsia="Andale Sans UI" w:hAnsi="Times New Roman"/>
                <w:kern w:val="3"/>
                <w:sz w:val="24"/>
                <w:szCs w:val="24"/>
                <w:lang w:eastAsia="ja-JP" w:bidi="fa-IR"/>
              </w:rPr>
            </w:pPr>
            <w:r w:rsidRPr="00E943E4">
              <w:rPr>
                <w:rFonts w:ascii="Times New Roman" w:eastAsia="Andale Sans UI" w:hAnsi="Times New Roman"/>
                <w:kern w:val="3"/>
                <w:sz w:val="24"/>
                <w:szCs w:val="24"/>
                <w:lang w:eastAsia="ja-JP" w:bidi="fa-IR"/>
              </w:rPr>
              <w:t>175 lei/ oră reprezintă chirie propriu – zisă spațiu</w:t>
            </w:r>
          </w:p>
          <w:p w:rsidR="00331B2B" w:rsidRPr="00E943E4" w:rsidRDefault="00331B2B" w:rsidP="00331B2B">
            <w:pPr>
              <w:pStyle w:val="ListParagraph"/>
              <w:widowControl w:val="0"/>
              <w:numPr>
                <w:ilvl w:val="0"/>
                <w:numId w:val="11"/>
              </w:numPr>
              <w:suppressLineNumbers/>
              <w:suppressAutoHyphens/>
              <w:autoSpaceDN w:val="0"/>
              <w:spacing w:line="240" w:lineRule="auto"/>
              <w:textAlignment w:val="baseline"/>
              <w:rPr>
                <w:rFonts w:ascii="Times New Roman" w:eastAsia="Andale Sans UI" w:hAnsi="Times New Roman"/>
                <w:kern w:val="3"/>
                <w:sz w:val="24"/>
                <w:szCs w:val="24"/>
                <w:lang w:eastAsia="ja-JP" w:bidi="fa-IR"/>
              </w:rPr>
            </w:pPr>
            <w:r w:rsidRPr="00E943E4">
              <w:rPr>
                <w:rFonts w:ascii="Times New Roman" w:eastAsia="Andale Sans UI" w:hAnsi="Times New Roman"/>
                <w:kern w:val="3"/>
                <w:sz w:val="24"/>
                <w:szCs w:val="24"/>
                <w:lang w:eastAsia="ja-JP" w:bidi="fa-IR"/>
              </w:rPr>
              <w:t>350 lei/ oră reprezintă cheltuieli cu utilitățile și întreținerea</w:t>
            </w:r>
          </w:p>
        </w:tc>
        <w:tc>
          <w:tcPr>
            <w:tcW w:w="2361" w:type="dxa"/>
            <w:gridSpan w:val="2"/>
            <w:tcBorders>
              <w:left w:val="single" w:sz="1" w:space="0" w:color="000000"/>
              <w:bottom w:val="single" w:sz="1" w:space="0" w:color="000000"/>
              <w:right w:val="single" w:sz="1" w:space="0" w:color="000000"/>
            </w:tcBorders>
            <w:shd w:val="clear" w:color="auto" w:fill="auto"/>
          </w:tcPr>
          <w:p w:rsidR="00331B2B" w:rsidRPr="00E943E4" w:rsidRDefault="00331B2B" w:rsidP="00287E3E">
            <w:pPr>
              <w:suppressLineNumbers/>
              <w:spacing w:line="100" w:lineRule="atLeast"/>
              <w:jc w:val="center"/>
              <w:rPr>
                <w:rFonts w:ascii="Times New Roman" w:hAnsi="Times New Roman"/>
                <w:sz w:val="24"/>
                <w:szCs w:val="24"/>
              </w:rPr>
            </w:pPr>
            <w:r w:rsidRPr="00E943E4">
              <w:rPr>
                <w:rFonts w:ascii="Times New Roman" w:eastAsia="Andale Sans UI" w:hAnsi="Times New Roman"/>
                <w:kern w:val="3"/>
                <w:sz w:val="24"/>
                <w:szCs w:val="24"/>
                <w:lang w:eastAsia="ja-JP" w:bidi="fa-IR"/>
              </w:rPr>
              <w:t>525 lei/oră</w:t>
            </w:r>
          </w:p>
        </w:tc>
      </w:tr>
      <w:tr w:rsidR="00331B2B" w:rsidRPr="00E943E4" w:rsidTr="00287E3E">
        <w:trPr>
          <w:trHeight w:val="446"/>
        </w:trPr>
        <w:tc>
          <w:tcPr>
            <w:tcW w:w="909" w:type="dxa"/>
            <w:vMerge/>
            <w:tcBorders>
              <w:left w:val="single" w:sz="1" w:space="0" w:color="000000"/>
              <w:bottom w:val="single" w:sz="1" w:space="0" w:color="000000"/>
            </w:tcBorders>
            <w:shd w:val="clear" w:color="auto" w:fill="auto"/>
          </w:tcPr>
          <w:p w:rsidR="00331B2B" w:rsidRPr="00E943E4" w:rsidRDefault="00331B2B" w:rsidP="00287E3E">
            <w:pPr>
              <w:suppressLineNumbers/>
              <w:snapToGrid w:val="0"/>
              <w:spacing w:line="100" w:lineRule="atLeast"/>
              <w:jc w:val="center"/>
              <w:rPr>
                <w:rFonts w:ascii="Times New Roman" w:eastAsia="Andale Sans UI" w:hAnsi="Times New Roman"/>
                <w:sz w:val="24"/>
                <w:szCs w:val="24"/>
                <w:lang w:eastAsia="fa-IR" w:bidi="fa-IR"/>
              </w:rPr>
            </w:pPr>
          </w:p>
        </w:tc>
        <w:tc>
          <w:tcPr>
            <w:tcW w:w="6209" w:type="dxa"/>
            <w:gridSpan w:val="2"/>
            <w:tcBorders>
              <w:left w:val="single" w:sz="1" w:space="0" w:color="000000"/>
              <w:bottom w:val="single" w:sz="1" w:space="0" w:color="000000"/>
            </w:tcBorders>
            <w:shd w:val="clear" w:color="auto" w:fill="auto"/>
          </w:tcPr>
          <w:p w:rsidR="00331B2B" w:rsidRPr="00E943E4" w:rsidRDefault="00331B2B" w:rsidP="00287E3E">
            <w:pPr>
              <w:suppressLineNumbers/>
              <w:autoSpaceDN w:val="0"/>
              <w:textAlignment w:val="baseline"/>
              <w:rPr>
                <w:rFonts w:ascii="Times New Roman" w:eastAsia="Andale Sans UI" w:hAnsi="Times New Roman"/>
                <w:kern w:val="3"/>
                <w:sz w:val="24"/>
                <w:szCs w:val="24"/>
                <w:lang w:eastAsia="ja-JP" w:bidi="fa-IR"/>
              </w:rPr>
            </w:pPr>
            <w:r w:rsidRPr="00E943E4">
              <w:rPr>
                <w:rFonts w:ascii="Times New Roman" w:eastAsia="Andale Sans UI" w:hAnsi="Times New Roman"/>
                <w:kern w:val="3"/>
                <w:sz w:val="24"/>
                <w:szCs w:val="24"/>
                <w:lang w:eastAsia="ja-JP" w:bidi="fa-IR"/>
              </w:rPr>
              <w:t>Tarif cu titlu gratuit (parțial), din care:</w:t>
            </w:r>
          </w:p>
          <w:p w:rsidR="00331B2B" w:rsidRPr="00E943E4" w:rsidRDefault="00331B2B" w:rsidP="00331B2B">
            <w:pPr>
              <w:pStyle w:val="ListParagraph"/>
              <w:widowControl w:val="0"/>
              <w:numPr>
                <w:ilvl w:val="0"/>
                <w:numId w:val="11"/>
              </w:numPr>
              <w:suppressLineNumbers/>
              <w:suppressAutoHyphens/>
              <w:autoSpaceDN w:val="0"/>
              <w:spacing w:line="240" w:lineRule="auto"/>
              <w:textAlignment w:val="baseline"/>
              <w:rPr>
                <w:rFonts w:ascii="Times New Roman" w:eastAsia="Andale Sans UI" w:hAnsi="Times New Roman"/>
                <w:kern w:val="3"/>
                <w:sz w:val="24"/>
                <w:szCs w:val="24"/>
                <w:lang w:eastAsia="ja-JP" w:bidi="fa-IR"/>
              </w:rPr>
            </w:pPr>
            <w:r w:rsidRPr="00E943E4">
              <w:rPr>
                <w:rFonts w:ascii="Times New Roman" w:eastAsia="Andale Sans UI" w:hAnsi="Times New Roman"/>
                <w:kern w:val="3"/>
                <w:sz w:val="24"/>
                <w:szCs w:val="24"/>
                <w:lang w:eastAsia="ja-JP" w:bidi="fa-IR"/>
              </w:rPr>
              <w:t>0 lei/ oră reprezintă chirie propriu – zisă spațiu</w:t>
            </w:r>
          </w:p>
          <w:p w:rsidR="00331B2B" w:rsidRPr="00E943E4" w:rsidRDefault="00331B2B" w:rsidP="00331B2B">
            <w:pPr>
              <w:pStyle w:val="ListParagraph"/>
              <w:widowControl w:val="0"/>
              <w:numPr>
                <w:ilvl w:val="0"/>
                <w:numId w:val="11"/>
              </w:numPr>
              <w:suppressLineNumbers/>
              <w:suppressAutoHyphens/>
              <w:autoSpaceDN w:val="0"/>
              <w:spacing w:line="240" w:lineRule="auto"/>
              <w:textAlignment w:val="baseline"/>
              <w:rPr>
                <w:rFonts w:ascii="Times New Roman" w:eastAsia="Andale Sans UI" w:hAnsi="Times New Roman"/>
                <w:kern w:val="3"/>
                <w:sz w:val="24"/>
                <w:szCs w:val="24"/>
                <w:lang w:eastAsia="ja-JP" w:bidi="fa-IR"/>
              </w:rPr>
            </w:pPr>
            <w:r w:rsidRPr="00E943E4">
              <w:rPr>
                <w:rFonts w:ascii="Times New Roman" w:eastAsia="Andale Sans UI" w:hAnsi="Times New Roman"/>
                <w:kern w:val="3"/>
                <w:sz w:val="24"/>
                <w:szCs w:val="24"/>
                <w:lang w:eastAsia="ja-JP" w:bidi="fa-IR"/>
              </w:rPr>
              <w:t>350 lei/ oră reprezintă cheltuieli cu utilitățile și întreținerea</w:t>
            </w:r>
          </w:p>
        </w:tc>
        <w:tc>
          <w:tcPr>
            <w:tcW w:w="2361" w:type="dxa"/>
            <w:gridSpan w:val="2"/>
            <w:tcBorders>
              <w:left w:val="single" w:sz="1" w:space="0" w:color="000000"/>
              <w:bottom w:val="single" w:sz="1" w:space="0" w:color="000000"/>
              <w:right w:val="single" w:sz="1" w:space="0" w:color="000000"/>
            </w:tcBorders>
            <w:shd w:val="clear" w:color="auto" w:fill="auto"/>
          </w:tcPr>
          <w:p w:rsidR="00331B2B" w:rsidRPr="00E943E4" w:rsidRDefault="00331B2B" w:rsidP="00287E3E">
            <w:pPr>
              <w:suppressLineNumbers/>
              <w:spacing w:line="100" w:lineRule="atLeast"/>
              <w:jc w:val="center"/>
              <w:rPr>
                <w:rFonts w:ascii="Times New Roman" w:hAnsi="Times New Roman"/>
                <w:sz w:val="24"/>
                <w:szCs w:val="24"/>
              </w:rPr>
            </w:pPr>
            <w:r w:rsidRPr="00E943E4">
              <w:rPr>
                <w:rFonts w:ascii="Times New Roman" w:eastAsia="Andale Sans UI" w:hAnsi="Times New Roman"/>
                <w:kern w:val="3"/>
                <w:sz w:val="24"/>
                <w:szCs w:val="24"/>
                <w:lang w:eastAsia="ja-JP" w:bidi="fa-IR"/>
              </w:rPr>
              <w:t>350 lei/oră</w:t>
            </w:r>
          </w:p>
        </w:tc>
      </w:tr>
      <w:tr w:rsidR="00331B2B" w:rsidRPr="00E943E4" w:rsidTr="00287E3E">
        <w:tblPrEx>
          <w:tblCellMar>
            <w:left w:w="0" w:type="dxa"/>
            <w:right w:w="0" w:type="dxa"/>
          </w:tblCellMar>
        </w:tblPrEx>
        <w:trPr>
          <w:gridAfter w:val="1"/>
          <w:wAfter w:w="14" w:type="dxa"/>
          <w:trHeight w:val="446"/>
        </w:trPr>
        <w:tc>
          <w:tcPr>
            <w:tcW w:w="909" w:type="dxa"/>
            <w:vMerge w:val="restart"/>
            <w:tcBorders>
              <w:left w:val="single" w:sz="1" w:space="0" w:color="000000"/>
            </w:tcBorders>
            <w:shd w:val="clear" w:color="auto" w:fill="auto"/>
          </w:tcPr>
          <w:p w:rsidR="00331B2B" w:rsidRPr="00E943E4" w:rsidRDefault="00331B2B" w:rsidP="00287E3E">
            <w:pPr>
              <w:suppressLineNumbers/>
              <w:autoSpaceDN w:val="0"/>
              <w:jc w:val="center"/>
              <w:textAlignment w:val="baseline"/>
              <w:rPr>
                <w:rFonts w:ascii="Times New Roman" w:eastAsia="Andale Sans UI" w:hAnsi="Times New Roman"/>
                <w:kern w:val="3"/>
                <w:sz w:val="24"/>
                <w:szCs w:val="24"/>
                <w:lang w:eastAsia="ja-JP" w:bidi="fa-IR"/>
              </w:rPr>
            </w:pPr>
            <w:r w:rsidRPr="00E943E4">
              <w:rPr>
                <w:rFonts w:ascii="Times New Roman" w:eastAsia="Andale Sans UI" w:hAnsi="Times New Roman"/>
                <w:kern w:val="3"/>
                <w:sz w:val="24"/>
                <w:szCs w:val="24"/>
                <w:lang w:eastAsia="ja-JP" w:bidi="fa-IR"/>
              </w:rPr>
              <w:t>2.</w:t>
            </w:r>
          </w:p>
        </w:tc>
        <w:tc>
          <w:tcPr>
            <w:tcW w:w="5402" w:type="dxa"/>
            <w:tcBorders>
              <w:left w:val="single" w:sz="1" w:space="0" w:color="000000"/>
              <w:bottom w:val="single" w:sz="1" w:space="0" w:color="000000"/>
            </w:tcBorders>
            <w:shd w:val="clear" w:color="auto" w:fill="auto"/>
          </w:tcPr>
          <w:p w:rsidR="00331B2B" w:rsidRPr="00E943E4" w:rsidRDefault="00331B2B" w:rsidP="00287E3E">
            <w:pPr>
              <w:suppressLineNumbers/>
              <w:autoSpaceDN w:val="0"/>
              <w:textAlignment w:val="baseline"/>
              <w:rPr>
                <w:rFonts w:ascii="Times New Roman" w:eastAsia="Andale Sans UI" w:hAnsi="Times New Roman"/>
                <w:b/>
                <w:bCs/>
                <w:kern w:val="3"/>
                <w:sz w:val="24"/>
                <w:szCs w:val="24"/>
                <w:lang w:eastAsia="ja-JP" w:bidi="fa-IR"/>
              </w:rPr>
            </w:pPr>
            <w:r w:rsidRPr="00E943E4">
              <w:rPr>
                <w:rFonts w:ascii="Times New Roman" w:eastAsia="Andale Sans UI" w:hAnsi="Times New Roman"/>
                <w:b/>
                <w:kern w:val="3"/>
                <w:sz w:val="24"/>
                <w:szCs w:val="24"/>
                <w:lang w:eastAsia="ja-JP" w:bidi="fa-IR"/>
              </w:rPr>
              <w:t>Tarif pentru închirierea spațiului Sala păpuși</w:t>
            </w:r>
          </w:p>
        </w:tc>
        <w:tc>
          <w:tcPr>
            <w:tcW w:w="3154" w:type="dxa"/>
            <w:gridSpan w:val="2"/>
            <w:tcBorders>
              <w:left w:val="single" w:sz="1" w:space="0" w:color="000000"/>
            </w:tcBorders>
            <w:shd w:val="clear" w:color="auto" w:fill="auto"/>
          </w:tcPr>
          <w:p w:rsidR="00331B2B" w:rsidRPr="00E943E4" w:rsidRDefault="00331B2B" w:rsidP="00287E3E">
            <w:pPr>
              <w:snapToGrid w:val="0"/>
              <w:spacing w:after="200"/>
              <w:rPr>
                <w:rFonts w:ascii="Times New Roman" w:hAnsi="Times New Roman"/>
                <w:sz w:val="24"/>
                <w:szCs w:val="24"/>
              </w:rPr>
            </w:pPr>
          </w:p>
        </w:tc>
      </w:tr>
      <w:tr w:rsidR="00331B2B" w:rsidRPr="00E943E4" w:rsidTr="00287E3E">
        <w:trPr>
          <w:trHeight w:val="446"/>
        </w:trPr>
        <w:tc>
          <w:tcPr>
            <w:tcW w:w="909" w:type="dxa"/>
            <w:vMerge/>
            <w:tcBorders>
              <w:left w:val="single" w:sz="1" w:space="0" w:color="000000"/>
            </w:tcBorders>
            <w:shd w:val="clear" w:color="auto" w:fill="auto"/>
          </w:tcPr>
          <w:p w:rsidR="00331B2B" w:rsidRPr="00E943E4" w:rsidRDefault="00331B2B" w:rsidP="00287E3E">
            <w:pPr>
              <w:suppressLineNumbers/>
              <w:snapToGrid w:val="0"/>
              <w:spacing w:line="100" w:lineRule="atLeast"/>
              <w:jc w:val="center"/>
              <w:rPr>
                <w:rFonts w:ascii="Times New Roman" w:eastAsia="Andale Sans UI" w:hAnsi="Times New Roman"/>
                <w:sz w:val="24"/>
                <w:szCs w:val="24"/>
                <w:lang w:eastAsia="fa-IR" w:bidi="fa-IR"/>
              </w:rPr>
            </w:pPr>
          </w:p>
        </w:tc>
        <w:tc>
          <w:tcPr>
            <w:tcW w:w="6209" w:type="dxa"/>
            <w:gridSpan w:val="2"/>
            <w:tcBorders>
              <w:left w:val="single" w:sz="1" w:space="0" w:color="000000"/>
              <w:bottom w:val="single" w:sz="1" w:space="0" w:color="000000"/>
            </w:tcBorders>
            <w:shd w:val="clear" w:color="auto" w:fill="auto"/>
          </w:tcPr>
          <w:p w:rsidR="00331B2B" w:rsidRPr="00E943E4" w:rsidRDefault="00331B2B" w:rsidP="00287E3E">
            <w:pPr>
              <w:suppressLineNumbers/>
              <w:autoSpaceDN w:val="0"/>
              <w:textAlignment w:val="baseline"/>
              <w:rPr>
                <w:rFonts w:ascii="Times New Roman" w:eastAsia="Andale Sans UI" w:hAnsi="Times New Roman"/>
                <w:kern w:val="3"/>
                <w:sz w:val="24"/>
                <w:szCs w:val="24"/>
                <w:lang w:eastAsia="ja-JP" w:bidi="fa-IR"/>
              </w:rPr>
            </w:pPr>
            <w:r w:rsidRPr="00E943E4">
              <w:rPr>
                <w:rFonts w:ascii="Times New Roman" w:eastAsia="Andale Sans UI" w:hAnsi="Times New Roman"/>
                <w:kern w:val="3"/>
                <w:sz w:val="24"/>
                <w:szCs w:val="24"/>
                <w:lang w:eastAsia="ja-JP" w:bidi="fa-IR"/>
              </w:rPr>
              <w:t>Tarif întreg, din care:</w:t>
            </w:r>
          </w:p>
          <w:p w:rsidR="00331B2B" w:rsidRPr="00E943E4" w:rsidRDefault="00331B2B" w:rsidP="00331B2B">
            <w:pPr>
              <w:pStyle w:val="ListParagraph"/>
              <w:widowControl w:val="0"/>
              <w:numPr>
                <w:ilvl w:val="0"/>
                <w:numId w:val="11"/>
              </w:numPr>
              <w:suppressLineNumbers/>
              <w:suppressAutoHyphens/>
              <w:autoSpaceDN w:val="0"/>
              <w:spacing w:line="240" w:lineRule="auto"/>
              <w:textAlignment w:val="baseline"/>
              <w:rPr>
                <w:rFonts w:ascii="Times New Roman" w:eastAsia="Andale Sans UI" w:hAnsi="Times New Roman"/>
                <w:kern w:val="3"/>
                <w:sz w:val="24"/>
                <w:szCs w:val="24"/>
                <w:lang w:eastAsia="ja-JP" w:bidi="fa-IR"/>
              </w:rPr>
            </w:pPr>
            <w:r w:rsidRPr="00E943E4">
              <w:rPr>
                <w:rFonts w:ascii="Times New Roman" w:eastAsia="Andale Sans UI" w:hAnsi="Times New Roman"/>
                <w:kern w:val="3"/>
                <w:sz w:val="24"/>
                <w:szCs w:val="24"/>
                <w:lang w:eastAsia="ja-JP" w:bidi="fa-IR"/>
              </w:rPr>
              <w:t>200 lei/ oră reprezintă chirie propriu – zisă spațiu</w:t>
            </w:r>
          </w:p>
          <w:p w:rsidR="00331B2B" w:rsidRPr="00E943E4" w:rsidRDefault="00331B2B" w:rsidP="00331B2B">
            <w:pPr>
              <w:pStyle w:val="ListParagraph"/>
              <w:widowControl w:val="0"/>
              <w:numPr>
                <w:ilvl w:val="0"/>
                <w:numId w:val="11"/>
              </w:numPr>
              <w:suppressLineNumbers/>
              <w:suppressAutoHyphens/>
              <w:autoSpaceDN w:val="0"/>
              <w:spacing w:line="240" w:lineRule="auto"/>
              <w:textAlignment w:val="baseline"/>
              <w:rPr>
                <w:rFonts w:ascii="Times New Roman" w:eastAsia="Andale Sans UI" w:hAnsi="Times New Roman"/>
                <w:kern w:val="3"/>
                <w:sz w:val="24"/>
                <w:szCs w:val="24"/>
                <w:lang w:eastAsia="ja-JP" w:bidi="fa-IR"/>
              </w:rPr>
            </w:pPr>
            <w:r w:rsidRPr="00E943E4">
              <w:rPr>
                <w:rFonts w:ascii="Times New Roman" w:eastAsia="Andale Sans UI" w:hAnsi="Times New Roman"/>
                <w:kern w:val="3"/>
                <w:sz w:val="24"/>
                <w:szCs w:val="24"/>
                <w:lang w:eastAsia="ja-JP" w:bidi="fa-IR"/>
              </w:rPr>
              <w:t>200 lei/ oră reprezintă cheltuieli cu utilitățile și întreținerea</w:t>
            </w:r>
          </w:p>
        </w:tc>
        <w:tc>
          <w:tcPr>
            <w:tcW w:w="2361" w:type="dxa"/>
            <w:gridSpan w:val="2"/>
            <w:tcBorders>
              <w:left w:val="single" w:sz="1" w:space="0" w:color="000000"/>
              <w:bottom w:val="single" w:sz="1" w:space="0" w:color="000000"/>
              <w:right w:val="single" w:sz="1" w:space="0" w:color="000000"/>
            </w:tcBorders>
            <w:shd w:val="clear" w:color="auto" w:fill="auto"/>
          </w:tcPr>
          <w:p w:rsidR="00331B2B" w:rsidRPr="00E943E4" w:rsidRDefault="00331B2B" w:rsidP="00287E3E">
            <w:pPr>
              <w:suppressLineNumbers/>
              <w:spacing w:line="100" w:lineRule="atLeast"/>
              <w:jc w:val="center"/>
              <w:rPr>
                <w:rFonts w:ascii="Times New Roman" w:hAnsi="Times New Roman"/>
                <w:sz w:val="24"/>
                <w:szCs w:val="24"/>
              </w:rPr>
            </w:pPr>
            <w:r w:rsidRPr="00E943E4">
              <w:rPr>
                <w:rFonts w:ascii="Times New Roman" w:eastAsia="Andale Sans UI" w:hAnsi="Times New Roman"/>
                <w:kern w:val="3"/>
                <w:sz w:val="24"/>
                <w:szCs w:val="24"/>
                <w:lang w:eastAsia="ja-JP" w:bidi="fa-IR"/>
              </w:rPr>
              <w:t>400 lei/oră</w:t>
            </w:r>
          </w:p>
        </w:tc>
      </w:tr>
      <w:tr w:rsidR="00331B2B" w:rsidRPr="00E943E4" w:rsidTr="00287E3E">
        <w:trPr>
          <w:trHeight w:val="446"/>
        </w:trPr>
        <w:tc>
          <w:tcPr>
            <w:tcW w:w="909" w:type="dxa"/>
            <w:vMerge/>
            <w:tcBorders>
              <w:left w:val="single" w:sz="1" w:space="0" w:color="000000"/>
            </w:tcBorders>
            <w:shd w:val="clear" w:color="auto" w:fill="auto"/>
          </w:tcPr>
          <w:p w:rsidR="00331B2B" w:rsidRPr="00E943E4" w:rsidRDefault="00331B2B" w:rsidP="00287E3E">
            <w:pPr>
              <w:suppressLineNumbers/>
              <w:snapToGrid w:val="0"/>
              <w:spacing w:line="100" w:lineRule="atLeast"/>
              <w:jc w:val="center"/>
              <w:rPr>
                <w:rFonts w:ascii="Times New Roman" w:eastAsia="Andale Sans UI" w:hAnsi="Times New Roman"/>
                <w:sz w:val="24"/>
                <w:szCs w:val="24"/>
                <w:lang w:eastAsia="fa-IR" w:bidi="fa-IR"/>
              </w:rPr>
            </w:pPr>
          </w:p>
        </w:tc>
        <w:tc>
          <w:tcPr>
            <w:tcW w:w="6209" w:type="dxa"/>
            <w:gridSpan w:val="2"/>
            <w:tcBorders>
              <w:left w:val="single" w:sz="1" w:space="0" w:color="000000"/>
              <w:bottom w:val="single" w:sz="1" w:space="0" w:color="000000"/>
            </w:tcBorders>
            <w:shd w:val="clear" w:color="auto" w:fill="auto"/>
          </w:tcPr>
          <w:p w:rsidR="00331B2B" w:rsidRPr="00E943E4" w:rsidRDefault="00331B2B" w:rsidP="00287E3E">
            <w:pPr>
              <w:suppressLineNumbers/>
              <w:autoSpaceDN w:val="0"/>
              <w:textAlignment w:val="baseline"/>
              <w:rPr>
                <w:rFonts w:ascii="Times New Roman" w:eastAsia="Andale Sans UI" w:hAnsi="Times New Roman"/>
                <w:kern w:val="3"/>
                <w:sz w:val="24"/>
                <w:szCs w:val="24"/>
                <w:lang w:eastAsia="ja-JP" w:bidi="fa-IR"/>
              </w:rPr>
            </w:pPr>
            <w:r w:rsidRPr="00E943E4">
              <w:rPr>
                <w:rFonts w:ascii="Times New Roman" w:eastAsia="Andale Sans UI" w:hAnsi="Times New Roman"/>
                <w:kern w:val="3"/>
                <w:sz w:val="24"/>
                <w:szCs w:val="24"/>
                <w:lang w:eastAsia="ja-JP" w:bidi="fa-IR"/>
              </w:rPr>
              <w:t>Tarif redus, din care:</w:t>
            </w:r>
          </w:p>
          <w:p w:rsidR="00331B2B" w:rsidRPr="00E943E4" w:rsidRDefault="00331B2B" w:rsidP="00331B2B">
            <w:pPr>
              <w:pStyle w:val="ListParagraph"/>
              <w:widowControl w:val="0"/>
              <w:numPr>
                <w:ilvl w:val="0"/>
                <w:numId w:val="11"/>
              </w:numPr>
              <w:suppressLineNumbers/>
              <w:suppressAutoHyphens/>
              <w:autoSpaceDN w:val="0"/>
              <w:spacing w:line="240" w:lineRule="auto"/>
              <w:textAlignment w:val="baseline"/>
              <w:rPr>
                <w:rFonts w:ascii="Times New Roman" w:eastAsia="Andale Sans UI" w:hAnsi="Times New Roman"/>
                <w:kern w:val="3"/>
                <w:sz w:val="24"/>
                <w:szCs w:val="24"/>
                <w:lang w:eastAsia="ja-JP" w:bidi="fa-IR"/>
              </w:rPr>
            </w:pPr>
            <w:r w:rsidRPr="00E943E4">
              <w:rPr>
                <w:rFonts w:ascii="Times New Roman" w:eastAsia="Andale Sans UI" w:hAnsi="Times New Roman"/>
                <w:kern w:val="3"/>
                <w:sz w:val="24"/>
                <w:szCs w:val="24"/>
                <w:lang w:eastAsia="ja-JP" w:bidi="fa-IR"/>
              </w:rPr>
              <w:t>100 lei/ oră reprezintă chirie propriu – zisă spațiu</w:t>
            </w:r>
          </w:p>
          <w:p w:rsidR="00331B2B" w:rsidRPr="00E943E4" w:rsidRDefault="00331B2B" w:rsidP="00331B2B">
            <w:pPr>
              <w:pStyle w:val="ListParagraph"/>
              <w:widowControl w:val="0"/>
              <w:numPr>
                <w:ilvl w:val="0"/>
                <w:numId w:val="11"/>
              </w:numPr>
              <w:suppressLineNumbers/>
              <w:suppressAutoHyphens/>
              <w:autoSpaceDN w:val="0"/>
              <w:spacing w:line="240" w:lineRule="auto"/>
              <w:textAlignment w:val="baseline"/>
              <w:rPr>
                <w:rFonts w:ascii="Times New Roman" w:eastAsia="Andale Sans UI" w:hAnsi="Times New Roman"/>
                <w:kern w:val="3"/>
                <w:sz w:val="24"/>
                <w:szCs w:val="24"/>
                <w:lang w:eastAsia="ja-JP" w:bidi="fa-IR"/>
              </w:rPr>
            </w:pPr>
            <w:r w:rsidRPr="00E943E4">
              <w:rPr>
                <w:rFonts w:ascii="Times New Roman" w:eastAsia="Andale Sans UI" w:hAnsi="Times New Roman"/>
                <w:kern w:val="3"/>
                <w:sz w:val="24"/>
                <w:szCs w:val="24"/>
                <w:lang w:eastAsia="ja-JP" w:bidi="fa-IR"/>
              </w:rPr>
              <w:t>200 lei/ oră reprezintă cheltuieli cu utilitățile și întreținerea</w:t>
            </w:r>
          </w:p>
        </w:tc>
        <w:tc>
          <w:tcPr>
            <w:tcW w:w="2361" w:type="dxa"/>
            <w:gridSpan w:val="2"/>
            <w:tcBorders>
              <w:left w:val="single" w:sz="1" w:space="0" w:color="000000"/>
              <w:bottom w:val="single" w:sz="1" w:space="0" w:color="000000"/>
              <w:right w:val="single" w:sz="1" w:space="0" w:color="000000"/>
            </w:tcBorders>
            <w:shd w:val="clear" w:color="auto" w:fill="auto"/>
          </w:tcPr>
          <w:p w:rsidR="00331B2B" w:rsidRPr="00E943E4" w:rsidRDefault="00331B2B" w:rsidP="00287E3E">
            <w:pPr>
              <w:suppressLineNumbers/>
              <w:spacing w:line="100" w:lineRule="atLeast"/>
              <w:jc w:val="center"/>
              <w:rPr>
                <w:rFonts w:ascii="Times New Roman" w:hAnsi="Times New Roman"/>
                <w:sz w:val="24"/>
                <w:szCs w:val="24"/>
              </w:rPr>
            </w:pPr>
            <w:r w:rsidRPr="00E943E4">
              <w:rPr>
                <w:rFonts w:ascii="Times New Roman" w:eastAsia="Andale Sans UI" w:hAnsi="Times New Roman"/>
                <w:kern w:val="3"/>
                <w:sz w:val="24"/>
                <w:szCs w:val="24"/>
                <w:lang w:eastAsia="ja-JP" w:bidi="fa-IR"/>
              </w:rPr>
              <w:t>300 lei/oră</w:t>
            </w:r>
          </w:p>
        </w:tc>
      </w:tr>
      <w:tr w:rsidR="00331B2B" w:rsidRPr="00E943E4" w:rsidTr="00287E3E">
        <w:trPr>
          <w:trHeight w:val="446"/>
        </w:trPr>
        <w:tc>
          <w:tcPr>
            <w:tcW w:w="909" w:type="dxa"/>
            <w:vMerge/>
            <w:tcBorders>
              <w:left w:val="single" w:sz="1" w:space="0" w:color="000000"/>
              <w:bottom w:val="single" w:sz="1" w:space="0" w:color="000000"/>
            </w:tcBorders>
            <w:shd w:val="clear" w:color="auto" w:fill="auto"/>
          </w:tcPr>
          <w:p w:rsidR="00331B2B" w:rsidRPr="00E943E4" w:rsidRDefault="00331B2B" w:rsidP="00287E3E">
            <w:pPr>
              <w:suppressLineNumbers/>
              <w:snapToGrid w:val="0"/>
              <w:spacing w:line="100" w:lineRule="atLeast"/>
              <w:jc w:val="center"/>
              <w:rPr>
                <w:rFonts w:ascii="Times New Roman" w:eastAsia="Andale Sans UI" w:hAnsi="Times New Roman"/>
                <w:sz w:val="24"/>
                <w:szCs w:val="24"/>
                <w:lang w:eastAsia="fa-IR" w:bidi="fa-IR"/>
              </w:rPr>
            </w:pPr>
          </w:p>
        </w:tc>
        <w:tc>
          <w:tcPr>
            <w:tcW w:w="6209" w:type="dxa"/>
            <w:gridSpan w:val="2"/>
            <w:tcBorders>
              <w:left w:val="single" w:sz="1" w:space="0" w:color="000000"/>
              <w:bottom w:val="single" w:sz="1" w:space="0" w:color="000000"/>
            </w:tcBorders>
            <w:shd w:val="clear" w:color="auto" w:fill="auto"/>
          </w:tcPr>
          <w:p w:rsidR="00331B2B" w:rsidRPr="00E943E4" w:rsidRDefault="00331B2B" w:rsidP="00287E3E">
            <w:pPr>
              <w:suppressLineNumbers/>
              <w:autoSpaceDN w:val="0"/>
              <w:textAlignment w:val="baseline"/>
              <w:rPr>
                <w:rFonts w:ascii="Times New Roman" w:eastAsia="Andale Sans UI" w:hAnsi="Times New Roman"/>
                <w:kern w:val="3"/>
                <w:sz w:val="24"/>
                <w:szCs w:val="24"/>
                <w:lang w:eastAsia="ja-JP" w:bidi="fa-IR"/>
              </w:rPr>
            </w:pPr>
            <w:r w:rsidRPr="00E943E4">
              <w:rPr>
                <w:rFonts w:ascii="Times New Roman" w:eastAsia="Andale Sans UI" w:hAnsi="Times New Roman"/>
                <w:kern w:val="3"/>
                <w:sz w:val="24"/>
                <w:szCs w:val="24"/>
                <w:lang w:eastAsia="ja-JP" w:bidi="fa-IR"/>
              </w:rPr>
              <w:t>Tarif cu titlu gratuit (parțial), din care:</w:t>
            </w:r>
          </w:p>
          <w:p w:rsidR="00331B2B" w:rsidRPr="00E943E4" w:rsidRDefault="00331B2B" w:rsidP="00331B2B">
            <w:pPr>
              <w:pStyle w:val="ListParagraph"/>
              <w:widowControl w:val="0"/>
              <w:numPr>
                <w:ilvl w:val="0"/>
                <w:numId w:val="11"/>
              </w:numPr>
              <w:suppressLineNumbers/>
              <w:suppressAutoHyphens/>
              <w:autoSpaceDN w:val="0"/>
              <w:spacing w:line="240" w:lineRule="auto"/>
              <w:textAlignment w:val="baseline"/>
              <w:rPr>
                <w:rFonts w:ascii="Times New Roman" w:eastAsia="Andale Sans UI" w:hAnsi="Times New Roman"/>
                <w:kern w:val="3"/>
                <w:sz w:val="24"/>
                <w:szCs w:val="24"/>
                <w:lang w:eastAsia="ja-JP" w:bidi="fa-IR"/>
              </w:rPr>
            </w:pPr>
            <w:r w:rsidRPr="00E943E4">
              <w:rPr>
                <w:rFonts w:ascii="Times New Roman" w:eastAsia="Andale Sans UI" w:hAnsi="Times New Roman"/>
                <w:kern w:val="3"/>
                <w:sz w:val="24"/>
                <w:szCs w:val="24"/>
                <w:lang w:eastAsia="ja-JP" w:bidi="fa-IR"/>
              </w:rPr>
              <w:t>0 lei/ oră reprezintă chirie propriu – zisă spațiu</w:t>
            </w:r>
          </w:p>
          <w:p w:rsidR="00331B2B" w:rsidRPr="00E943E4" w:rsidRDefault="00331B2B" w:rsidP="00331B2B">
            <w:pPr>
              <w:pStyle w:val="ListParagraph"/>
              <w:widowControl w:val="0"/>
              <w:numPr>
                <w:ilvl w:val="0"/>
                <w:numId w:val="11"/>
              </w:numPr>
              <w:suppressLineNumbers/>
              <w:suppressAutoHyphens/>
              <w:autoSpaceDN w:val="0"/>
              <w:spacing w:line="240" w:lineRule="auto"/>
              <w:textAlignment w:val="baseline"/>
              <w:rPr>
                <w:rFonts w:ascii="Times New Roman" w:eastAsia="Andale Sans UI" w:hAnsi="Times New Roman"/>
                <w:kern w:val="3"/>
                <w:sz w:val="24"/>
                <w:szCs w:val="24"/>
                <w:lang w:eastAsia="ja-JP" w:bidi="fa-IR"/>
              </w:rPr>
            </w:pPr>
            <w:r w:rsidRPr="00E943E4">
              <w:rPr>
                <w:rFonts w:ascii="Times New Roman" w:eastAsia="Andale Sans UI" w:hAnsi="Times New Roman"/>
                <w:kern w:val="3"/>
                <w:sz w:val="24"/>
                <w:szCs w:val="24"/>
                <w:lang w:eastAsia="ja-JP" w:bidi="fa-IR"/>
              </w:rPr>
              <w:t>200 lei/ oră reprezintă cheltuieli cu utilitățile și întreținerea</w:t>
            </w:r>
          </w:p>
        </w:tc>
        <w:tc>
          <w:tcPr>
            <w:tcW w:w="2361" w:type="dxa"/>
            <w:gridSpan w:val="2"/>
            <w:tcBorders>
              <w:left w:val="single" w:sz="1" w:space="0" w:color="000000"/>
              <w:bottom w:val="single" w:sz="1" w:space="0" w:color="000000"/>
              <w:right w:val="single" w:sz="1" w:space="0" w:color="000000"/>
            </w:tcBorders>
            <w:shd w:val="clear" w:color="auto" w:fill="auto"/>
          </w:tcPr>
          <w:p w:rsidR="00331B2B" w:rsidRPr="00E943E4" w:rsidRDefault="00331B2B" w:rsidP="00287E3E">
            <w:pPr>
              <w:suppressLineNumbers/>
              <w:spacing w:line="100" w:lineRule="atLeast"/>
              <w:jc w:val="center"/>
              <w:rPr>
                <w:rFonts w:ascii="Times New Roman" w:hAnsi="Times New Roman"/>
                <w:sz w:val="24"/>
                <w:szCs w:val="24"/>
              </w:rPr>
            </w:pPr>
            <w:r w:rsidRPr="00E943E4">
              <w:rPr>
                <w:rFonts w:ascii="Times New Roman" w:eastAsia="Andale Sans UI" w:hAnsi="Times New Roman"/>
                <w:kern w:val="3"/>
                <w:sz w:val="24"/>
                <w:szCs w:val="24"/>
                <w:lang w:eastAsia="ja-JP" w:bidi="fa-IR"/>
              </w:rPr>
              <w:t>200 lei/oră</w:t>
            </w:r>
          </w:p>
        </w:tc>
      </w:tr>
      <w:tr w:rsidR="00331B2B" w:rsidRPr="00E943E4" w:rsidTr="00287E3E">
        <w:tblPrEx>
          <w:tblCellMar>
            <w:left w:w="0" w:type="dxa"/>
            <w:right w:w="0" w:type="dxa"/>
          </w:tblCellMar>
        </w:tblPrEx>
        <w:trPr>
          <w:gridAfter w:val="1"/>
          <w:wAfter w:w="14" w:type="dxa"/>
          <w:trHeight w:val="446"/>
        </w:trPr>
        <w:tc>
          <w:tcPr>
            <w:tcW w:w="909" w:type="dxa"/>
            <w:vMerge w:val="restart"/>
            <w:tcBorders>
              <w:left w:val="single" w:sz="1" w:space="0" w:color="000000"/>
            </w:tcBorders>
            <w:shd w:val="clear" w:color="auto" w:fill="auto"/>
          </w:tcPr>
          <w:p w:rsidR="00331B2B" w:rsidRPr="00E943E4" w:rsidRDefault="00331B2B" w:rsidP="00287E3E">
            <w:pPr>
              <w:suppressLineNumbers/>
              <w:autoSpaceDN w:val="0"/>
              <w:jc w:val="center"/>
              <w:textAlignment w:val="baseline"/>
              <w:rPr>
                <w:rFonts w:ascii="Times New Roman" w:eastAsia="Andale Sans UI" w:hAnsi="Times New Roman"/>
                <w:kern w:val="3"/>
                <w:sz w:val="24"/>
                <w:szCs w:val="24"/>
                <w:lang w:eastAsia="ja-JP" w:bidi="fa-IR"/>
              </w:rPr>
            </w:pPr>
            <w:r w:rsidRPr="00E943E4">
              <w:rPr>
                <w:rFonts w:ascii="Times New Roman" w:eastAsia="Andale Sans UI" w:hAnsi="Times New Roman"/>
                <w:kern w:val="3"/>
                <w:sz w:val="24"/>
                <w:szCs w:val="24"/>
                <w:lang w:eastAsia="ja-JP" w:bidi="fa-IR"/>
              </w:rPr>
              <w:t>3.</w:t>
            </w:r>
          </w:p>
        </w:tc>
        <w:tc>
          <w:tcPr>
            <w:tcW w:w="5402" w:type="dxa"/>
            <w:tcBorders>
              <w:left w:val="single" w:sz="1" w:space="0" w:color="000000"/>
              <w:bottom w:val="single" w:sz="1" w:space="0" w:color="000000"/>
            </w:tcBorders>
            <w:shd w:val="clear" w:color="auto" w:fill="auto"/>
          </w:tcPr>
          <w:p w:rsidR="00331B2B" w:rsidRPr="00E943E4" w:rsidRDefault="00331B2B" w:rsidP="00287E3E">
            <w:pPr>
              <w:suppressLineNumbers/>
              <w:autoSpaceDN w:val="0"/>
              <w:textAlignment w:val="baseline"/>
              <w:rPr>
                <w:rFonts w:ascii="Times New Roman" w:eastAsia="Andale Sans UI" w:hAnsi="Times New Roman"/>
                <w:b/>
                <w:kern w:val="3"/>
                <w:sz w:val="24"/>
                <w:szCs w:val="24"/>
                <w:lang w:eastAsia="ja-JP" w:bidi="fa-IR"/>
              </w:rPr>
            </w:pPr>
            <w:r w:rsidRPr="00E943E4">
              <w:rPr>
                <w:rFonts w:ascii="Times New Roman" w:eastAsia="Andale Sans UI" w:hAnsi="Times New Roman"/>
                <w:b/>
                <w:kern w:val="3"/>
                <w:sz w:val="24"/>
                <w:szCs w:val="24"/>
                <w:lang w:eastAsia="ja-JP" w:bidi="fa-IR"/>
              </w:rPr>
              <w:t>Tarif pentru închirierea spațiului Sala studio</w:t>
            </w:r>
          </w:p>
          <w:p w:rsidR="00331B2B" w:rsidRPr="00E943E4" w:rsidRDefault="00331B2B" w:rsidP="00287E3E">
            <w:pPr>
              <w:suppressLineNumbers/>
              <w:autoSpaceDN w:val="0"/>
              <w:jc w:val="center"/>
              <w:textAlignment w:val="baseline"/>
              <w:rPr>
                <w:rFonts w:ascii="Times New Roman" w:eastAsia="Andale Sans UI" w:hAnsi="Times New Roman"/>
                <w:b/>
                <w:bCs/>
                <w:kern w:val="3"/>
                <w:sz w:val="24"/>
                <w:szCs w:val="24"/>
                <w:lang w:eastAsia="ja-JP" w:bidi="fa-IR"/>
              </w:rPr>
            </w:pPr>
          </w:p>
        </w:tc>
        <w:tc>
          <w:tcPr>
            <w:tcW w:w="3154" w:type="dxa"/>
            <w:gridSpan w:val="2"/>
            <w:tcBorders>
              <w:left w:val="single" w:sz="1" w:space="0" w:color="000000"/>
            </w:tcBorders>
            <w:shd w:val="clear" w:color="auto" w:fill="auto"/>
          </w:tcPr>
          <w:p w:rsidR="00331B2B" w:rsidRPr="00E943E4" w:rsidRDefault="00331B2B" w:rsidP="00287E3E">
            <w:pPr>
              <w:snapToGrid w:val="0"/>
              <w:spacing w:after="200"/>
              <w:rPr>
                <w:rFonts w:ascii="Times New Roman" w:hAnsi="Times New Roman"/>
                <w:sz w:val="24"/>
                <w:szCs w:val="24"/>
              </w:rPr>
            </w:pPr>
          </w:p>
        </w:tc>
      </w:tr>
      <w:tr w:rsidR="00331B2B" w:rsidRPr="00E943E4" w:rsidTr="00287E3E">
        <w:trPr>
          <w:trHeight w:val="446"/>
        </w:trPr>
        <w:tc>
          <w:tcPr>
            <w:tcW w:w="909" w:type="dxa"/>
            <w:vMerge/>
            <w:tcBorders>
              <w:left w:val="single" w:sz="1" w:space="0" w:color="000000"/>
            </w:tcBorders>
            <w:shd w:val="clear" w:color="auto" w:fill="auto"/>
          </w:tcPr>
          <w:p w:rsidR="00331B2B" w:rsidRPr="00E943E4" w:rsidRDefault="00331B2B" w:rsidP="00287E3E">
            <w:pPr>
              <w:suppressLineNumbers/>
              <w:snapToGrid w:val="0"/>
              <w:spacing w:line="100" w:lineRule="atLeast"/>
              <w:jc w:val="center"/>
              <w:rPr>
                <w:rFonts w:ascii="Times New Roman" w:eastAsia="Andale Sans UI" w:hAnsi="Times New Roman"/>
                <w:sz w:val="24"/>
                <w:szCs w:val="24"/>
                <w:lang w:eastAsia="fa-IR" w:bidi="fa-IR"/>
              </w:rPr>
            </w:pPr>
          </w:p>
        </w:tc>
        <w:tc>
          <w:tcPr>
            <w:tcW w:w="6209" w:type="dxa"/>
            <w:gridSpan w:val="2"/>
            <w:tcBorders>
              <w:left w:val="single" w:sz="1" w:space="0" w:color="000000"/>
              <w:bottom w:val="single" w:sz="1" w:space="0" w:color="000000"/>
            </w:tcBorders>
            <w:shd w:val="clear" w:color="auto" w:fill="auto"/>
          </w:tcPr>
          <w:p w:rsidR="00331B2B" w:rsidRPr="00E943E4" w:rsidRDefault="00331B2B" w:rsidP="00287E3E">
            <w:pPr>
              <w:suppressLineNumbers/>
              <w:autoSpaceDN w:val="0"/>
              <w:textAlignment w:val="baseline"/>
              <w:rPr>
                <w:rFonts w:ascii="Times New Roman" w:eastAsia="Andale Sans UI" w:hAnsi="Times New Roman"/>
                <w:kern w:val="3"/>
                <w:sz w:val="24"/>
                <w:szCs w:val="24"/>
                <w:lang w:eastAsia="ja-JP" w:bidi="fa-IR"/>
              </w:rPr>
            </w:pPr>
            <w:r w:rsidRPr="00E943E4">
              <w:rPr>
                <w:rFonts w:ascii="Times New Roman" w:eastAsia="Andale Sans UI" w:hAnsi="Times New Roman"/>
                <w:kern w:val="3"/>
                <w:sz w:val="24"/>
                <w:szCs w:val="24"/>
                <w:lang w:eastAsia="ja-JP" w:bidi="fa-IR"/>
              </w:rPr>
              <w:t>Tarif întreg, din care:</w:t>
            </w:r>
          </w:p>
          <w:p w:rsidR="00331B2B" w:rsidRPr="00E943E4" w:rsidRDefault="00331B2B" w:rsidP="00331B2B">
            <w:pPr>
              <w:pStyle w:val="ListParagraph"/>
              <w:widowControl w:val="0"/>
              <w:numPr>
                <w:ilvl w:val="0"/>
                <w:numId w:val="11"/>
              </w:numPr>
              <w:suppressLineNumbers/>
              <w:suppressAutoHyphens/>
              <w:autoSpaceDN w:val="0"/>
              <w:spacing w:line="240" w:lineRule="auto"/>
              <w:textAlignment w:val="baseline"/>
              <w:rPr>
                <w:rFonts w:ascii="Times New Roman" w:eastAsia="Andale Sans UI" w:hAnsi="Times New Roman"/>
                <w:kern w:val="3"/>
                <w:sz w:val="24"/>
                <w:szCs w:val="24"/>
                <w:lang w:eastAsia="ja-JP" w:bidi="fa-IR"/>
              </w:rPr>
            </w:pPr>
            <w:r w:rsidRPr="00E943E4">
              <w:rPr>
                <w:rFonts w:ascii="Times New Roman" w:eastAsia="Andale Sans UI" w:hAnsi="Times New Roman"/>
                <w:kern w:val="3"/>
                <w:sz w:val="24"/>
                <w:szCs w:val="24"/>
                <w:lang w:eastAsia="ja-JP" w:bidi="fa-IR"/>
              </w:rPr>
              <w:t>100 lei/ oră reprezintă chirie propriu – zisă spațiu</w:t>
            </w:r>
          </w:p>
          <w:p w:rsidR="00331B2B" w:rsidRPr="00E943E4" w:rsidRDefault="00331B2B" w:rsidP="00331B2B">
            <w:pPr>
              <w:pStyle w:val="ListParagraph"/>
              <w:widowControl w:val="0"/>
              <w:numPr>
                <w:ilvl w:val="0"/>
                <w:numId w:val="11"/>
              </w:numPr>
              <w:suppressLineNumbers/>
              <w:suppressAutoHyphens/>
              <w:autoSpaceDN w:val="0"/>
              <w:spacing w:line="240" w:lineRule="auto"/>
              <w:textAlignment w:val="baseline"/>
              <w:rPr>
                <w:rFonts w:ascii="Times New Roman" w:eastAsia="Andale Sans UI" w:hAnsi="Times New Roman"/>
                <w:kern w:val="3"/>
                <w:sz w:val="24"/>
                <w:szCs w:val="24"/>
                <w:lang w:eastAsia="ja-JP" w:bidi="fa-IR"/>
              </w:rPr>
            </w:pPr>
            <w:r w:rsidRPr="00E943E4">
              <w:rPr>
                <w:rFonts w:ascii="Times New Roman" w:eastAsia="Andale Sans UI" w:hAnsi="Times New Roman"/>
                <w:kern w:val="3"/>
                <w:sz w:val="24"/>
                <w:szCs w:val="24"/>
                <w:lang w:eastAsia="ja-JP" w:bidi="fa-IR"/>
              </w:rPr>
              <w:t>100 lei/ oră reprezintă cheltuieli cu utilitățile și întreținerea</w:t>
            </w:r>
          </w:p>
        </w:tc>
        <w:tc>
          <w:tcPr>
            <w:tcW w:w="2361" w:type="dxa"/>
            <w:gridSpan w:val="2"/>
            <w:tcBorders>
              <w:left w:val="single" w:sz="1" w:space="0" w:color="000000"/>
              <w:bottom w:val="single" w:sz="1" w:space="0" w:color="000000"/>
              <w:right w:val="single" w:sz="1" w:space="0" w:color="000000"/>
            </w:tcBorders>
            <w:shd w:val="clear" w:color="auto" w:fill="auto"/>
          </w:tcPr>
          <w:p w:rsidR="00331B2B" w:rsidRPr="00E943E4" w:rsidRDefault="00331B2B" w:rsidP="00287E3E">
            <w:pPr>
              <w:suppressLineNumbers/>
              <w:spacing w:line="100" w:lineRule="atLeast"/>
              <w:jc w:val="center"/>
              <w:rPr>
                <w:rFonts w:ascii="Times New Roman" w:hAnsi="Times New Roman"/>
                <w:sz w:val="24"/>
                <w:szCs w:val="24"/>
              </w:rPr>
            </w:pPr>
            <w:r w:rsidRPr="00E943E4">
              <w:rPr>
                <w:rFonts w:ascii="Times New Roman" w:eastAsia="Andale Sans UI" w:hAnsi="Times New Roman"/>
                <w:kern w:val="3"/>
                <w:sz w:val="24"/>
                <w:szCs w:val="24"/>
                <w:lang w:eastAsia="ja-JP" w:bidi="fa-IR"/>
              </w:rPr>
              <w:t>200 lei/oră</w:t>
            </w:r>
          </w:p>
        </w:tc>
      </w:tr>
      <w:tr w:rsidR="00331B2B" w:rsidRPr="00E943E4" w:rsidTr="00287E3E">
        <w:trPr>
          <w:trHeight w:val="446"/>
        </w:trPr>
        <w:tc>
          <w:tcPr>
            <w:tcW w:w="909" w:type="dxa"/>
            <w:vMerge/>
            <w:tcBorders>
              <w:left w:val="single" w:sz="1" w:space="0" w:color="000000"/>
            </w:tcBorders>
            <w:shd w:val="clear" w:color="auto" w:fill="auto"/>
          </w:tcPr>
          <w:p w:rsidR="00331B2B" w:rsidRPr="00E943E4" w:rsidRDefault="00331B2B" w:rsidP="00287E3E">
            <w:pPr>
              <w:suppressLineNumbers/>
              <w:snapToGrid w:val="0"/>
              <w:spacing w:line="100" w:lineRule="atLeast"/>
              <w:jc w:val="center"/>
              <w:rPr>
                <w:rFonts w:ascii="Times New Roman" w:eastAsia="Andale Sans UI" w:hAnsi="Times New Roman"/>
                <w:sz w:val="24"/>
                <w:szCs w:val="24"/>
                <w:lang w:eastAsia="fa-IR" w:bidi="fa-IR"/>
              </w:rPr>
            </w:pPr>
          </w:p>
        </w:tc>
        <w:tc>
          <w:tcPr>
            <w:tcW w:w="6209" w:type="dxa"/>
            <w:gridSpan w:val="2"/>
            <w:tcBorders>
              <w:left w:val="single" w:sz="1" w:space="0" w:color="000000"/>
              <w:bottom w:val="single" w:sz="1" w:space="0" w:color="000000"/>
            </w:tcBorders>
            <w:shd w:val="clear" w:color="auto" w:fill="auto"/>
          </w:tcPr>
          <w:p w:rsidR="00331B2B" w:rsidRPr="00E943E4" w:rsidRDefault="00331B2B" w:rsidP="00287E3E">
            <w:pPr>
              <w:suppressLineNumbers/>
              <w:autoSpaceDN w:val="0"/>
              <w:textAlignment w:val="baseline"/>
              <w:rPr>
                <w:rFonts w:ascii="Times New Roman" w:eastAsia="Andale Sans UI" w:hAnsi="Times New Roman"/>
                <w:kern w:val="3"/>
                <w:sz w:val="24"/>
                <w:szCs w:val="24"/>
                <w:lang w:eastAsia="ja-JP" w:bidi="fa-IR"/>
              </w:rPr>
            </w:pPr>
            <w:r w:rsidRPr="00E943E4">
              <w:rPr>
                <w:rFonts w:ascii="Times New Roman" w:eastAsia="Andale Sans UI" w:hAnsi="Times New Roman"/>
                <w:kern w:val="3"/>
                <w:sz w:val="24"/>
                <w:szCs w:val="24"/>
                <w:lang w:eastAsia="ja-JP" w:bidi="fa-IR"/>
              </w:rPr>
              <w:t>Tarif redus, din care:</w:t>
            </w:r>
          </w:p>
          <w:p w:rsidR="00331B2B" w:rsidRPr="00E943E4" w:rsidRDefault="00331B2B" w:rsidP="00331B2B">
            <w:pPr>
              <w:pStyle w:val="ListParagraph"/>
              <w:widowControl w:val="0"/>
              <w:numPr>
                <w:ilvl w:val="0"/>
                <w:numId w:val="11"/>
              </w:numPr>
              <w:suppressLineNumbers/>
              <w:suppressAutoHyphens/>
              <w:autoSpaceDN w:val="0"/>
              <w:spacing w:line="240" w:lineRule="auto"/>
              <w:textAlignment w:val="baseline"/>
              <w:rPr>
                <w:rFonts w:ascii="Times New Roman" w:eastAsia="Andale Sans UI" w:hAnsi="Times New Roman"/>
                <w:kern w:val="3"/>
                <w:sz w:val="24"/>
                <w:szCs w:val="24"/>
                <w:lang w:eastAsia="ja-JP" w:bidi="fa-IR"/>
              </w:rPr>
            </w:pPr>
            <w:r w:rsidRPr="00E943E4">
              <w:rPr>
                <w:rFonts w:ascii="Times New Roman" w:eastAsia="Andale Sans UI" w:hAnsi="Times New Roman"/>
                <w:kern w:val="3"/>
                <w:sz w:val="24"/>
                <w:szCs w:val="24"/>
                <w:lang w:eastAsia="ja-JP" w:bidi="fa-IR"/>
              </w:rPr>
              <w:t>50 lei/ oră reprezintă chirie propriu – zisă spațiu</w:t>
            </w:r>
          </w:p>
          <w:p w:rsidR="00331B2B" w:rsidRPr="00E943E4" w:rsidRDefault="00331B2B" w:rsidP="00331B2B">
            <w:pPr>
              <w:pStyle w:val="ListParagraph"/>
              <w:widowControl w:val="0"/>
              <w:numPr>
                <w:ilvl w:val="0"/>
                <w:numId w:val="11"/>
              </w:numPr>
              <w:suppressLineNumbers/>
              <w:suppressAutoHyphens/>
              <w:autoSpaceDN w:val="0"/>
              <w:spacing w:line="240" w:lineRule="auto"/>
              <w:textAlignment w:val="baseline"/>
              <w:rPr>
                <w:rFonts w:ascii="Times New Roman" w:eastAsia="Andale Sans UI" w:hAnsi="Times New Roman"/>
                <w:kern w:val="3"/>
                <w:sz w:val="24"/>
                <w:szCs w:val="24"/>
                <w:lang w:eastAsia="ja-JP" w:bidi="fa-IR"/>
              </w:rPr>
            </w:pPr>
            <w:r w:rsidRPr="00E943E4">
              <w:rPr>
                <w:rFonts w:ascii="Times New Roman" w:eastAsia="Andale Sans UI" w:hAnsi="Times New Roman"/>
                <w:kern w:val="3"/>
                <w:sz w:val="24"/>
                <w:szCs w:val="24"/>
                <w:lang w:eastAsia="ja-JP" w:bidi="fa-IR"/>
              </w:rPr>
              <w:t>100 lei/ oră reprezintă cheltuieli cu utilitățile și întreținerea</w:t>
            </w:r>
          </w:p>
        </w:tc>
        <w:tc>
          <w:tcPr>
            <w:tcW w:w="2361" w:type="dxa"/>
            <w:gridSpan w:val="2"/>
            <w:tcBorders>
              <w:left w:val="single" w:sz="1" w:space="0" w:color="000000"/>
              <w:bottom w:val="single" w:sz="1" w:space="0" w:color="000000"/>
              <w:right w:val="single" w:sz="1" w:space="0" w:color="000000"/>
            </w:tcBorders>
            <w:shd w:val="clear" w:color="auto" w:fill="auto"/>
          </w:tcPr>
          <w:p w:rsidR="00331B2B" w:rsidRPr="00E943E4" w:rsidRDefault="00331B2B" w:rsidP="00287E3E">
            <w:pPr>
              <w:suppressLineNumbers/>
              <w:spacing w:line="100" w:lineRule="atLeast"/>
              <w:jc w:val="center"/>
              <w:rPr>
                <w:rFonts w:ascii="Times New Roman" w:hAnsi="Times New Roman"/>
                <w:sz w:val="24"/>
                <w:szCs w:val="24"/>
              </w:rPr>
            </w:pPr>
            <w:r w:rsidRPr="00E943E4">
              <w:rPr>
                <w:rFonts w:ascii="Times New Roman" w:eastAsia="Andale Sans UI" w:hAnsi="Times New Roman"/>
                <w:kern w:val="3"/>
                <w:sz w:val="24"/>
                <w:szCs w:val="24"/>
                <w:lang w:eastAsia="ja-JP" w:bidi="fa-IR"/>
              </w:rPr>
              <w:t>150 lei/oră</w:t>
            </w:r>
          </w:p>
        </w:tc>
      </w:tr>
      <w:tr w:rsidR="00331B2B" w:rsidRPr="00E943E4" w:rsidTr="00287E3E">
        <w:trPr>
          <w:trHeight w:val="446"/>
        </w:trPr>
        <w:tc>
          <w:tcPr>
            <w:tcW w:w="909" w:type="dxa"/>
            <w:vMerge/>
            <w:tcBorders>
              <w:left w:val="single" w:sz="1" w:space="0" w:color="000000"/>
              <w:bottom w:val="single" w:sz="1" w:space="0" w:color="000000"/>
            </w:tcBorders>
            <w:shd w:val="clear" w:color="auto" w:fill="auto"/>
          </w:tcPr>
          <w:p w:rsidR="00331B2B" w:rsidRPr="00E943E4" w:rsidRDefault="00331B2B" w:rsidP="00287E3E">
            <w:pPr>
              <w:suppressLineNumbers/>
              <w:snapToGrid w:val="0"/>
              <w:spacing w:line="100" w:lineRule="atLeast"/>
              <w:jc w:val="center"/>
              <w:rPr>
                <w:rFonts w:ascii="Times New Roman" w:eastAsia="Andale Sans UI" w:hAnsi="Times New Roman"/>
                <w:sz w:val="24"/>
                <w:szCs w:val="24"/>
                <w:lang w:eastAsia="fa-IR" w:bidi="fa-IR"/>
              </w:rPr>
            </w:pPr>
          </w:p>
        </w:tc>
        <w:tc>
          <w:tcPr>
            <w:tcW w:w="6209" w:type="dxa"/>
            <w:gridSpan w:val="2"/>
            <w:tcBorders>
              <w:left w:val="single" w:sz="1" w:space="0" w:color="000000"/>
              <w:bottom w:val="single" w:sz="1" w:space="0" w:color="000000"/>
            </w:tcBorders>
            <w:shd w:val="clear" w:color="auto" w:fill="auto"/>
          </w:tcPr>
          <w:p w:rsidR="00331B2B" w:rsidRPr="00E943E4" w:rsidRDefault="00331B2B" w:rsidP="00287E3E">
            <w:pPr>
              <w:suppressLineNumbers/>
              <w:autoSpaceDN w:val="0"/>
              <w:textAlignment w:val="baseline"/>
              <w:rPr>
                <w:rFonts w:ascii="Times New Roman" w:eastAsia="Andale Sans UI" w:hAnsi="Times New Roman"/>
                <w:kern w:val="3"/>
                <w:sz w:val="24"/>
                <w:szCs w:val="24"/>
                <w:lang w:eastAsia="ja-JP" w:bidi="fa-IR"/>
              </w:rPr>
            </w:pPr>
            <w:r w:rsidRPr="00E943E4">
              <w:rPr>
                <w:rFonts w:ascii="Times New Roman" w:eastAsia="Andale Sans UI" w:hAnsi="Times New Roman"/>
                <w:kern w:val="3"/>
                <w:sz w:val="24"/>
                <w:szCs w:val="24"/>
                <w:lang w:eastAsia="ja-JP" w:bidi="fa-IR"/>
              </w:rPr>
              <w:t>Tarif cu titlu gratuit (parțial), din care:</w:t>
            </w:r>
          </w:p>
          <w:p w:rsidR="00331B2B" w:rsidRPr="00E943E4" w:rsidRDefault="00331B2B" w:rsidP="00331B2B">
            <w:pPr>
              <w:pStyle w:val="ListParagraph"/>
              <w:widowControl w:val="0"/>
              <w:numPr>
                <w:ilvl w:val="0"/>
                <w:numId w:val="11"/>
              </w:numPr>
              <w:suppressLineNumbers/>
              <w:suppressAutoHyphens/>
              <w:autoSpaceDN w:val="0"/>
              <w:spacing w:line="240" w:lineRule="auto"/>
              <w:textAlignment w:val="baseline"/>
              <w:rPr>
                <w:rFonts w:ascii="Times New Roman" w:eastAsia="Andale Sans UI" w:hAnsi="Times New Roman"/>
                <w:kern w:val="3"/>
                <w:sz w:val="24"/>
                <w:szCs w:val="24"/>
                <w:lang w:eastAsia="ja-JP" w:bidi="fa-IR"/>
              </w:rPr>
            </w:pPr>
            <w:r w:rsidRPr="00E943E4">
              <w:rPr>
                <w:rFonts w:ascii="Times New Roman" w:eastAsia="Andale Sans UI" w:hAnsi="Times New Roman"/>
                <w:kern w:val="3"/>
                <w:sz w:val="24"/>
                <w:szCs w:val="24"/>
                <w:lang w:eastAsia="ja-JP" w:bidi="fa-IR"/>
              </w:rPr>
              <w:t>0 lei/ oră reprezintă chirie propriu – zisă spațiu</w:t>
            </w:r>
          </w:p>
          <w:p w:rsidR="00331B2B" w:rsidRPr="00E943E4" w:rsidRDefault="00331B2B" w:rsidP="00331B2B">
            <w:pPr>
              <w:pStyle w:val="ListParagraph"/>
              <w:widowControl w:val="0"/>
              <w:numPr>
                <w:ilvl w:val="0"/>
                <w:numId w:val="11"/>
              </w:numPr>
              <w:suppressLineNumbers/>
              <w:suppressAutoHyphens/>
              <w:autoSpaceDN w:val="0"/>
              <w:spacing w:line="240" w:lineRule="auto"/>
              <w:textAlignment w:val="baseline"/>
              <w:rPr>
                <w:rFonts w:ascii="Times New Roman" w:eastAsia="Andale Sans UI" w:hAnsi="Times New Roman"/>
                <w:kern w:val="3"/>
                <w:sz w:val="24"/>
                <w:szCs w:val="24"/>
                <w:lang w:eastAsia="ja-JP" w:bidi="fa-IR"/>
              </w:rPr>
            </w:pPr>
            <w:r w:rsidRPr="00E943E4">
              <w:rPr>
                <w:rFonts w:ascii="Times New Roman" w:eastAsia="Andale Sans UI" w:hAnsi="Times New Roman"/>
                <w:kern w:val="3"/>
                <w:sz w:val="24"/>
                <w:szCs w:val="24"/>
                <w:lang w:eastAsia="ja-JP" w:bidi="fa-IR"/>
              </w:rPr>
              <w:t>100 lei/ oră reprezintă cheltuieli cu utilitățile și întreținerea</w:t>
            </w:r>
          </w:p>
        </w:tc>
        <w:tc>
          <w:tcPr>
            <w:tcW w:w="2361" w:type="dxa"/>
            <w:gridSpan w:val="2"/>
            <w:tcBorders>
              <w:left w:val="single" w:sz="1" w:space="0" w:color="000000"/>
              <w:bottom w:val="single" w:sz="1" w:space="0" w:color="000000"/>
              <w:right w:val="single" w:sz="1" w:space="0" w:color="000000"/>
            </w:tcBorders>
            <w:shd w:val="clear" w:color="auto" w:fill="auto"/>
          </w:tcPr>
          <w:p w:rsidR="00331B2B" w:rsidRPr="00E943E4" w:rsidRDefault="00331B2B" w:rsidP="00287E3E">
            <w:pPr>
              <w:suppressLineNumbers/>
              <w:spacing w:line="100" w:lineRule="atLeast"/>
              <w:jc w:val="center"/>
              <w:rPr>
                <w:rFonts w:ascii="Times New Roman" w:hAnsi="Times New Roman"/>
                <w:sz w:val="24"/>
                <w:szCs w:val="24"/>
              </w:rPr>
            </w:pPr>
            <w:r w:rsidRPr="00E943E4">
              <w:rPr>
                <w:rFonts w:ascii="Times New Roman" w:eastAsia="Andale Sans UI" w:hAnsi="Times New Roman"/>
                <w:kern w:val="3"/>
                <w:sz w:val="24"/>
                <w:szCs w:val="24"/>
                <w:lang w:eastAsia="ja-JP" w:bidi="fa-IR"/>
              </w:rPr>
              <w:t>100 lei/oră</w:t>
            </w:r>
          </w:p>
        </w:tc>
      </w:tr>
    </w:tbl>
    <w:p w:rsidR="00331B2B" w:rsidRPr="00E943E4" w:rsidRDefault="00331B2B" w:rsidP="00331B2B">
      <w:pPr>
        <w:jc w:val="both"/>
        <w:rPr>
          <w:rFonts w:ascii="Times New Roman" w:hAnsi="Times New Roman"/>
          <w:sz w:val="24"/>
          <w:szCs w:val="24"/>
        </w:rPr>
      </w:pPr>
    </w:p>
    <w:p w:rsidR="00331B2B" w:rsidRPr="00E943E4" w:rsidRDefault="00331B2B" w:rsidP="00331B2B">
      <w:pPr>
        <w:jc w:val="both"/>
        <w:rPr>
          <w:rFonts w:ascii="Times New Roman" w:hAnsi="Times New Roman"/>
          <w:sz w:val="24"/>
          <w:szCs w:val="24"/>
        </w:rPr>
      </w:pPr>
    </w:p>
    <w:p w:rsidR="00331B2B" w:rsidRPr="00E943E4" w:rsidRDefault="00331B2B" w:rsidP="00331B2B">
      <w:pPr>
        <w:jc w:val="both"/>
        <w:rPr>
          <w:rFonts w:ascii="Times New Roman" w:hAnsi="Times New Roman"/>
          <w:sz w:val="24"/>
          <w:szCs w:val="24"/>
        </w:rPr>
      </w:pPr>
      <w:r w:rsidRPr="00E943E4">
        <w:rPr>
          <w:rFonts w:ascii="Times New Roman" w:hAnsi="Times New Roman"/>
          <w:sz w:val="24"/>
          <w:szCs w:val="24"/>
        </w:rPr>
        <w:tab/>
        <w:t>Tarife de închiriere reduse sau cu titlu gratuit, astfel cum sunt mai sus prevăzute, pot fi aplicate numai în baza unei solicitări scrise și cu aprobarea ordonatorului principal de credite, pentru următoarele tipuri de evenimente:</w:t>
      </w:r>
    </w:p>
    <w:p w:rsidR="00331B2B" w:rsidRPr="00E943E4" w:rsidRDefault="00331B2B" w:rsidP="00331B2B">
      <w:pPr>
        <w:pStyle w:val="ListParagraph"/>
        <w:widowControl w:val="0"/>
        <w:numPr>
          <w:ilvl w:val="0"/>
          <w:numId w:val="5"/>
        </w:numPr>
        <w:suppressAutoHyphens/>
        <w:spacing w:line="240" w:lineRule="auto"/>
        <w:contextualSpacing w:val="0"/>
        <w:jc w:val="both"/>
        <w:rPr>
          <w:rFonts w:ascii="Times New Roman" w:hAnsi="Times New Roman"/>
          <w:sz w:val="24"/>
          <w:szCs w:val="24"/>
        </w:rPr>
      </w:pPr>
      <w:r w:rsidRPr="00E943E4">
        <w:rPr>
          <w:rFonts w:ascii="Times New Roman" w:hAnsi="Times New Roman"/>
          <w:sz w:val="24"/>
          <w:szCs w:val="24"/>
        </w:rPr>
        <w:t>Festivaluri cu caracter educațional sau cultural organizate în parteneriat sau cu sprijinul autorităților locale;</w:t>
      </w:r>
    </w:p>
    <w:p w:rsidR="00331B2B" w:rsidRPr="00E943E4" w:rsidRDefault="00331B2B" w:rsidP="00331B2B">
      <w:pPr>
        <w:pStyle w:val="ListParagraph"/>
        <w:widowControl w:val="0"/>
        <w:numPr>
          <w:ilvl w:val="0"/>
          <w:numId w:val="5"/>
        </w:numPr>
        <w:suppressAutoHyphens/>
        <w:spacing w:line="240" w:lineRule="auto"/>
        <w:contextualSpacing w:val="0"/>
        <w:jc w:val="both"/>
        <w:rPr>
          <w:rFonts w:ascii="Times New Roman" w:hAnsi="Times New Roman"/>
          <w:sz w:val="24"/>
          <w:szCs w:val="24"/>
        </w:rPr>
      </w:pPr>
      <w:r w:rsidRPr="00E943E4">
        <w:rPr>
          <w:rFonts w:ascii="Times New Roman" w:hAnsi="Times New Roman"/>
          <w:sz w:val="24"/>
          <w:szCs w:val="24"/>
        </w:rPr>
        <w:t>Acțiuni caritabile fără scop comercial organizate de asociații, fundații, ONG-uri sau organizate de orice entitate cu sprijinul instituțiilor sau autorităților de drept public;</w:t>
      </w:r>
    </w:p>
    <w:p w:rsidR="00331B2B" w:rsidRPr="00E943E4" w:rsidRDefault="00331B2B" w:rsidP="00331B2B">
      <w:pPr>
        <w:pStyle w:val="ListParagraph"/>
        <w:widowControl w:val="0"/>
        <w:numPr>
          <w:ilvl w:val="0"/>
          <w:numId w:val="5"/>
        </w:numPr>
        <w:suppressAutoHyphens/>
        <w:spacing w:line="240" w:lineRule="auto"/>
        <w:contextualSpacing w:val="0"/>
        <w:jc w:val="both"/>
        <w:rPr>
          <w:rFonts w:ascii="Times New Roman" w:hAnsi="Times New Roman"/>
          <w:sz w:val="24"/>
          <w:szCs w:val="24"/>
        </w:rPr>
      </w:pPr>
      <w:r w:rsidRPr="00E943E4">
        <w:rPr>
          <w:rFonts w:ascii="Times New Roman" w:hAnsi="Times New Roman"/>
          <w:sz w:val="24"/>
          <w:szCs w:val="24"/>
        </w:rPr>
        <w:t>Evenimente educaționale (conferințe, expoziții, spectacole școlare, etc).</w:t>
      </w:r>
    </w:p>
    <w:p w:rsidR="00331B2B" w:rsidRPr="00E943E4" w:rsidRDefault="00331B2B" w:rsidP="00331B2B">
      <w:pPr>
        <w:jc w:val="both"/>
        <w:rPr>
          <w:rFonts w:ascii="Times New Roman" w:hAnsi="Times New Roman"/>
          <w:sz w:val="24"/>
          <w:szCs w:val="24"/>
        </w:rPr>
      </w:pPr>
    </w:p>
    <w:p w:rsidR="00331B2B" w:rsidRPr="00E943E4" w:rsidRDefault="00331B2B" w:rsidP="00331B2B">
      <w:pPr>
        <w:jc w:val="both"/>
        <w:rPr>
          <w:rFonts w:ascii="Times New Roman" w:hAnsi="Times New Roman"/>
          <w:color w:val="000000"/>
          <w:sz w:val="24"/>
          <w:szCs w:val="24"/>
        </w:rPr>
      </w:pPr>
      <w:r w:rsidRPr="00E943E4">
        <w:rPr>
          <w:rFonts w:ascii="Times New Roman" w:hAnsi="Times New Roman"/>
          <w:color w:val="000000"/>
          <w:sz w:val="24"/>
          <w:szCs w:val="24"/>
        </w:rPr>
        <w:tab/>
        <w:t>Chiria propriu-zisă a spațiului, cuprinsă în tarifele prevăzute mai sus se virează integral în contul Municipiului Baia Mare.</w:t>
      </w:r>
    </w:p>
    <w:p w:rsidR="00331B2B" w:rsidRPr="00E943E4" w:rsidRDefault="00331B2B" w:rsidP="00331B2B">
      <w:pPr>
        <w:jc w:val="both"/>
        <w:rPr>
          <w:rFonts w:ascii="Times New Roman" w:hAnsi="Times New Roman"/>
          <w:color w:val="000000"/>
          <w:sz w:val="24"/>
          <w:szCs w:val="24"/>
        </w:rPr>
      </w:pPr>
    </w:p>
    <w:p w:rsidR="00331B2B" w:rsidRPr="00E943E4" w:rsidRDefault="00331B2B" w:rsidP="00331B2B">
      <w:pPr>
        <w:jc w:val="both"/>
        <w:rPr>
          <w:rFonts w:ascii="Times New Roman" w:hAnsi="Times New Roman"/>
          <w:color w:val="000000"/>
          <w:sz w:val="24"/>
          <w:szCs w:val="24"/>
        </w:rPr>
      </w:pPr>
    </w:p>
    <w:p w:rsidR="00331B2B" w:rsidRPr="00E943E4" w:rsidRDefault="00331B2B" w:rsidP="00331B2B">
      <w:pPr>
        <w:jc w:val="both"/>
        <w:rPr>
          <w:rFonts w:ascii="Times New Roman" w:hAnsi="Times New Roman"/>
          <w:color w:val="000000"/>
          <w:sz w:val="24"/>
          <w:szCs w:val="24"/>
        </w:rPr>
      </w:pPr>
    </w:p>
    <w:p w:rsidR="00331B2B" w:rsidRPr="00E943E4" w:rsidRDefault="00331B2B" w:rsidP="00331B2B">
      <w:pPr>
        <w:jc w:val="both"/>
        <w:rPr>
          <w:rFonts w:ascii="Times New Roman" w:hAnsi="Times New Roman"/>
          <w:color w:val="000000"/>
          <w:sz w:val="24"/>
          <w:szCs w:val="24"/>
        </w:rPr>
      </w:pPr>
    </w:p>
    <w:p w:rsidR="00331B2B" w:rsidRPr="00E943E4" w:rsidRDefault="00331B2B" w:rsidP="00331B2B">
      <w:pPr>
        <w:jc w:val="both"/>
        <w:rPr>
          <w:rFonts w:ascii="Times New Roman" w:hAnsi="Times New Roman"/>
          <w:color w:val="000000"/>
          <w:sz w:val="24"/>
          <w:szCs w:val="24"/>
        </w:rPr>
      </w:pPr>
    </w:p>
    <w:p w:rsidR="00331B2B" w:rsidRPr="00E943E4" w:rsidRDefault="00331B2B" w:rsidP="00331B2B">
      <w:pPr>
        <w:jc w:val="both"/>
        <w:rPr>
          <w:rFonts w:ascii="Times New Roman" w:hAnsi="Times New Roman"/>
          <w:color w:val="000000"/>
          <w:sz w:val="24"/>
          <w:szCs w:val="24"/>
        </w:rPr>
      </w:pPr>
    </w:p>
    <w:p w:rsidR="00331B2B" w:rsidRPr="00E943E4" w:rsidRDefault="00331B2B" w:rsidP="00331B2B">
      <w:pPr>
        <w:pStyle w:val="Standard"/>
        <w:pageBreakBefore/>
        <w:jc w:val="both"/>
        <w:rPr>
          <w:rFonts w:cs="Times New Roman"/>
          <w:color w:val="000000"/>
        </w:rPr>
      </w:pPr>
      <w:r w:rsidRPr="00E943E4">
        <w:rPr>
          <w:rFonts w:cs="Times New Roman"/>
          <w:color w:val="000000"/>
        </w:rPr>
        <w:lastRenderedPageBreak/>
        <w:tab/>
        <w:t xml:space="preserve">                                                </w:t>
      </w:r>
      <w:r>
        <w:rPr>
          <w:rFonts w:cs="Times New Roman"/>
          <w:color w:val="000000"/>
        </w:rPr>
        <w:t xml:space="preserve">                   </w:t>
      </w:r>
      <w:r w:rsidRPr="00E943E4">
        <w:rPr>
          <w:rFonts w:cs="Times New Roman"/>
          <w:color w:val="000000"/>
        </w:rPr>
        <w:t>ANEXA NR.2 la HCL nr. _______/_______</w:t>
      </w:r>
    </w:p>
    <w:p w:rsidR="00331B2B" w:rsidRPr="00E943E4" w:rsidRDefault="00331B2B" w:rsidP="00331B2B">
      <w:pPr>
        <w:pStyle w:val="Standard"/>
        <w:jc w:val="both"/>
        <w:rPr>
          <w:rFonts w:cs="Times New Roman"/>
          <w:color w:val="000000"/>
        </w:rPr>
      </w:pPr>
    </w:p>
    <w:p w:rsidR="00331B2B" w:rsidRPr="00E943E4" w:rsidRDefault="00331B2B" w:rsidP="00331B2B">
      <w:pPr>
        <w:pStyle w:val="Standard"/>
        <w:jc w:val="center"/>
        <w:rPr>
          <w:rFonts w:cs="Times New Roman"/>
          <w:b/>
          <w:bCs/>
          <w:color w:val="000000"/>
        </w:rPr>
      </w:pPr>
      <w:r w:rsidRPr="00E943E4">
        <w:rPr>
          <w:rFonts w:cs="Times New Roman"/>
          <w:b/>
          <w:bCs/>
          <w:color w:val="000000"/>
        </w:rPr>
        <w:t>Tarife de închiriere  a costumelor  din dotarea Teatrului Municipal Baia Mare</w:t>
      </w:r>
    </w:p>
    <w:p w:rsidR="00331B2B" w:rsidRPr="00E943E4" w:rsidRDefault="00331B2B" w:rsidP="00331B2B">
      <w:pPr>
        <w:pStyle w:val="Standard"/>
        <w:jc w:val="center"/>
        <w:rPr>
          <w:rFonts w:cs="Times New Roman"/>
          <w:b/>
          <w:bCs/>
          <w:color w:val="000000"/>
        </w:rPr>
      </w:pPr>
    </w:p>
    <w:p w:rsidR="00331B2B" w:rsidRPr="00E943E4" w:rsidRDefault="00331B2B" w:rsidP="00331B2B">
      <w:pPr>
        <w:pStyle w:val="Standard"/>
        <w:jc w:val="both"/>
        <w:rPr>
          <w:rFonts w:cs="Times New Roman"/>
          <w:b/>
        </w:rPr>
      </w:pPr>
    </w:p>
    <w:tbl>
      <w:tblPr>
        <w:tblW w:w="0" w:type="auto"/>
        <w:tblInd w:w="-20" w:type="dxa"/>
        <w:tblLayout w:type="fixed"/>
        <w:tblLook w:val="0000"/>
      </w:tblPr>
      <w:tblGrid>
        <w:gridCol w:w="1050"/>
        <w:gridCol w:w="4826"/>
        <w:gridCol w:w="3859"/>
      </w:tblGrid>
      <w:tr w:rsidR="00331B2B" w:rsidRPr="00E943E4" w:rsidTr="00287E3E">
        <w:trPr>
          <w:trHeight w:val="405"/>
        </w:trPr>
        <w:tc>
          <w:tcPr>
            <w:tcW w:w="1050" w:type="dxa"/>
            <w:tcBorders>
              <w:top w:val="single" w:sz="4" w:space="0" w:color="000000"/>
              <w:left w:val="single" w:sz="4" w:space="0" w:color="000000"/>
              <w:bottom w:val="single" w:sz="4" w:space="0" w:color="000000"/>
            </w:tcBorders>
            <w:shd w:val="clear" w:color="auto" w:fill="auto"/>
          </w:tcPr>
          <w:p w:rsidR="00331B2B" w:rsidRPr="00E943E4" w:rsidRDefault="00331B2B" w:rsidP="00287E3E">
            <w:pPr>
              <w:spacing w:line="100" w:lineRule="atLeast"/>
              <w:rPr>
                <w:rFonts w:ascii="Times New Roman" w:hAnsi="Times New Roman"/>
                <w:b/>
                <w:sz w:val="24"/>
                <w:szCs w:val="24"/>
              </w:rPr>
            </w:pPr>
            <w:r w:rsidRPr="00E943E4">
              <w:rPr>
                <w:rFonts w:ascii="Times New Roman" w:hAnsi="Times New Roman"/>
                <w:b/>
                <w:sz w:val="24"/>
                <w:szCs w:val="24"/>
              </w:rPr>
              <w:t>Nr.crt</w:t>
            </w:r>
          </w:p>
        </w:tc>
        <w:tc>
          <w:tcPr>
            <w:tcW w:w="4826" w:type="dxa"/>
            <w:tcBorders>
              <w:top w:val="single" w:sz="4" w:space="0" w:color="000000"/>
              <w:left w:val="single" w:sz="4" w:space="0" w:color="000000"/>
              <w:bottom w:val="single" w:sz="4" w:space="0" w:color="000000"/>
            </w:tcBorders>
            <w:shd w:val="clear" w:color="auto" w:fill="auto"/>
            <w:vAlign w:val="center"/>
          </w:tcPr>
          <w:p w:rsidR="00331B2B" w:rsidRPr="00E943E4" w:rsidRDefault="00331B2B" w:rsidP="00287E3E">
            <w:pPr>
              <w:spacing w:line="100" w:lineRule="atLeast"/>
              <w:rPr>
                <w:rFonts w:ascii="Times New Roman" w:hAnsi="Times New Roman"/>
                <w:b/>
                <w:sz w:val="24"/>
                <w:szCs w:val="24"/>
              </w:rPr>
            </w:pPr>
            <w:r w:rsidRPr="00E943E4">
              <w:rPr>
                <w:rFonts w:ascii="Times New Roman" w:hAnsi="Times New Roman"/>
                <w:b/>
                <w:sz w:val="24"/>
                <w:szCs w:val="24"/>
              </w:rPr>
              <w:t>DENUMIRE  PRODUS</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331B2B" w:rsidRPr="00E943E4" w:rsidRDefault="00331B2B" w:rsidP="00287E3E">
            <w:pPr>
              <w:spacing w:line="100" w:lineRule="atLeast"/>
              <w:jc w:val="center"/>
              <w:rPr>
                <w:rFonts w:ascii="Times New Roman" w:hAnsi="Times New Roman"/>
                <w:sz w:val="24"/>
                <w:szCs w:val="24"/>
              </w:rPr>
            </w:pPr>
            <w:r w:rsidRPr="00E943E4">
              <w:rPr>
                <w:rFonts w:ascii="Times New Roman" w:hAnsi="Times New Roman"/>
                <w:b/>
                <w:sz w:val="24"/>
                <w:szCs w:val="24"/>
              </w:rPr>
              <w:t>TARIF  INCHIRIERE/ZI</w:t>
            </w:r>
          </w:p>
        </w:tc>
      </w:tr>
      <w:tr w:rsidR="00331B2B" w:rsidRPr="00E943E4" w:rsidTr="00287E3E">
        <w:trPr>
          <w:trHeight w:val="326"/>
        </w:trPr>
        <w:tc>
          <w:tcPr>
            <w:tcW w:w="1050" w:type="dxa"/>
            <w:tcBorders>
              <w:top w:val="single" w:sz="4" w:space="0" w:color="000000"/>
              <w:left w:val="single" w:sz="4" w:space="0" w:color="000000"/>
              <w:bottom w:val="single" w:sz="4" w:space="0" w:color="000000"/>
            </w:tcBorders>
            <w:shd w:val="clear" w:color="auto" w:fill="auto"/>
            <w:vAlign w:val="center"/>
          </w:tcPr>
          <w:p w:rsidR="00331B2B" w:rsidRPr="00E943E4" w:rsidRDefault="00331B2B" w:rsidP="00287E3E">
            <w:pPr>
              <w:spacing w:line="100" w:lineRule="atLeast"/>
              <w:jc w:val="center"/>
              <w:rPr>
                <w:rFonts w:ascii="Times New Roman" w:hAnsi="Times New Roman"/>
                <w:b/>
                <w:sz w:val="24"/>
                <w:szCs w:val="24"/>
              </w:rPr>
            </w:pPr>
            <w:r w:rsidRPr="00E943E4">
              <w:rPr>
                <w:rFonts w:ascii="Times New Roman" w:hAnsi="Times New Roman"/>
                <w:b/>
                <w:sz w:val="24"/>
                <w:szCs w:val="24"/>
              </w:rPr>
              <w:t>1</w:t>
            </w:r>
          </w:p>
        </w:tc>
        <w:tc>
          <w:tcPr>
            <w:tcW w:w="4826" w:type="dxa"/>
            <w:tcBorders>
              <w:top w:val="single" w:sz="4" w:space="0" w:color="000000"/>
              <w:left w:val="single" w:sz="4" w:space="0" w:color="000000"/>
              <w:bottom w:val="single" w:sz="4" w:space="0" w:color="000000"/>
            </w:tcBorders>
            <w:shd w:val="clear" w:color="auto" w:fill="auto"/>
            <w:vAlign w:val="center"/>
          </w:tcPr>
          <w:p w:rsidR="00331B2B" w:rsidRPr="00E943E4" w:rsidRDefault="00331B2B" w:rsidP="00287E3E">
            <w:pPr>
              <w:spacing w:line="100" w:lineRule="atLeast"/>
              <w:rPr>
                <w:rFonts w:ascii="Times New Roman" w:hAnsi="Times New Roman"/>
                <w:sz w:val="24"/>
                <w:szCs w:val="24"/>
              </w:rPr>
            </w:pPr>
            <w:r w:rsidRPr="00E943E4">
              <w:rPr>
                <w:rFonts w:ascii="Times New Roman" w:hAnsi="Times New Roman"/>
                <w:b/>
                <w:sz w:val="24"/>
                <w:szCs w:val="24"/>
              </w:rPr>
              <w:t>COSTUME DE EPOCĂ –set complet</w:t>
            </w:r>
          </w:p>
          <w:p w:rsidR="00331B2B" w:rsidRPr="00E943E4" w:rsidRDefault="00331B2B" w:rsidP="00287E3E">
            <w:pPr>
              <w:spacing w:line="100" w:lineRule="atLeast"/>
              <w:rPr>
                <w:rFonts w:ascii="Times New Roman" w:hAnsi="Times New Roman"/>
                <w:b/>
                <w:sz w:val="24"/>
                <w:szCs w:val="24"/>
              </w:rPr>
            </w:pPr>
            <w:r w:rsidRPr="00E943E4">
              <w:rPr>
                <w:rFonts w:ascii="Times New Roman" w:hAnsi="Times New Roman"/>
                <w:sz w:val="24"/>
                <w:szCs w:val="24"/>
              </w:rPr>
              <w:t>Rochie, haină, redingotă, tunică, pelerină,</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331B2B" w:rsidRPr="00E943E4" w:rsidRDefault="00331B2B" w:rsidP="00287E3E">
            <w:pPr>
              <w:spacing w:line="100" w:lineRule="atLeast"/>
              <w:jc w:val="center"/>
              <w:rPr>
                <w:rFonts w:ascii="Times New Roman" w:hAnsi="Times New Roman"/>
                <w:sz w:val="24"/>
                <w:szCs w:val="24"/>
              </w:rPr>
            </w:pPr>
            <w:r w:rsidRPr="00E943E4">
              <w:rPr>
                <w:rFonts w:ascii="Times New Roman" w:hAnsi="Times New Roman"/>
                <w:b/>
                <w:sz w:val="24"/>
                <w:szCs w:val="24"/>
              </w:rPr>
              <w:t xml:space="preserve">       60 lei</w:t>
            </w:r>
          </w:p>
        </w:tc>
      </w:tr>
      <w:tr w:rsidR="00331B2B" w:rsidRPr="00E943E4" w:rsidTr="00287E3E">
        <w:trPr>
          <w:trHeight w:val="405"/>
        </w:trPr>
        <w:tc>
          <w:tcPr>
            <w:tcW w:w="1050" w:type="dxa"/>
            <w:tcBorders>
              <w:top w:val="single" w:sz="4" w:space="0" w:color="000000"/>
              <w:left w:val="single" w:sz="4" w:space="0" w:color="000000"/>
              <w:bottom w:val="single" w:sz="4" w:space="0" w:color="000000"/>
            </w:tcBorders>
            <w:shd w:val="clear" w:color="auto" w:fill="auto"/>
            <w:vAlign w:val="center"/>
          </w:tcPr>
          <w:p w:rsidR="00331B2B" w:rsidRPr="00E943E4" w:rsidRDefault="00331B2B" w:rsidP="00287E3E">
            <w:pPr>
              <w:spacing w:line="100" w:lineRule="atLeast"/>
              <w:jc w:val="center"/>
              <w:rPr>
                <w:rFonts w:ascii="Times New Roman" w:hAnsi="Times New Roman"/>
                <w:b/>
                <w:sz w:val="24"/>
                <w:szCs w:val="24"/>
              </w:rPr>
            </w:pPr>
            <w:r w:rsidRPr="00E943E4">
              <w:rPr>
                <w:rFonts w:ascii="Times New Roman" w:hAnsi="Times New Roman"/>
                <w:b/>
                <w:sz w:val="24"/>
                <w:szCs w:val="24"/>
              </w:rPr>
              <w:t>2</w:t>
            </w:r>
          </w:p>
        </w:tc>
        <w:tc>
          <w:tcPr>
            <w:tcW w:w="4826" w:type="dxa"/>
            <w:tcBorders>
              <w:top w:val="single" w:sz="4" w:space="0" w:color="000000"/>
              <w:left w:val="single" w:sz="4" w:space="0" w:color="000000"/>
              <w:bottom w:val="single" w:sz="4" w:space="0" w:color="000000"/>
            </w:tcBorders>
            <w:shd w:val="clear" w:color="auto" w:fill="auto"/>
            <w:vAlign w:val="center"/>
          </w:tcPr>
          <w:p w:rsidR="00331B2B" w:rsidRPr="00E943E4" w:rsidRDefault="00331B2B" w:rsidP="00287E3E">
            <w:pPr>
              <w:spacing w:line="100" w:lineRule="atLeast"/>
              <w:rPr>
                <w:rFonts w:ascii="Times New Roman" w:hAnsi="Times New Roman"/>
                <w:b/>
                <w:sz w:val="24"/>
                <w:szCs w:val="24"/>
              </w:rPr>
            </w:pPr>
            <w:r w:rsidRPr="00E943E4">
              <w:rPr>
                <w:rFonts w:ascii="Times New Roman" w:hAnsi="Times New Roman"/>
                <w:b/>
                <w:sz w:val="24"/>
                <w:szCs w:val="24"/>
              </w:rPr>
              <w:t xml:space="preserve">FRACURI </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331B2B" w:rsidRPr="00E943E4" w:rsidRDefault="00331B2B" w:rsidP="00287E3E">
            <w:pPr>
              <w:spacing w:line="100" w:lineRule="atLeast"/>
              <w:jc w:val="center"/>
              <w:rPr>
                <w:rFonts w:ascii="Times New Roman" w:hAnsi="Times New Roman"/>
                <w:sz w:val="24"/>
                <w:szCs w:val="24"/>
              </w:rPr>
            </w:pPr>
            <w:r w:rsidRPr="00E943E4">
              <w:rPr>
                <w:rFonts w:ascii="Times New Roman" w:hAnsi="Times New Roman"/>
                <w:b/>
                <w:sz w:val="24"/>
                <w:szCs w:val="24"/>
              </w:rPr>
              <w:t xml:space="preserve">        40 lei</w:t>
            </w:r>
          </w:p>
        </w:tc>
      </w:tr>
      <w:tr w:rsidR="00331B2B" w:rsidRPr="00E943E4" w:rsidTr="00287E3E">
        <w:trPr>
          <w:trHeight w:val="383"/>
        </w:trPr>
        <w:tc>
          <w:tcPr>
            <w:tcW w:w="1050" w:type="dxa"/>
            <w:vMerge w:val="restart"/>
            <w:tcBorders>
              <w:top w:val="single" w:sz="4" w:space="0" w:color="000000"/>
              <w:left w:val="single" w:sz="4" w:space="0" w:color="000000"/>
              <w:bottom w:val="single" w:sz="4" w:space="0" w:color="000000"/>
            </w:tcBorders>
            <w:shd w:val="clear" w:color="auto" w:fill="auto"/>
            <w:vAlign w:val="center"/>
          </w:tcPr>
          <w:p w:rsidR="00331B2B" w:rsidRPr="00E943E4" w:rsidRDefault="00331B2B" w:rsidP="00287E3E">
            <w:pPr>
              <w:spacing w:line="100" w:lineRule="atLeast"/>
              <w:jc w:val="center"/>
              <w:rPr>
                <w:rFonts w:ascii="Times New Roman" w:hAnsi="Times New Roman"/>
                <w:b/>
                <w:sz w:val="24"/>
                <w:szCs w:val="24"/>
              </w:rPr>
            </w:pPr>
            <w:r w:rsidRPr="00E943E4">
              <w:rPr>
                <w:rFonts w:ascii="Times New Roman" w:hAnsi="Times New Roman"/>
                <w:b/>
                <w:sz w:val="24"/>
                <w:szCs w:val="24"/>
              </w:rPr>
              <w:t>3</w:t>
            </w:r>
          </w:p>
          <w:p w:rsidR="00331B2B" w:rsidRPr="00E943E4" w:rsidRDefault="00331B2B" w:rsidP="00287E3E">
            <w:pPr>
              <w:spacing w:line="100" w:lineRule="atLeast"/>
              <w:jc w:val="center"/>
              <w:rPr>
                <w:rFonts w:ascii="Times New Roman" w:hAnsi="Times New Roman"/>
                <w:b/>
                <w:sz w:val="24"/>
                <w:szCs w:val="24"/>
              </w:rPr>
            </w:pPr>
          </w:p>
        </w:tc>
        <w:tc>
          <w:tcPr>
            <w:tcW w:w="4826" w:type="dxa"/>
            <w:tcBorders>
              <w:top w:val="single" w:sz="4" w:space="0" w:color="000000"/>
              <w:left w:val="single" w:sz="4" w:space="0" w:color="000000"/>
              <w:bottom w:val="single" w:sz="4" w:space="0" w:color="000000"/>
            </w:tcBorders>
            <w:shd w:val="clear" w:color="auto" w:fill="auto"/>
            <w:vAlign w:val="center"/>
          </w:tcPr>
          <w:p w:rsidR="00331B2B" w:rsidRPr="00E943E4" w:rsidRDefault="00331B2B" w:rsidP="00287E3E">
            <w:pPr>
              <w:spacing w:line="100" w:lineRule="atLeast"/>
              <w:rPr>
                <w:rFonts w:ascii="Times New Roman" w:hAnsi="Times New Roman"/>
                <w:sz w:val="24"/>
                <w:szCs w:val="24"/>
              </w:rPr>
            </w:pPr>
            <w:r w:rsidRPr="00E943E4">
              <w:rPr>
                <w:rFonts w:ascii="Times New Roman" w:hAnsi="Times New Roman"/>
                <w:b/>
                <w:sz w:val="24"/>
                <w:szCs w:val="24"/>
              </w:rPr>
              <w:t xml:space="preserve">COSTUME TEMATICE   </w:t>
            </w:r>
          </w:p>
          <w:p w:rsidR="00331B2B" w:rsidRPr="00E943E4" w:rsidRDefault="00331B2B" w:rsidP="00287E3E">
            <w:pPr>
              <w:spacing w:line="100" w:lineRule="atLeast"/>
              <w:rPr>
                <w:rFonts w:ascii="Times New Roman" w:hAnsi="Times New Roman"/>
                <w:b/>
                <w:sz w:val="24"/>
                <w:szCs w:val="24"/>
              </w:rPr>
            </w:pPr>
            <w:r w:rsidRPr="00E943E4">
              <w:rPr>
                <w:rFonts w:ascii="Times New Roman" w:hAnsi="Times New Roman"/>
                <w:sz w:val="24"/>
                <w:szCs w:val="24"/>
              </w:rPr>
              <w:t>Pantaloni,haină,manta,cămașă,vestă</w:t>
            </w:r>
          </w:p>
        </w:tc>
        <w:tc>
          <w:tcPr>
            <w:tcW w:w="38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31B2B" w:rsidRPr="00E943E4" w:rsidRDefault="00331B2B" w:rsidP="00287E3E">
            <w:pPr>
              <w:spacing w:line="100" w:lineRule="atLeast"/>
              <w:jc w:val="center"/>
              <w:rPr>
                <w:rFonts w:ascii="Times New Roman" w:hAnsi="Times New Roman"/>
                <w:sz w:val="24"/>
                <w:szCs w:val="24"/>
              </w:rPr>
            </w:pPr>
            <w:r w:rsidRPr="00E943E4">
              <w:rPr>
                <w:rFonts w:ascii="Times New Roman" w:hAnsi="Times New Roman"/>
                <w:b/>
                <w:sz w:val="24"/>
                <w:szCs w:val="24"/>
              </w:rPr>
              <w:t xml:space="preserve">       60 lei</w:t>
            </w:r>
          </w:p>
        </w:tc>
      </w:tr>
      <w:tr w:rsidR="00331B2B" w:rsidRPr="00E943E4" w:rsidTr="00287E3E">
        <w:trPr>
          <w:trHeight w:val="405"/>
        </w:trPr>
        <w:tc>
          <w:tcPr>
            <w:tcW w:w="1050" w:type="dxa"/>
            <w:vMerge/>
            <w:tcBorders>
              <w:top w:val="single" w:sz="4" w:space="0" w:color="000000"/>
              <w:left w:val="single" w:sz="4" w:space="0" w:color="000000"/>
              <w:bottom w:val="single" w:sz="4" w:space="0" w:color="000000"/>
            </w:tcBorders>
            <w:shd w:val="clear" w:color="auto" w:fill="auto"/>
            <w:vAlign w:val="center"/>
          </w:tcPr>
          <w:p w:rsidR="00331B2B" w:rsidRPr="00E943E4" w:rsidRDefault="00331B2B" w:rsidP="00287E3E">
            <w:pPr>
              <w:snapToGrid w:val="0"/>
              <w:spacing w:line="100" w:lineRule="atLeast"/>
              <w:jc w:val="center"/>
              <w:rPr>
                <w:rFonts w:ascii="Times New Roman" w:hAnsi="Times New Roman"/>
                <w:b/>
                <w:sz w:val="24"/>
                <w:szCs w:val="24"/>
              </w:rPr>
            </w:pPr>
          </w:p>
        </w:tc>
        <w:tc>
          <w:tcPr>
            <w:tcW w:w="4826" w:type="dxa"/>
            <w:tcBorders>
              <w:top w:val="single" w:sz="4" w:space="0" w:color="000000"/>
              <w:left w:val="single" w:sz="4" w:space="0" w:color="000000"/>
              <w:bottom w:val="single" w:sz="4" w:space="0" w:color="000000"/>
            </w:tcBorders>
            <w:shd w:val="clear" w:color="auto" w:fill="auto"/>
            <w:vAlign w:val="center"/>
          </w:tcPr>
          <w:p w:rsidR="00331B2B" w:rsidRPr="00E943E4" w:rsidRDefault="00331B2B" w:rsidP="00287E3E">
            <w:pPr>
              <w:spacing w:line="100" w:lineRule="atLeast"/>
              <w:rPr>
                <w:rFonts w:ascii="Times New Roman" w:hAnsi="Times New Roman"/>
                <w:sz w:val="24"/>
                <w:szCs w:val="24"/>
              </w:rPr>
            </w:pPr>
            <w:r w:rsidRPr="00E943E4">
              <w:rPr>
                <w:rFonts w:ascii="Times New Roman" w:hAnsi="Times New Roman"/>
                <w:sz w:val="24"/>
                <w:szCs w:val="24"/>
              </w:rPr>
              <w:t xml:space="preserve">       COSTUM MOȘ CRĂCIUN</w:t>
            </w:r>
          </w:p>
        </w:tc>
        <w:tc>
          <w:tcPr>
            <w:tcW w:w="3859" w:type="dxa"/>
            <w:vMerge/>
            <w:tcBorders>
              <w:top w:val="single" w:sz="4" w:space="0" w:color="000000"/>
              <w:left w:val="single" w:sz="4" w:space="0" w:color="000000"/>
              <w:bottom w:val="single" w:sz="4" w:space="0" w:color="000000"/>
              <w:right w:val="single" w:sz="4" w:space="0" w:color="000000"/>
            </w:tcBorders>
            <w:shd w:val="clear" w:color="auto" w:fill="auto"/>
          </w:tcPr>
          <w:p w:rsidR="00331B2B" w:rsidRPr="00E943E4" w:rsidRDefault="00331B2B" w:rsidP="00287E3E">
            <w:pPr>
              <w:snapToGrid w:val="0"/>
              <w:spacing w:line="100" w:lineRule="atLeast"/>
              <w:jc w:val="center"/>
              <w:rPr>
                <w:rFonts w:ascii="Times New Roman" w:hAnsi="Times New Roman"/>
                <w:sz w:val="24"/>
                <w:szCs w:val="24"/>
              </w:rPr>
            </w:pPr>
          </w:p>
        </w:tc>
      </w:tr>
      <w:tr w:rsidR="00331B2B" w:rsidRPr="00E943E4" w:rsidTr="00287E3E">
        <w:trPr>
          <w:trHeight w:val="383"/>
        </w:trPr>
        <w:tc>
          <w:tcPr>
            <w:tcW w:w="1050" w:type="dxa"/>
            <w:vMerge/>
            <w:tcBorders>
              <w:top w:val="single" w:sz="4" w:space="0" w:color="000000"/>
              <w:left w:val="single" w:sz="4" w:space="0" w:color="000000"/>
              <w:bottom w:val="single" w:sz="4" w:space="0" w:color="000000"/>
            </w:tcBorders>
            <w:shd w:val="clear" w:color="auto" w:fill="auto"/>
            <w:vAlign w:val="center"/>
          </w:tcPr>
          <w:p w:rsidR="00331B2B" w:rsidRPr="00E943E4" w:rsidRDefault="00331B2B" w:rsidP="00287E3E">
            <w:pPr>
              <w:snapToGrid w:val="0"/>
              <w:spacing w:line="100" w:lineRule="atLeast"/>
              <w:jc w:val="center"/>
              <w:rPr>
                <w:rFonts w:ascii="Times New Roman" w:hAnsi="Times New Roman"/>
                <w:b/>
                <w:sz w:val="24"/>
                <w:szCs w:val="24"/>
              </w:rPr>
            </w:pPr>
          </w:p>
        </w:tc>
        <w:tc>
          <w:tcPr>
            <w:tcW w:w="4826" w:type="dxa"/>
            <w:tcBorders>
              <w:top w:val="single" w:sz="4" w:space="0" w:color="000000"/>
              <w:left w:val="single" w:sz="4" w:space="0" w:color="000000"/>
              <w:bottom w:val="single" w:sz="4" w:space="0" w:color="000000"/>
            </w:tcBorders>
            <w:shd w:val="clear" w:color="auto" w:fill="auto"/>
            <w:vAlign w:val="center"/>
          </w:tcPr>
          <w:p w:rsidR="00331B2B" w:rsidRPr="00E943E4" w:rsidRDefault="00331B2B" w:rsidP="00287E3E">
            <w:pPr>
              <w:spacing w:line="100" w:lineRule="atLeast"/>
              <w:rPr>
                <w:rFonts w:ascii="Times New Roman" w:hAnsi="Times New Roman"/>
                <w:sz w:val="24"/>
                <w:szCs w:val="24"/>
              </w:rPr>
            </w:pPr>
            <w:r w:rsidRPr="00E943E4">
              <w:rPr>
                <w:rFonts w:ascii="Times New Roman" w:hAnsi="Times New Roman"/>
                <w:sz w:val="24"/>
                <w:szCs w:val="24"/>
              </w:rPr>
              <w:t xml:space="preserve">       COSTUM ȚIGAN</w:t>
            </w:r>
          </w:p>
        </w:tc>
        <w:tc>
          <w:tcPr>
            <w:tcW w:w="3859" w:type="dxa"/>
            <w:vMerge/>
            <w:tcBorders>
              <w:top w:val="single" w:sz="4" w:space="0" w:color="000000"/>
              <w:left w:val="single" w:sz="4" w:space="0" w:color="000000"/>
              <w:bottom w:val="single" w:sz="4" w:space="0" w:color="000000"/>
              <w:right w:val="single" w:sz="4" w:space="0" w:color="000000"/>
            </w:tcBorders>
            <w:shd w:val="clear" w:color="auto" w:fill="auto"/>
          </w:tcPr>
          <w:p w:rsidR="00331B2B" w:rsidRPr="00E943E4" w:rsidRDefault="00331B2B" w:rsidP="00331B2B">
            <w:pPr>
              <w:widowControl w:val="0"/>
              <w:numPr>
                <w:ilvl w:val="0"/>
                <w:numId w:val="6"/>
              </w:numPr>
              <w:suppressAutoHyphens/>
              <w:snapToGrid w:val="0"/>
              <w:spacing w:line="100" w:lineRule="atLeast"/>
              <w:jc w:val="center"/>
              <w:rPr>
                <w:rFonts w:ascii="Times New Roman" w:hAnsi="Times New Roman"/>
                <w:sz w:val="24"/>
                <w:szCs w:val="24"/>
              </w:rPr>
            </w:pPr>
          </w:p>
        </w:tc>
      </w:tr>
      <w:tr w:rsidR="00331B2B" w:rsidRPr="00E943E4" w:rsidTr="00287E3E">
        <w:trPr>
          <w:trHeight w:val="383"/>
        </w:trPr>
        <w:tc>
          <w:tcPr>
            <w:tcW w:w="1050" w:type="dxa"/>
            <w:vMerge/>
            <w:tcBorders>
              <w:top w:val="single" w:sz="4" w:space="0" w:color="000000"/>
              <w:left w:val="single" w:sz="4" w:space="0" w:color="000000"/>
              <w:bottom w:val="single" w:sz="4" w:space="0" w:color="000000"/>
            </w:tcBorders>
            <w:shd w:val="clear" w:color="auto" w:fill="auto"/>
            <w:vAlign w:val="center"/>
          </w:tcPr>
          <w:p w:rsidR="00331B2B" w:rsidRPr="00E943E4" w:rsidRDefault="00331B2B" w:rsidP="00287E3E">
            <w:pPr>
              <w:snapToGrid w:val="0"/>
              <w:spacing w:line="100" w:lineRule="atLeast"/>
              <w:jc w:val="center"/>
              <w:rPr>
                <w:rFonts w:ascii="Times New Roman" w:hAnsi="Times New Roman"/>
                <w:b/>
                <w:sz w:val="24"/>
                <w:szCs w:val="24"/>
              </w:rPr>
            </w:pPr>
          </w:p>
        </w:tc>
        <w:tc>
          <w:tcPr>
            <w:tcW w:w="4826" w:type="dxa"/>
            <w:tcBorders>
              <w:top w:val="single" w:sz="4" w:space="0" w:color="000000"/>
              <w:left w:val="single" w:sz="4" w:space="0" w:color="000000"/>
              <w:bottom w:val="single" w:sz="4" w:space="0" w:color="000000"/>
            </w:tcBorders>
            <w:shd w:val="clear" w:color="auto" w:fill="auto"/>
            <w:vAlign w:val="center"/>
          </w:tcPr>
          <w:p w:rsidR="00331B2B" w:rsidRPr="00E943E4" w:rsidRDefault="00331B2B" w:rsidP="00287E3E">
            <w:pPr>
              <w:spacing w:line="100" w:lineRule="atLeast"/>
              <w:rPr>
                <w:rFonts w:ascii="Times New Roman" w:hAnsi="Times New Roman"/>
                <w:sz w:val="24"/>
                <w:szCs w:val="24"/>
              </w:rPr>
            </w:pPr>
            <w:r w:rsidRPr="00E943E4">
              <w:rPr>
                <w:rFonts w:ascii="Times New Roman" w:hAnsi="Times New Roman"/>
                <w:sz w:val="24"/>
                <w:szCs w:val="24"/>
              </w:rPr>
              <w:t xml:space="preserve">       COSTUM  ARAB</w:t>
            </w:r>
          </w:p>
        </w:tc>
        <w:tc>
          <w:tcPr>
            <w:tcW w:w="3859" w:type="dxa"/>
            <w:vMerge/>
            <w:tcBorders>
              <w:top w:val="single" w:sz="4" w:space="0" w:color="000000"/>
              <w:left w:val="single" w:sz="4" w:space="0" w:color="000000"/>
              <w:bottom w:val="single" w:sz="4" w:space="0" w:color="000000"/>
              <w:right w:val="single" w:sz="4" w:space="0" w:color="000000"/>
            </w:tcBorders>
            <w:shd w:val="clear" w:color="auto" w:fill="auto"/>
          </w:tcPr>
          <w:p w:rsidR="00331B2B" w:rsidRPr="00E943E4" w:rsidRDefault="00331B2B" w:rsidP="00331B2B">
            <w:pPr>
              <w:widowControl w:val="0"/>
              <w:numPr>
                <w:ilvl w:val="0"/>
                <w:numId w:val="6"/>
              </w:numPr>
              <w:suppressAutoHyphens/>
              <w:snapToGrid w:val="0"/>
              <w:spacing w:line="100" w:lineRule="atLeast"/>
              <w:jc w:val="center"/>
              <w:rPr>
                <w:rFonts w:ascii="Times New Roman" w:hAnsi="Times New Roman"/>
                <w:sz w:val="24"/>
                <w:szCs w:val="24"/>
              </w:rPr>
            </w:pPr>
          </w:p>
        </w:tc>
      </w:tr>
      <w:tr w:rsidR="00331B2B" w:rsidRPr="00E943E4" w:rsidTr="00287E3E">
        <w:trPr>
          <w:trHeight w:val="383"/>
        </w:trPr>
        <w:tc>
          <w:tcPr>
            <w:tcW w:w="1050" w:type="dxa"/>
            <w:vMerge/>
            <w:tcBorders>
              <w:top w:val="single" w:sz="4" w:space="0" w:color="000000"/>
              <w:left w:val="single" w:sz="4" w:space="0" w:color="000000"/>
              <w:bottom w:val="single" w:sz="4" w:space="0" w:color="000000"/>
            </w:tcBorders>
            <w:shd w:val="clear" w:color="auto" w:fill="auto"/>
            <w:vAlign w:val="center"/>
          </w:tcPr>
          <w:p w:rsidR="00331B2B" w:rsidRPr="00E943E4" w:rsidRDefault="00331B2B" w:rsidP="00287E3E">
            <w:pPr>
              <w:snapToGrid w:val="0"/>
              <w:spacing w:line="100" w:lineRule="atLeast"/>
              <w:jc w:val="center"/>
              <w:rPr>
                <w:rFonts w:ascii="Times New Roman" w:hAnsi="Times New Roman"/>
                <w:b/>
                <w:sz w:val="24"/>
                <w:szCs w:val="24"/>
              </w:rPr>
            </w:pPr>
          </w:p>
        </w:tc>
        <w:tc>
          <w:tcPr>
            <w:tcW w:w="4826" w:type="dxa"/>
            <w:tcBorders>
              <w:top w:val="single" w:sz="4" w:space="0" w:color="000000"/>
              <w:left w:val="single" w:sz="4" w:space="0" w:color="000000"/>
              <w:bottom w:val="single" w:sz="4" w:space="0" w:color="000000"/>
            </w:tcBorders>
            <w:shd w:val="clear" w:color="auto" w:fill="auto"/>
            <w:vAlign w:val="center"/>
          </w:tcPr>
          <w:p w:rsidR="00331B2B" w:rsidRPr="00E943E4" w:rsidRDefault="00331B2B" w:rsidP="00287E3E">
            <w:pPr>
              <w:spacing w:line="100" w:lineRule="atLeast"/>
              <w:rPr>
                <w:rFonts w:ascii="Times New Roman" w:hAnsi="Times New Roman"/>
                <w:sz w:val="24"/>
                <w:szCs w:val="24"/>
              </w:rPr>
            </w:pPr>
            <w:r w:rsidRPr="00E943E4">
              <w:rPr>
                <w:rFonts w:ascii="Times New Roman" w:hAnsi="Times New Roman"/>
                <w:sz w:val="24"/>
                <w:szCs w:val="24"/>
              </w:rPr>
              <w:t xml:space="preserve">       COSTUM  PREOT</w:t>
            </w:r>
          </w:p>
        </w:tc>
        <w:tc>
          <w:tcPr>
            <w:tcW w:w="3859" w:type="dxa"/>
            <w:vMerge/>
            <w:tcBorders>
              <w:top w:val="single" w:sz="4" w:space="0" w:color="000000"/>
              <w:left w:val="single" w:sz="4" w:space="0" w:color="000000"/>
              <w:bottom w:val="single" w:sz="4" w:space="0" w:color="000000"/>
              <w:right w:val="single" w:sz="4" w:space="0" w:color="000000"/>
            </w:tcBorders>
            <w:shd w:val="clear" w:color="auto" w:fill="auto"/>
          </w:tcPr>
          <w:p w:rsidR="00331B2B" w:rsidRPr="00E943E4" w:rsidRDefault="00331B2B" w:rsidP="00331B2B">
            <w:pPr>
              <w:widowControl w:val="0"/>
              <w:numPr>
                <w:ilvl w:val="0"/>
                <w:numId w:val="6"/>
              </w:numPr>
              <w:suppressAutoHyphens/>
              <w:snapToGrid w:val="0"/>
              <w:spacing w:line="100" w:lineRule="atLeast"/>
              <w:jc w:val="center"/>
              <w:rPr>
                <w:rFonts w:ascii="Times New Roman" w:hAnsi="Times New Roman"/>
                <w:sz w:val="24"/>
                <w:szCs w:val="24"/>
              </w:rPr>
            </w:pPr>
          </w:p>
        </w:tc>
      </w:tr>
      <w:tr w:rsidR="00331B2B" w:rsidRPr="00E943E4" w:rsidTr="00287E3E">
        <w:trPr>
          <w:trHeight w:val="405"/>
        </w:trPr>
        <w:tc>
          <w:tcPr>
            <w:tcW w:w="1050" w:type="dxa"/>
            <w:vMerge/>
            <w:tcBorders>
              <w:top w:val="single" w:sz="4" w:space="0" w:color="000000"/>
              <w:left w:val="single" w:sz="4" w:space="0" w:color="000000"/>
              <w:bottom w:val="single" w:sz="4" w:space="0" w:color="000000"/>
            </w:tcBorders>
            <w:shd w:val="clear" w:color="auto" w:fill="auto"/>
            <w:vAlign w:val="center"/>
          </w:tcPr>
          <w:p w:rsidR="00331B2B" w:rsidRPr="00E943E4" w:rsidRDefault="00331B2B" w:rsidP="00287E3E">
            <w:pPr>
              <w:snapToGrid w:val="0"/>
              <w:spacing w:line="100" w:lineRule="atLeast"/>
              <w:jc w:val="center"/>
              <w:rPr>
                <w:rFonts w:ascii="Times New Roman" w:hAnsi="Times New Roman"/>
                <w:b/>
                <w:sz w:val="24"/>
                <w:szCs w:val="24"/>
              </w:rPr>
            </w:pPr>
          </w:p>
        </w:tc>
        <w:tc>
          <w:tcPr>
            <w:tcW w:w="4826" w:type="dxa"/>
            <w:tcBorders>
              <w:top w:val="single" w:sz="4" w:space="0" w:color="000000"/>
              <w:left w:val="single" w:sz="4" w:space="0" w:color="000000"/>
              <w:bottom w:val="single" w:sz="4" w:space="0" w:color="000000"/>
            </w:tcBorders>
            <w:shd w:val="clear" w:color="auto" w:fill="auto"/>
            <w:vAlign w:val="center"/>
          </w:tcPr>
          <w:p w:rsidR="00331B2B" w:rsidRPr="00E943E4" w:rsidRDefault="00331B2B" w:rsidP="00287E3E">
            <w:pPr>
              <w:spacing w:line="100" w:lineRule="atLeast"/>
              <w:rPr>
                <w:rFonts w:ascii="Times New Roman" w:hAnsi="Times New Roman"/>
                <w:sz w:val="24"/>
                <w:szCs w:val="24"/>
              </w:rPr>
            </w:pPr>
            <w:r w:rsidRPr="00E943E4">
              <w:rPr>
                <w:rFonts w:ascii="Times New Roman" w:hAnsi="Times New Roman"/>
                <w:sz w:val="24"/>
                <w:szCs w:val="24"/>
              </w:rPr>
              <w:t xml:space="preserve">       COSTUM JUDECĂTOR</w:t>
            </w:r>
          </w:p>
        </w:tc>
        <w:tc>
          <w:tcPr>
            <w:tcW w:w="3859" w:type="dxa"/>
            <w:vMerge/>
            <w:tcBorders>
              <w:top w:val="single" w:sz="4" w:space="0" w:color="000000"/>
              <w:left w:val="single" w:sz="4" w:space="0" w:color="000000"/>
              <w:bottom w:val="single" w:sz="4" w:space="0" w:color="000000"/>
              <w:right w:val="single" w:sz="4" w:space="0" w:color="000000"/>
            </w:tcBorders>
            <w:shd w:val="clear" w:color="auto" w:fill="auto"/>
          </w:tcPr>
          <w:p w:rsidR="00331B2B" w:rsidRPr="00E943E4" w:rsidRDefault="00331B2B" w:rsidP="00331B2B">
            <w:pPr>
              <w:widowControl w:val="0"/>
              <w:numPr>
                <w:ilvl w:val="0"/>
                <w:numId w:val="6"/>
              </w:numPr>
              <w:suppressAutoHyphens/>
              <w:snapToGrid w:val="0"/>
              <w:spacing w:line="100" w:lineRule="atLeast"/>
              <w:jc w:val="center"/>
              <w:rPr>
                <w:rFonts w:ascii="Times New Roman" w:hAnsi="Times New Roman"/>
                <w:sz w:val="24"/>
                <w:szCs w:val="24"/>
              </w:rPr>
            </w:pPr>
          </w:p>
        </w:tc>
      </w:tr>
      <w:tr w:rsidR="00331B2B" w:rsidRPr="00E943E4" w:rsidTr="00287E3E">
        <w:trPr>
          <w:trHeight w:val="383"/>
        </w:trPr>
        <w:tc>
          <w:tcPr>
            <w:tcW w:w="1050" w:type="dxa"/>
            <w:vMerge/>
            <w:tcBorders>
              <w:top w:val="single" w:sz="4" w:space="0" w:color="000000"/>
              <w:left w:val="single" w:sz="4" w:space="0" w:color="000000"/>
              <w:bottom w:val="single" w:sz="4" w:space="0" w:color="000000"/>
            </w:tcBorders>
            <w:shd w:val="clear" w:color="auto" w:fill="auto"/>
            <w:vAlign w:val="center"/>
          </w:tcPr>
          <w:p w:rsidR="00331B2B" w:rsidRPr="00E943E4" w:rsidRDefault="00331B2B" w:rsidP="00287E3E">
            <w:pPr>
              <w:snapToGrid w:val="0"/>
              <w:spacing w:line="100" w:lineRule="atLeast"/>
              <w:jc w:val="center"/>
              <w:rPr>
                <w:rFonts w:ascii="Times New Roman" w:hAnsi="Times New Roman"/>
                <w:b/>
                <w:sz w:val="24"/>
                <w:szCs w:val="24"/>
              </w:rPr>
            </w:pPr>
          </w:p>
        </w:tc>
        <w:tc>
          <w:tcPr>
            <w:tcW w:w="4826" w:type="dxa"/>
            <w:tcBorders>
              <w:top w:val="single" w:sz="4" w:space="0" w:color="000000"/>
              <w:left w:val="single" w:sz="4" w:space="0" w:color="000000"/>
              <w:bottom w:val="single" w:sz="4" w:space="0" w:color="000000"/>
            </w:tcBorders>
            <w:shd w:val="clear" w:color="auto" w:fill="auto"/>
            <w:vAlign w:val="center"/>
          </w:tcPr>
          <w:p w:rsidR="00331B2B" w:rsidRPr="00E943E4" w:rsidRDefault="00331B2B" w:rsidP="00287E3E">
            <w:pPr>
              <w:spacing w:line="100" w:lineRule="atLeast"/>
              <w:rPr>
                <w:rFonts w:ascii="Times New Roman" w:hAnsi="Times New Roman"/>
                <w:sz w:val="24"/>
                <w:szCs w:val="24"/>
              </w:rPr>
            </w:pPr>
            <w:r w:rsidRPr="00E943E4">
              <w:rPr>
                <w:rFonts w:ascii="Times New Roman" w:hAnsi="Times New Roman"/>
                <w:sz w:val="24"/>
                <w:szCs w:val="24"/>
              </w:rPr>
              <w:t xml:space="preserve">        COSTUM  INDIAN</w:t>
            </w:r>
          </w:p>
        </w:tc>
        <w:tc>
          <w:tcPr>
            <w:tcW w:w="3859" w:type="dxa"/>
            <w:vMerge/>
            <w:tcBorders>
              <w:top w:val="single" w:sz="4" w:space="0" w:color="000000"/>
              <w:left w:val="single" w:sz="4" w:space="0" w:color="000000"/>
              <w:bottom w:val="single" w:sz="4" w:space="0" w:color="000000"/>
              <w:right w:val="single" w:sz="4" w:space="0" w:color="000000"/>
            </w:tcBorders>
            <w:shd w:val="clear" w:color="auto" w:fill="auto"/>
          </w:tcPr>
          <w:p w:rsidR="00331B2B" w:rsidRPr="00E943E4" w:rsidRDefault="00331B2B" w:rsidP="00331B2B">
            <w:pPr>
              <w:widowControl w:val="0"/>
              <w:numPr>
                <w:ilvl w:val="0"/>
                <w:numId w:val="6"/>
              </w:numPr>
              <w:suppressAutoHyphens/>
              <w:snapToGrid w:val="0"/>
              <w:spacing w:line="100" w:lineRule="atLeast"/>
              <w:jc w:val="center"/>
              <w:rPr>
                <w:rFonts w:ascii="Times New Roman" w:hAnsi="Times New Roman"/>
                <w:sz w:val="24"/>
                <w:szCs w:val="24"/>
              </w:rPr>
            </w:pPr>
          </w:p>
        </w:tc>
      </w:tr>
      <w:tr w:rsidR="00331B2B" w:rsidRPr="00E943E4" w:rsidTr="00287E3E">
        <w:trPr>
          <w:trHeight w:val="405"/>
        </w:trPr>
        <w:tc>
          <w:tcPr>
            <w:tcW w:w="1050" w:type="dxa"/>
            <w:tcBorders>
              <w:top w:val="single" w:sz="4" w:space="0" w:color="000000"/>
              <w:left w:val="single" w:sz="4" w:space="0" w:color="000000"/>
              <w:bottom w:val="single" w:sz="4" w:space="0" w:color="000000"/>
            </w:tcBorders>
            <w:shd w:val="clear" w:color="auto" w:fill="auto"/>
            <w:vAlign w:val="center"/>
          </w:tcPr>
          <w:p w:rsidR="00331B2B" w:rsidRPr="00E943E4" w:rsidRDefault="00331B2B" w:rsidP="00287E3E">
            <w:pPr>
              <w:spacing w:line="100" w:lineRule="atLeast"/>
              <w:jc w:val="center"/>
              <w:rPr>
                <w:rFonts w:ascii="Times New Roman" w:hAnsi="Times New Roman"/>
                <w:b/>
                <w:sz w:val="24"/>
                <w:szCs w:val="24"/>
              </w:rPr>
            </w:pPr>
            <w:r w:rsidRPr="00E943E4">
              <w:rPr>
                <w:rFonts w:ascii="Times New Roman" w:hAnsi="Times New Roman"/>
                <w:b/>
                <w:sz w:val="24"/>
                <w:szCs w:val="24"/>
              </w:rPr>
              <w:t>4</w:t>
            </w:r>
          </w:p>
        </w:tc>
        <w:tc>
          <w:tcPr>
            <w:tcW w:w="4826" w:type="dxa"/>
            <w:tcBorders>
              <w:top w:val="single" w:sz="4" w:space="0" w:color="000000"/>
              <w:left w:val="single" w:sz="4" w:space="0" w:color="000000"/>
              <w:bottom w:val="single" w:sz="4" w:space="0" w:color="000000"/>
            </w:tcBorders>
            <w:shd w:val="clear" w:color="auto" w:fill="auto"/>
            <w:vAlign w:val="center"/>
          </w:tcPr>
          <w:p w:rsidR="00331B2B" w:rsidRPr="00E943E4" w:rsidRDefault="00331B2B" w:rsidP="00287E3E">
            <w:pPr>
              <w:spacing w:line="100" w:lineRule="atLeast"/>
              <w:rPr>
                <w:rFonts w:ascii="Times New Roman" w:hAnsi="Times New Roman"/>
                <w:b/>
                <w:sz w:val="24"/>
                <w:szCs w:val="24"/>
              </w:rPr>
            </w:pPr>
            <w:r w:rsidRPr="00E943E4">
              <w:rPr>
                <w:rFonts w:ascii="Times New Roman" w:hAnsi="Times New Roman"/>
                <w:b/>
                <w:sz w:val="24"/>
                <w:szCs w:val="24"/>
              </w:rPr>
              <w:t>COSTUM  FANTEZIE</w:t>
            </w:r>
          </w:p>
        </w:tc>
        <w:tc>
          <w:tcPr>
            <w:tcW w:w="38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31B2B" w:rsidRPr="00E943E4" w:rsidRDefault="00331B2B" w:rsidP="00287E3E">
            <w:pPr>
              <w:spacing w:line="100" w:lineRule="atLeast"/>
              <w:jc w:val="center"/>
              <w:rPr>
                <w:rFonts w:ascii="Times New Roman" w:hAnsi="Times New Roman"/>
                <w:sz w:val="24"/>
                <w:szCs w:val="24"/>
              </w:rPr>
            </w:pPr>
            <w:r w:rsidRPr="00E943E4">
              <w:rPr>
                <w:rFonts w:ascii="Times New Roman" w:hAnsi="Times New Roman"/>
                <w:b/>
                <w:sz w:val="24"/>
                <w:szCs w:val="24"/>
              </w:rPr>
              <w:t xml:space="preserve">  60 lei</w:t>
            </w:r>
          </w:p>
        </w:tc>
      </w:tr>
      <w:tr w:rsidR="00331B2B" w:rsidRPr="00E943E4" w:rsidTr="00287E3E">
        <w:trPr>
          <w:trHeight w:val="405"/>
        </w:trPr>
        <w:tc>
          <w:tcPr>
            <w:tcW w:w="1050" w:type="dxa"/>
            <w:tcBorders>
              <w:top w:val="single" w:sz="4" w:space="0" w:color="000000"/>
              <w:left w:val="single" w:sz="4" w:space="0" w:color="000000"/>
              <w:bottom w:val="single" w:sz="4" w:space="0" w:color="000000"/>
            </w:tcBorders>
            <w:shd w:val="clear" w:color="auto" w:fill="auto"/>
            <w:vAlign w:val="center"/>
          </w:tcPr>
          <w:p w:rsidR="00331B2B" w:rsidRPr="00E943E4" w:rsidRDefault="00331B2B" w:rsidP="00287E3E">
            <w:pPr>
              <w:snapToGrid w:val="0"/>
              <w:spacing w:line="100" w:lineRule="atLeast"/>
              <w:jc w:val="center"/>
              <w:rPr>
                <w:rFonts w:ascii="Times New Roman" w:hAnsi="Times New Roman"/>
                <w:b/>
                <w:sz w:val="24"/>
                <w:szCs w:val="24"/>
              </w:rPr>
            </w:pPr>
          </w:p>
        </w:tc>
        <w:tc>
          <w:tcPr>
            <w:tcW w:w="4826" w:type="dxa"/>
            <w:tcBorders>
              <w:top w:val="single" w:sz="4" w:space="0" w:color="000000"/>
              <w:left w:val="single" w:sz="4" w:space="0" w:color="000000"/>
              <w:bottom w:val="single" w:sz="4" w:space="0" w:color="000000"/>
            </w:tcBorders>
            <w:shd w:val="clear" w:color="auto" w:fill="auto"/>
            <w:vAlign w:val="center"/>
          </w:tcPr>
          <w:p w:rsidR="00331B2B" w:rsidRPr="00E943E4" w:rsidRDefault="00331B2B" w:rsidP="00287E3E">
            <w:pPr>
              <w:spacing w:line="100" w:lineRule="atLeast"/>
              <w:rPr>
                <w:rFonts w:ascii="Times New Roman" w:hAnsi="Times New Roman"/>
                <w:sz w:val="24"/>
                <w:szCs w:val="24"/>
              </w:rPr>
            </w:pPr>
            <w:r w:rsidRPr="00E943E4">
              <w:rPr>
                <w:rFonts w:ascii="Times New Roman" w:hAnsi="Times New Roman"/>
                <w:sz w:val="24"/>
                <w:szCs w:val="24"/>
              </w:rPr>
              <w:t xml:space="preserve">                      COSTUM ANIMALE</w:t>
            </w:r>
          </w:p>
        </w:tc>
        <w:tc>
          <w:tcPr>
            <w:tcW w:w="3859" w:type="dxa"/>
            <w:vMerge/>
            <w:tcBorders>
              <w:top w:val="single" w:sz="4" w:space="0" w:color="000000"/>
              <w:left w:val="single" w:sz="4" w:space="0" w:color="000000"/>
              <w:bottom w:val="single" w:sz="4" w:space="0" w:color="000000"/>
              <w:right w:val="single" w:sz="4" w:space="0" w:color="000000"/>
            </w:tcBorders>
            <w:shd w:val="clear" w:color="auto" w:fill="auto"/>
          </w:tcPr>
          <w:p w:rsidR="00331B2B" w:rsidRPr="00E943E4" w:rsidRDefault="00331B2B" w:rsidP="00331B2B">
            <w:pPr>
              <w:widowControl w:val="0"/>
              <w:numPr>
                <w:ilvl w:val="0"/>
                <w:numId w:val="6"/>
              </w:numPr>
              <w:suppressAutoHyphens/>
              <w:snapToGrid w:val="0"/>
              <w:spacing w:line="100" w:lineRule="atLeast"/>
              <w:jc w:val="center"/>
              <w:rPr>
                <w:rFonts w:ascii="Times New Roman" w:hAnsi="Times New Roman"/>
                <w:sz w:val="24"/>
                <w:szCs w:val="24"/>
              </w:rPr>
            </w:pPr>
          </w:p>
        </w:tc>
      </w:tr>
      <w:tr w:rsidR="00331B2B" w:rsidRPr="00E943E4" w:rsidTr="00287E3E">
        <w:trPr>
          <w:trHeight w:val="383"/>
        </w:trPr>
        <w:tc>
          <w:tcPr>
            <w:tcW w:w="1050" w:type="dxa"/>
            <w:tcBorders>
              <w:top w:val="single" w:sz="4" w:space="0" w:color="000000"/>
              <w:left w:val="single" w:sz="4" w:space="0" w:color="000000"/>
              <w:bottom w:val="single" w:sz="4" w:space="0" w:color="000000"/>
            </w:tcBorders>
            <w:shd w:val="clear" w:color="auto" w:fill="auto"/>
            <w:vAlign w:val="center"/>
          </w:tcPr>
          <w:p w:rsidR="00331B2B" w:rsidRPr="00E943E4" w:rsidRDefault="00331B2B" w:rsidP="00287E3E">
            <w:pPr>
              <w:snapToGrid w:val="0"/>
              <w:spacing w:line="100" w:lineRule="atLeast"/>
              <w:jc w:val="center"/>
              <w:rPr>
                <w:rFonts w:ascii="Times New Roman" w:hAnsi="Times New Roman"/>
                <w:b/>
                <w:sz w:val="24"/>
                <w:szCs w:val="24"/>
              </w:rPr>
            </w:pPr>
          </w:p>
        </w:tc>
        <w:tc>
          <w:tcPr>
            <w:tcW w:w="4826" w:type="dxa"/>
            <w:tcBorders>
              <w:top w:val="single" w:sz="4" w:space="0" w:color="000000"/>
              <w:left w:val="single" w:sz="4" w:space="0" w:color="000000"/>
              <w:bottom w:val="single" w:sz="4" w:space="0" w:color="000000"/>
            </w:tcBorders>
            <w:shd w:val="clear" w:color="auto" w:fill="auto"/>
            <w:vAlign w:val="center"/>
          </w:tcPr>
          <w:p w:rsidR="00331B2B" w:rsidRPr="00E943E4" w:rsidRDefault="00331B2B" w:rsidP="00287E3E">
            <w:pPr>
              <w:spacing w:line="100" w:lineRule="atLeast"/>
              <w:rPr>
                <w:rFonts w:ascii="Times New Roman" w:hAnsi="Times New Roman"/>
                <w:sz w:val="24"/>
                <w:szCs w:val="24"/>
              </w:rPr>
            </w:pPr>
            <w:r w:rsidRPr="00E943E4">
              <w:rPr>
                <w:rFonts w:ascii="Times New Roman" w:hAnsi="Times New Roman"/>
                <w:sz w:val="24"/>
                <w:szCs w:val="24"/>
              </w:rPr>
              <w:t xml:space="preserve">                       COSTUM LEGUME</w:t>
            </w:r>
          </w:p>
        </w:tc>
        <w:tc>
          <w:tcPr>
            <w:tcW w:w="3859" w:type="dxa"/>
            <w:vMerge/>
            <w:tcBorders>
              <w:top w:val="single" w:sz="4" w:space="0" w:color="000000"/>
              <w:left w:val="single" w:sz="4" w:space="0" w:color="000000"/>
              <w:bottom w:val="single" w:sz="4" w:space="0" w:color="000000"/>
              <w:right w:val="single" w:sz="4" w:space="0" w:color="000000"/>
            </w:tcBorders>
            <w:shd w:val="clear" w:color="auto" w:fill="auto"/>
          </w:tcPr>
          <w:p w:rsidR="00331B2B" w:rsidRPr="00E943E4" w:rsidRDefault="00331B2B" w:rsidP="00331B2B">
            <w:pPr>
              <w:widowControl w:val="0"/>
              <w:numPr>
                <w:ilvl w:val="0"/>
                <w:numId w:val="6"/>
              </w:numPr>
              <w:suppressAutoHyphens/>
              <w:snapToGrid w:val="0"/>
              <w:spacing w:line="100" w:lineRule="atLeast"/>
              <w:jc w:val="center"/>
              <w:rPr>
                <w:rFonts w:ascii="Times New Roman" w:hAnsi="Times New Roman"/>
                <w:sz w:val="24"/>
                <w:szCs w:val="24"/>
              </w:rPr>
            </w:pPr>
          </w:p>
        </w:tc>
      </w:tr>
      <w:tr w:rsidR="00331B2B" w:rsidRPr="00E943E4" w:rsidTr="00287E3E">
        <w:trPr>
          <w:trHeight w:val="383"/>
        </w:trPr>
        <w:tc>
          <w:tcPr>
            <w:tcW w:w="1050" w:type="dxa"/>
            <w:tcBorders>
              <w:top w:val="single" w:sz="4" w:space="0" w:color="000000"/>
              <w:left w:val="single" w:sz="4" w:space="0" w:color="000000"/>
              <w:bottom w:val="single" w:sz="4" w:space="0" w:color="000000"/>
            </w:tcBorders>
            <w:shd w:val="clear" w:color="auto" w:fill="auto"/>
            <w:vAlign w:val="center"/>
          </w:tcPr>
          <w:p w:rsidR="00331B2B" w:rsidRPr="00E943E4" w:rsidRDefault="00331B2B" w:rsidP="00287E3E">
            <w:pPr>
              <w:spacing w:line="100" w:lineRule="atLeast"/>
              <w:jc w:val="center"/>
              <w:rPr>
                <w:rFonts w:ascii="Times New Roman" w:hAnsi="Times New Roman"/>
                <w:b/>
                <w:sz w:val="24"/>
                <w:szCs w:val="24"/>
              </w:rPr>
            </w:pPr>
            <w:r w:rsidRPr="00E943E4">
              <w:rPr>
                <w:rFonts w:ascii="Times New Roman" w:hAnsi="Times New Roman"/>
                <w:b/>
                <w:sz w:val="24"/>
                <w:szCs w:val="24"/>
              </w:rPr>
              <w:t>5</w:t>
            </w:r>
          </w:p>
          <w:p w:rsidR="00331B2B" w:rsidRPr="00E943E4" w:rsidRDefault="00331B2B" w:rsidP="00287E3E">
            <w:pPr>
              <w:spacing w:line="100" w:lineRule="atLeast"/>
              <w:jc w:val="center"/>
              <w:rPr>
                <w:rFonts w:ascii="Times New Roman" w:hAnsi="Times New Roman"/>
                <w:b/>
                <w:sz w:val="24"/>
                <w:szCs w:val="24"/>
              </w:rPr>
            </w:pPr>
          </w:p>
          <w:p w:rsidR="00331B2B" w:rsidRPr="00E943E4" w:rsidRDefault="00331B2B" w:rsidP="00287E3E">
            <w:pPr>
              <w:spacing w:line="100" w:lineRule="atLeast"/>
              <w:jc w:val="center"/>
              <w:rPr>
                <w:rFonts w:ascii="Times New Roman" w:hAnsi="Times New Roman"/>
                <w:b/>
                <w:sz w:val="24"/>
                <w:szCs w:val="24"/>
              </w:rPr>
            </w:pPr>
          </w:p>
        </w:tc>
        <w:tc>
          <w:tcPr>
            <w:tcW w:w="4826" w:type="dxa"/>
            <w:tcBorders>
              <w:top w:val="single" w:sz="4" w:space="0" w:color="000000"/>
              <w:left w:val="single" w:sz="4" w:space="0" w:color="000000"/>
              <w:bottom w:val="single" w:sz="4" w:space="0" w:color="000000"/>
            </w:tcBorders>
            <w:shd w:val="clear" w:color="auto" w:fill="auto"/>
            <w:vAlign w:val="center"/>
          </w:tcPr>
          <w:p w:rsidR="00331B2B" w:rsidRPr="00E943E4" w:rsidRDefault="00331B2B" w:rsidP="00287E3E">
            <w:pPr>
              <w:spacing w:line="100" w:lineRule="atLeast"/>
              <w:rPr>
                <w:rFonts w:ascii="Times New Roman" w:hAnsi="Times New Roman"/>
                <w:sz w:val="24"/>
                <w:szCs w:val="24"/>
              </w:rPr>
            </w:pPr>
            <w:r w:rsidRPr="00E943E4">
              <w:rPr>
                <w:rFonts w:ascii="Times New Roman" w:hAnsi="Times New Roman"/>
                <w:b/>
                <w:sz w:val="24"/>
                <w:szCs w:val="24"/>
              </w:rPr>
              <w:t>COSTUME POPULARE</w:t>
            </w:r>
          </w:p>
          <w:p w:rsidR="00331B2B" w:rsidRPr="00E943E4" w:rsidRDefault="00331B2B" w:rsidP="00287E3E">
            <w:pPr>
              <w:spacing w:line="100" w:lineRule="atLeast"/>
              <w:rPr>
                <w:rFonts w:ascii="Times New Roman" w:hAnsi="Times New Roman"/>
                <w:b/>
                <w:sz w:val="24"/>
                <w:szCs w:val="24"/>
              </w:rPr>
            </w:pPr>
            <w:r w:rsidRPr="00E943E4">
              <w:rPr>
                <w:rFonts w:ascii="Times New Roman" w:hAnsi="Times New Roman"/>
                <w:sz w:val="24"/>
                <w:szCs w:val="24"/>
              </w:rPr>
              <w:t>Cămăși populare, ițari, veste, subfuste, pălării, șubă</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331B2B" w:rsidRPr="00E943E4" w:rsidRDefault="00331B2B" w:rsidP="00287E3E">
            <w:pPr>
              <w:spacing w:line="100" w:lineRule="atLeast"/>
              <w:jc w:val="center"/>
              <w:rPr>
                <w:rFonts w:ascii="Times New Roman" w:hAnsi="Times New Roman"/>
                <w:sz w:val="24"/>
                <w:szCs w:val="24"/>
              </w:rPr>
            </w:pPr>
            <w:r w:rsidRPr="00E943E4">
              <w:rPr>
                <w:rFonts w:ascii="Times New Roman" w:hAnsi="Times New Roman"/>
                <w:b/>
                <w:sz w:val="24"/>
                <w:szCs w:val="24"/>
              </w:rPr>
              <w:t xml:space="preserve"> 70 lei</w:t>
            </w:r>
          </w:p>
        </w:tc>
      </w:tr>
      <w:tr w:rsidR="00331B2B" w:rsidRPr="00E943E4" w:rsidTr="00287E3E">
        <w:trPr>
          <w:trHeight w:val="383"/>
        </w:trPr>
        <w:tc>
          <w:tcPr>
            <w:tcW w:w="1050" w:type="dxa"/>
            <w:tcBorders>
              <w:top w:val="single" w:sz="4" w:space="0" w:color="000000"/>
              <w:left w:val="single" w:sz="4" w:space="0" w:color="000000"/>
              <w:bottom w:val="single" w:sz="4" w:space="0" w:color="000000"/>
            </w:tcBorders>
            <w:shd w:val="clear" w:color="auto" w:fill="auto"/>
            <w:vAlign w:val="center"/>
          </w:tcPr>
          <w:p w:rsidR="00331B2B" w:rsidRPr="00E943E4" w:rsidRDefault="00331B2B" w:rsidP="00287E3E">
            <w:pPr>
              <w:spacing w:line="100" w:lineRule="atLeast"/>
              <w:jc w:val="center"/>
              <w:rPr>
                <w:rFonts w:ascii="Times New Roman" w:hAnsi="Times New Roman"/>
                <w:b/>
                <w:sz w:val="24"/>
                <w:szCs w:val="24"/>
              </w:rPr>
            </w:pPr>
            <w:r w:rsidRPr="00E943E4">
              <w:rPr>
                <w:rFonts w:ascii="Times New Roman" w:hAnsi="Times New Roman"/>
                <w:b/>
                <w:sz w:val="24"/>
                <w:szCs w:val="24"/>
              </w:rPr>
              <w:t>6</w:t>
            </w:r>
          </w:p>
          <w:p w:rsidR="00331B2B" w:rsidRPr="00E943E4" w:rsidRDefault="00331B2B" w:rsidP="00287E3E">
            <w:pPr>
              <w:spacing w:line="100" w:lineRule="atLeast"/>
              <w:jc w:val="center"/>
              <w:rPr>
                <w:rFonts w:ascii="Times New Roman" w:hAnsi="Times New Roman"/>
                <w:b/>
                <w:sz w:val="24"/>
                <w:szCs w:val="24"/>
              </w:rPr>
            </w:pPr>
          </w:p>
        </w:tc>
        <w:tc>
          <w:tcPr>
            <w:tcW w:w="4826" w:type="dxa"/>
            <w:tcBorders>
              <w:top w:val="single" w:sz="4" w:space="0" w:color="000000"/>
              <w:left w:val="single" w:sz="4" w:space="0" w:color="000000"/>
              <w:bottom w:val="single" w:sz="4" w:space="0" w:color="000000"/>
            </w:tcBorders>
            <w:shd w:val="clear" w:color="auto" w:fill="auto"/>
            <w:vAlign w:val="center"/>
          </w:tcPr>
          <w:p w:rsidR="00331B2B" w:rsidRPr="00E943E4" w:rsidRDefault="00331B2B" w:rsidP="00287E3E">
            <w:pPr>
              <w:spacing w:line="100" w:lineRule="atLeast"/>
              <w:rPr>
                <w:rFonts w:ascii="Times New Roman" w:hAnsi="Times New Roman"/>
                <w:sz w:val="24"/>
                <w:szCs w:val="24"/>
              </w:rPr>
            </w:pPr>
            <w:r w:rsidRPr="00E943E4">
              <w:rPr>
                <w:rFonts w:ascii="Times New Roman" w:hAnsi="Times New Roman"/>
                <w:b/>
                <w:sz w:val="24"/>
                <w:szCs w:val="24"/>
              </w:rPr>
              <w:t xml:space="preserve">COSTUME DANS </w:t>
            </w:r>
          </w:p>
          <w:p w:rsidR="00331B2B" w:rsidRPr="00E943E4" w:rsidRDefault="00331B2B" w:rsidP="00287E3E">
            <w:pPr>
              <w:spacing w:line="100" w:lineRule="atLeast"/>
              <w:rPr>
                <w:rFonts w:ascii="Times New Roman" w:hAnsi="Times New Roman"/>
                <w:b/>
                <w:sz w:val="24"/>
                <w:szCs w:val="24"/>
              </w:rPr>
            </w:pPr>
            <w:r w:rsidRPr="00E943E4">
              <w:rPr>
                <w:rFonts w:ascii="Times New Roman" w:hAnsi="Times New Roman"/>
                <w:sz w:val="24"/>
                <w:szCs w:val="24"/>
              </w:rPr>
              <w:t>Rochii,fuste,corsete,bluze,pantaloni</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331B2B" w:rsidRPr="00E943E4" w:rsidRDefault="00331B2B" w:rsidP="00287E3E">
            <w:pPr>
              <w:spacing w:line="100" w:lineRule="atLeast"/>
              <w:jc w:val="center"/>
              <w:rPr>
                <w:rFonts w:ascii="Times New Roman" w:hAnsi="Times New Roman"/>
                <w:sz w:val="24"/>
                <w:szCs w:val="24"/>
              </w:rPr>
            </w:pPr>
            <w:r w:rsidRPr="00E943E4">
              <w:rPr>
                <w:rFonts w:ascii="Times New Roman" w:hAnsi="Times New Roman"/>
                <w:b/>
                <w:sz w:val="24"/>
                <w:szCs w:val="24"/>
              </w:rPr>
              <w:t xml:space="preserve">   60 lei</w:t>
            </w:r>
          </w:p>
        </w:tc>
      </w:tr>
      <w:tr w:rsidR="00331B2B" w:rsidRPr="00E943E4" w:rsidTr="00287E3E">
        <w:trPr>
          <w:trHeight w:val="383"/>
        </w:trPr>
        <w:tc>
          <w:tcPr>
            <w:tcW w:w="1050" w:type="dxa"/>
            <w:tcBorders>
              <w:top w:val="single" w:sz="4" w:space="0" w:color="000000"/>
              <w:left w:val="single" w:sz="4" w:space="0" w:color="000000"/>
              <w:bottom w:val="single" w:sz="4" w:space="0" w:color="000000"/>
            </w:tcBorders>
            <w:shd w:val="clear" w:color="auto" w:fill="auto"/>
            <w:vAlign w:val="center"/>
          </w:tcPr>
          <w:p w:rsidR="00331B2B" w:rsidRPr="00E943E4" w:rsidRDefault="00331B2B" w:rsidP="00287E3E">
            <w:pPr>
              <w:spacing w:line="100" w:lineRule="atLeast"/>
              <w:jc w:val="center"/>
              <w:rPr>
                <w:rFonts w:ascii="Times New Roman" w:hAnsi="Times New Roman"/>
                <w:b/>
                <w:sz w:val="24"/>
                <w:szCs w:val="24"/>
              </w:rPr>
            </w:pPr>
            <w:r w:rsidRPr="00E943E4">
              <w:rPr>
                <w:rFonts w:ascii="Times New Roman" w:hAnsi="Times New Roman"/>
                <w:b/>
                <w:sz w:val="24"/>
                <w:szCs w:val="24"/>
              </w:rPr>
              <w:t>7</w:t>
            </w:r>
          </w:p>
          <w:p w:rsidR="00331B2B" w:rsidRPr="00E943E4" w:rsidRDefault="00331B2B" w:rsidP="00287E3E">
            <w:pPr>
              <w:spacing w:line="100" w:lineRule="atLeast"/>
              <w:jc w:val="center"/>
              <w:rPr>
                <w:rFonts w:ascii="Times New Roman" w:hAnsi="Times New Roman"/>
                <w:b/>
                <w:sz w:val="24"/>
                <w:szCs w:val="24"/>
              </w:rPr>
            </w:pPr>
          </w:p>
          <w:p w:rsidR="00331B2B" w:rsidRPr="00E943E4" w:rsidRDefault="00331B2B" w:rsidP="00287E3E">
            <w:pPr>
              <w:spacing w:line="100" w:lineRule="atLeast"/>
              <w:jc w:val="center"/>
              <w:rPr>
                <w:rFonts w:ascii="Times New Roman" w:hAnsi="Times New Roman"/>
                <w:b/>
                <w:sz w:val="24"/>
                <w:szCs w:val="24"/>
              </w:rPr>
            </w:pPr>
          </w:p>
        </w:tc>
        <w:tc>
          <w:tcPr>
            <w:tcW w:w="4826" w:type="dxa"/>
            <w:tcBorders>
              <w:top w:val="single" w:sz="4" w:space="0" w:color="000000"/>
              <w:left w:val="single" w:sz="4" w:space="0" w:color="000000"/>
              <w:bottom w:val="single" w:sz="4" w:space="0" w:color="000000"/>
            </w:tcBorders>
            <w:shd w:val="clear" w:color="auto" w:fill="auto"/>
            <w:vAlign w:val="center"/>
          </w:tcPr>
          <w:p w:rsidR="00331B2B" w:rsidRPr="00E943E4" w:rsidRDefault="00331B2B" w:rsidP="00287E3E">
            <w:pPr>
              <w:spacing w:line="100" w:lineRule="atLeast"/>
              <w:rPr>
                <w:rFonts w:ascii="Times New Roman" w:hAnsi="Times New Roman"/>
                <w:sz w:val="24"/>
                <w:szCs w:val="24"/>
              </w:rPr>
            </w:pPr>
            <w:r w:rsidRPr="00E943E4">
              <w:rPr>
                <w:rFonts w:ascii="Times New Roman" w:hAnsi="Times New Roman"/>
                <w:b/>
                <w:sz w:val="24"/>
                <w:szCs w:val="24"/>
              </w:rPr>
              <w:t>ACCESORII</w:t>
            </w:r>
          </w:p>
          <w:p w:rsidR="00331B2B" w:rsidRPr="00E943E4" w:rsidRDefault="00331B2B" w:rsidP="00287E3E">
            <w:pPr>
              <w:spacing w:line="100" w:lineRule="atLeast"/>
              <w:rPr>
                <w:rFonts w:ascii="Times New Roman" w:hAnsi="Times New Roman"/>
                <w:b/>
                <w:sz w:val="24"/>
                <w:szCs w:val="24"/>
              </w:rPr>
            </w:pPr>
            <w:r w:rsidRPr="00E943E4">
              <w:rPr>
                <w:rFonts w:ascii="Times New Roman" w:hAnsi="Times New Roman"/>
                <w:sz w:val="24"/>
                <w:szCs w:val="24"/>
              </w:rPr>
              <w:t xml:space="preserve">Curele, cravate, pălării, cravate, papion, măsca mănuși </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331B2B" w:rsidRPr="00E943E4" w:rsidRDefault="00331B2B" w:rsidP="00287E3E">
            <w:pPr>
              <w:spacing w:line="100" w:lineRule="atLeast"/>
              <w:jc w:val="center"/>
              <w:rPr>
                <w:rFonts w:ascii="Times New Roman" w:hAnsi="Times New Roman"/>
                <w:sz w:val="24"/>
                <w:szCs w:val="24"/>
              </w:rPr>
            </w:pPr>
            <w:r w:rsidRPr="00E943E4">
              <w:rPr>
                <w:rFonts w:ascii="Times New Roman" w:hAnsi="Times New Roman"/>
                <w:b/>
                <w:sz w:val="24"/>
                <w:szCs w:val="24"/>
              </w:rPr>
              <w:t xml:space="preserve">     20 lei</w:t>
            </w:r>
          </w:p>
        </w:tc>
      </w:tr>
    </w:tbl>
    <w:p w:rsidR="00331B2B" w:rsidRPr="00E943E4" w:rsidRDefault="00331B2B" w:rsidP="00331B2B">
      <w:pPr>
        <w:jc w:val="center"/>
        <w:rPr>
          <w:rFonts w:ascii="Times New Roman" w:hAnsi="Times New Roman"/>
          <w:b/>
          <w:sz w:val="24"/>
          <w:szCs w:val="24"/>
        </w:rPr>
      </w:pPr>
      <w:bookmarkStart w:id="0" w:name="Bookmark"/>
      <w:bookmarkEnd w:id="0"/>
    </w:p>
    <w:p w:rsidR="00331B2B" w:rsidRPr="00E943E4" w:rsidRDefault="00331B2B" w:rsidP="00331B2B">
      <w:pPr>
        <w:jc w:val="center"/>
        <w:rPr>
          <w:rFonts w:ascii="Times New Roman" w:hAnsi="Times New Roman"/>
          <w:b/>
          <w:sz w:val="24"/>
          <w:szCs w:val="24"/>
        </w:rPr>
      </w:pPr>
      <w:r w:rsidRPr="00E943E4">
        <w:rPr>
          <w:rFonts w:ascii="Times New Roman" w:hAnsi="Times New Roman"/>
          <w:sz w:val="24"/>
          <w:szCs w:val="24"/>
        </w:rPr>
        <w:t xml:space="preserve">                                                                                                 </w:t>
      </w:r>
    </w:p>
    <w:p w:rsidR="00331B2B" w:rsidRPr="00E943E4" w:rsidRDefault="00331B2B" w:rsidP="00331B2B">
      <w:pPr>
        <w:jc w:val="center"/>
        <w:rPr>
          <w:rFonts w:ascii="Times New Roman" w:hAnsi="Times New Roman"/>
          <w:sz w:val="24"/>
          <w:szCs w:val="24"/>
        </w:rPr>
      </w:pPr>
      <w:r w:rsidRPr="00E943E4">
        <w:rPr>
          <w:rFonts w:ascii="Times New Roman" w:hAnsi="Times New Roman"/>
          <w:b/>
          <w:sz w:val="24"/>
          <w:szCs w:val="24"/>
        </w:rPr>
        <w:t>Tarife de închiriere a echipamentelor de scenă și a elementelor de decor din dotarea Teatrului Municipal Baia Mare</w:t>
      </w:r>
      <w:r w:rsidRPr="00E943E4">
        <w:rPr>
          <w:rFonts w:ascii="Times New Roman" w:hAnsi="Times New Roman"/>
          <w:sz w:val="24"/>
          <w:szCs w:val="24"/>
        </w:rPr>
        <w:t xml:space="preserve">        </w:t>
      </w:r>
    </w:p>
    <w:p w:rsidR="00331B2B" w:rsidRPr="00E943E4" w:rsidRDefault="00331B2B" w:rsidP="00331B2B">
      <w:pPr>
        <w:rPr>
          <w:rFonts w:ascii="Times New Roman" w:hAnsi="Times New Roman"/>
          <w:sz w:val="24"/>
          <w:szCs w:val="24"/>
        </w:rPr>
      </w:pPr>
    </w:p>
    <w:p w:rsidR="00331B2B" w:rsidRPr="00E943E4" w:rsidRDefault="00331B2B" w:rsidP="00331B2B">
      <w:pPr>
        <w:rPr>
          <w:rFonts w:ascii="Times New Roman" w:hAnsi="Times New Roman"/>
          <w:sz w:val="24"/>
          <w:szCs w:val="24"/>
        </w:rPr>
      </w:pPr>
    </w:p>
    <w:tbl>
      <w:tblPr>
        <w:tblW w:w="0" w:type="auto"/>
        <w:tblInd w:w="84" w:type="dxa"/>
        <w:tblLayout w:type="fixed"/>
        <w:tblLook w:val="0000"/>
      </w:tblPr>
      <w:tblGrid>
        <w:gridCol w:w="1035"/>
        <w:gridCol w:w="4950"/>
        <w:gridCol w:w="3285"/>
      </w:tblGrid>
      <w:tr w:rsidR="00331B2B" w:rsidRPr="00E943E4" w:rsidTr="00287E3E">
        <w:trPr>
          <w:trHeight w:val="384"/>
        </w:trPr>
        <w:tc>
          <w:tcPr>
            <w:tcW w:w="1035" w:type="dxa"/>
            <w:tcBorders>
              <w:top w:val="single" w:sz="4" w:space="0" w:color="000000"/>
              <w:left w:val="single" w:sz="4" w:space="0" w:color="000000"/>
              <w:bottom w:val="single" w:sz="4" w:space="0" w:color="000000"/>
            </w:tcBorders>
            <w:shd w:val="clear" w:color="auto" w:fill="auto"/>
          </w:tcPr>
          <w:p w:rsidR="00331B2B" w:rsidRPr="00E943E4" w:rsidRDefault="00331B2B" w:rsidP="00287E3E">
            <w:pPr>
              <w:spacing w:line="100" w:lineRule="atLeast"/>
              <w:rPr>
                <w:rFonts w:ascii="Times New Roman" w:hAnsi="Times New Roman"/>
                <w:b/>
                <w:sz w:val="24"/>
                <w:szCs w:val="24"/>
              </w:rPr>
            </w:pPr>
            <w:r w:rsidRPr="00E943E4">
              <w:rPr>
                <w:rFonts w:ascii="Times New Roman" w:hAnsi="Times New Roman"/>
                <w:b/>
                <w:sz w:val="24"/>
                <w:szCs w:val="24"/>
              </w:rPr>
              <w:t>Nr.crt</w:t>
            </w:r>
          </w:p>
        </w:tc>
        <w:tc>
          <w:tcPr>
            <w:tcW w:w="4950" w:type="dxa"/>
            <w:tcBorders>
              <w:top w:val="single" w:sz="4" w:space="0" w:color="000000"/>
              <w:left w:val="single" w:sz="4" w:space="0" w:color="000000"/>
              <w:bottom w:val="single" w:sz="4" w:space="0" w:color="000000"/>
            </w:tcBorders>
            <w:shd w:val="clear" w:color="auto" w:fill="auto"/>
            <w:vAlign w:val="center"/>
          </w:tcPr>
          <w:p w:rsidR="00331B2B" w:rsidRPr="00E943E4" w:rsidRDefault="00331B2B" w:rsidP="00287E3E">
            <w:pPr>
              <w:spacing w:line="100" w:lineRule="atLeast"/>
              <w:rPr>
                <w:rFonts w:ascii="Times New Roman" w:hAnsi="Times New Roman"/>
                <w:b/>
                <w:sz w:val="24"/>
                <w:szCs w:val="24"/>
              </w:rPr>
            </w:pPr>
            <w:r w:rsidRPr="00E943E4">
              <w:rPr>
                <w:rFonts w:ascii="Times New Roman" w:hAnsi="Times New Roman"/>
                <w:b/>
                <w:sz w:val="24"/>
                <w:szCs w:val="24"/>
              </w:rPr>
              <w:t>DENUMIRE ELEMENTE DECOR/RECUZITĂ</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331B2B" w:rsidRPr="00E943E4" w:rsidRDefault="00331B2B" w:rsidP="00287E3E">
            <w:pPr>
              <w:spacing w:line="100" w:lineRule="atLeast"/>
              <w:rPr>
                <w:rFonts w:ascii="Times New Roman" w:hAnsi="Times New Roman"/>
                <w:sz w:val="24"/>
                <w:szCs w:val="24"/>
              </w:rPr>
            </w:pPr>
            <w:r w:rsidRPr="00E943E4">
              <w:rPr>
                <w:rFonts w:ascii="Times New Roman" w:hAnsi="Times New Roman"/>
                <w:b/>
                <w:sz w:val="24"/>
                <w:szCs w:val="24"/>
              </w:rPr>
              <w:t>TARIF LEI/ZI</w:t>
            </w:r>
          </w:p>
        </w:tc>
      </w:tr>
      <w:tr w:rsidR="00331B2B" w:rsidRPr="00E943E4" w:rsidTr="00287E3E">
        <w:trPr>
          <w:trHeight w:val="384"/>
        </w:trPr>
        <w:tc>
          <w:tcPr>
            <w:tcW w:w="1035" w:type="dxa"/>
            <w:tcBorders>
              <w:top w:val="single" w:sz="4" w:space="0" w:color="000000"/>
              <w:left w:val="single" w:sz="4" w:space="0" w:color="000000"/>
              <w:bottom w:val="single" w:sz="4" w:space="0" w:color="000000"/>
            </w:tcBorders>
            <w:shd w:val="clear" w:color="auto" w:fill="auto"/>
            <w:vAlign w:val="center"/>
          </w:tcPr>
          <w:p w:rsidR="00331B2B" w:rsidRPr="00E943E4" w:rsidRDefault="00331B2B" w:rsidP="00287E3E">
            <w:pPr>
              <w:spacing w:line="100" w:lineRule="atLeast"/>
              <w:jc w:val="center"/>
              <w:rPr>
                <w:rFonts w:ascii="Times New Roman" w:hAnsi="Times New Roman"/>
                <w:sz w:val="24"/>
                <w:szCs w:val="24"/>
              </w:rPr>
            </w:pPr>
            <w:r w:rsidRPr="00E943E4">
              <w:rPr>
                <w:rFonts w:ascii="Times New Roman" w:hAnsi="Times New Roman"/>
                <w:b/>
                <w:sz w:val="24"/>
                <w:szCs w:val="24"/>
              </w:rPr>
              <w:t>1</w:t>
            </w:r>
          </w:p>
        </w:tc>
        <w:tc>
          <w:tcPr>
            <w:tcW w:w="4950" w:type="dxa"/>
            <w:tcBorders>
              <w:top w:val="single" w:sz="4" w:space="0" w:color="000000"/>
              <w:left w:val="single" w:sz="4" w:space="0" w:color="000000"/>
              <w:bottom w:val="single" w:sz="4" w:space="0" w:color="000000"/>
            </w:tcBorders>
            <w:shd w:val="clear" w:color="auto" w:fill="auto"/>
            <w:vAlign w:val="center"/>
          </w:tcPr>
          <w:p w:rsidR="00331B2B" w:rsidRPr="00E943E4" w:rsidRDefault="00331B2B" w:rsidP="00287E3E">
            <w:pPr>
              <w:spacing w:line="100" w:lineRule="atLeast"/>
              <w:rPr>
                <w:rFonts w:ascii="Times New Roman" w:hAnsi="Times New Roman"/>
                <w:b/>
                <w:sz w:val="24"/>
                <w:szCs w:val="24"/>
              </w:rPr>
            </w:pPr>
            <w:r w:rsidRPr="00E943E4">
              <w:rPr>
                <w:rFonts w:ascii="Times New Roman" w:hAnsi="Times New Roman"/>
                <w:sz w:val="24"/>
                <w:szCs w:val="24"/>
              </w:rPr>
              <w:t>PRACTICABILE  medii (1x2M)</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331B2B" w:rsidRPr="00E943E4" w:rsidRDefault="00331B2B" w:rsidP="00287E3E">
            <w:pPr>
              <w:spacing w:line="100" w:lineRule="atLeast"/>
              <w:rPr>
                <w:rFonts w:ascii="Times New Roman" w:hAnsi="Times New Roman"/>
                <w:sz w:val="24"/>
                <w:szCs w:val="24"/>
              </w:rPr>
            </w:pPr>
            <w:r w:rsidRPr="00E943E4">
              <w:rPr>
                <w:rFonts w:ascii="Times New Roman" w:hAnsi="Times New Roman"/>
                <w:b/>
                <w:sz w:val="24"/>
                <w:szCs w:val="24"/>
              </w:rPr>
              <w:t xml:space="preserve">  40 lei</w:t>
            </w:r>
          </w:p>
        </w:tc>
      </w:tr>
      <w:tr w:rsidR="00331B2B" w:rsidRPr="00E943E4" w:rsidTr="00287E3E">
        <w:trPr>
          <w:trHeight w:val="363"/>
        </w:trPr>
        <w:tc>
          <w:tcPr>
            <w:tcW w:w="1035" w:type="dxa"/>
            <w:tcBorders>
              <w:top w:val="single" w:sz="4" w:space="0" w:color="000000"/>
              <w:left w:val="single" w:sz="4" w:space="0" w:color="000000"/>
              <w:bottom w:val="single" w:sz="4" w:space="0" w:color="000000"/>
            </w:tcBorders>
            <w:shd w:val="clear" w:color="auto" w:fill="auto"/>
            <w:vAlign w:val="center"/>
          </w:tcPr>
          <w:p w:rsidR="00331B2B" w:rsidRPr="00E943E4" w:rsidRDefault="00331B2B" w:rsidP="00287E3E">
            <w:pPr>
              <w:spacing w:line="100" w:lineRule="atLeast"/>
              <w:jc w:val="center"/>
              <w:rPr>
                <w:rFonts w:ascii="Times New Roman" w:hAnsi="Times New Roman"/>
                <w:sz w:val="24"/>
                <w:szCs w:val="24"/>
              </w:rPr>
            </w:pPr>
            <w:r w:rsidRPr="00E943E4">
              <w:rPr>
                <w:rFonts w:ascii="Times New Roman" w:hAnsi="Times New Roman"/>
                <w:b/>
                <w:sz w:val="24"/>
                <w:szCs w:val="24"/>
              </w:rPr>
              <w:t>2</w:t>
            </w:r>
          </w:p>
        </w:tc>
        <w:tc>
          <w:tcPr>
            <w:tcW w:w="4950" w:type="dxa"/>
            <w:tcBorders>
              <w:top w:val="single" w:sz="4" w:space="0" w:color="000000"/>
              <w:left w:val="single" w:sz="4" w:space="0" w:color="000000"/>
              <w:bottom w:val="single" w:sz="4" w:space="0" w:color="000000"/>
            </w:tcBorders>
            <w:shd w:val="clear" w:color="auto" w:fill="auto"/>
            <w:vAlign w:val="center"/>
          </w:tcPr>
          <w:p w:rsidR="00331B2B" w:rsidRPr="00E943E4" w:rsidRDefault="00331B2B" w:rsidP="00287E3E">
            <w:pPr>
              <w:spacing w:line="100" w:lineRule="atLeast"/>
              <w:rPr>
                <w:rFonts w:ascii="Times New Roman" w:hAnsi="Times New Roman"/>
                <w:b/>
                <w:sz w:val="24"/>
                <w:szCs w:val="24"/>
              </w:rPr>
            </w:pPr>
            <w:r w:rsidRPr="00E943E4">
              <w:rPr>
                <w:rFonts w:ascii="Times New Roman" w:hAnsi="Times New Roman"/>
                <w:sz w:val="24"/>
                <w:szCs w:val="24"/>
              </w:rPr>
              <w:t>PANOURI 4x3m cu pluș</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331B2B" w:rsidRPr="00E943E4" w:rsidRDefault="00331B2B" w:rsidP="00287E3E">
            <w:pPr>
              <w:spacing w:line="100" w:lineRule="atLeast"/>
              <w:rPr>
                <w:rFonts w:ascii="Times New Roman" w:hAnsi="Times New Roman"/>
                <w:sz w:val="24"/>
                <w:szCs w:val="24"/>
              </w:rPr>
            </w:pPr>
            <w:r w:rsidRPr="00E943E4">
              <w:rPr>
                <w:rFonts w:ascii="Times New Roman" w:hAnsi="Times New Roman"/>
                <w:b/>
                <w:sz w:val="24"/>
                <w:szCs w:val="24"/>
              </w:rPr>
              <w:t xml:space="preserve">  30 lei</w:t>
            </w:r>
          </w:p>
        </w:tc>
      </w:tr>
      <w:tr w:rsidR="00331B2B" w:rsidRPr="00E943E4" w:rsidTr="00287E3E">
        <w:trPr>
          <w:trHeight w:val="384"/>
        </w:trPr>
        <w:tc>
          <w:tcPr>
            <w:tcW w:w="1035" w:type="dxa"/>
            <w:tcBorders>
              <w:top w:val="single" w:sz="4" w:space="0" w:color="000000"/>
              <w:left w:val="single" w:sz="4" w:space="0" w:color="000000"/>
              <w:bottom w:val="single" w:sz="4" w:space="0" w:color="000000"/>
            </w:tcBorders>
            <w:shd w:val="clear" w:color="auto" w:fill="auto"/>
            <w:vAlign w:val="center"/>
          </w:tcPr>
          <w:p w:rsidR="00331B2B" w:rsidRPr="00E943E4" w:rsidRDefault="00331B2B" w:rsidP="00287E3E">
            <w:pPr>
              <w:spacing w:line="100" w:lineRule="atLeast"/>
              <w:jc w:val="center"/>
              <w:rPr>
                <w:rFonts w:ascii="Times New Roman" w:hAnsi="Times New Roman"/>
                <w:sz w:val="24"/>
                <w:szCs w:val="24"/>
              </w:rPr>
            </w:pPr>
            <w:r w:rsidRPr="00E943E4">
              <w:rPr>
                <w:rFonts w:ascii="Times New Roman" w:hAnsi="Times New Roman"/>
                <w:b/>
                <w:sz w:val="24"/>
                <w:szCs w:val="24"/>
              </w:rPr>
              <w:t>3</w:t>
            </w:r>
          </w:p>
        </w:tc>
        <w:tc>
          <w:tcPr>
            <w:tcW w:w="4950" w:type="dxa"/>
            <w:tcBorders>
              <w:top w:val="single" w:sz="4" w:space="0" w:color="000000"/>
              <w:left w:val="single" w:sz="4" w:space="0" w:color="000000"/>
              <w:bottom w:val="single" w:sz="4" w:space="0" w:color="000000"/>
            </w:tcBorders>
            <w:shd w:val="clear" w:color="auto" w:fill="auto"/>
            <w:vAlign w:val="center"/>
          </w:tcPr>
          <w:p w:rsidR="00331B2B" w:rsidRPr="00E943E4" w:rsidRDefault="00331B2B" w:rsidP="00287E3E">
            <w:pPr>
              <w:spacing w:line="100" w:lineRule="atLeast"/>
              <w:rPr>
                <w:rFonts w:ascii="Times New Roman" w:hAnsi="Times New Roman"/>
                <w:b/>
                <w:sz w:val="24"/>
                <w:szCs w:val="24"/>
              </w:rPr>
            </w:pPr>
            <w:r w:rsidRPr="00E943E4">
              <w:rPr>
                <w:rFonts w:ascii="Times New Roman" w:hAnsi="Times New Roman"/>
                <w:sz w:val="24"/>
                <w:szCs w:val="24"/>
              </w:rPr>
              <w:t>CICLORAMA 7x6,5m</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331B2B" w:rsidRPr="00E943E4" w:rsidRDefault="00331B2B" w:rsidP="00287E3E">
            <w:pPr>
              <w:spacing w:line="100" w:lineRule="atLeast"/>
              <w:rPr>
                <w:rFonts w:ascii="Times New Roman" w:hAnsi="Times New Roman"/>
                <w:sz w:val="24"/>
                <w:szCs w:val="24"/>
              </w:rPr>
            </w:pPr>
            <w:r w:rsidRPr="00E943E4">
              <w:rPr>
                <w:rFonts w:ascii="Times New Roman" w:hAnsi="Times New Roman"/>
                <w:b/>
                <w:sz w:val="24"/>
                <w:szCs w:val="24"/>
              </w:rPr>
              <w:t xml:space="preserve"> 250 lei</w:t>
            </w:r>
          </w:p>
        </w:tc>
      </w:tr>
      <w:tr w:rsidR="00331B2B" w:rsidRPr="00E943E4" w:rsidTr="00287E3E">
        <w:trPr>
          <w:trHeight w:val="363"/>
        </w:trPr>
        <w:tc>
          <w:tcPr>
            <w:tcW w:w="1035" w:type="dxa"/>
            <w:tcBorders>
              <w:top w:val="single" w:sz="4" w:space="0" w:color="000000"/>
              <w:left w:val="single" w:sz="4" w:space="0" w:color="000000"/>
              <w:bottom w:val="single" w:sz="4" w:space="0" w:color="000000"/>
            </w:tcBorders>
            <w:shd w:val="clear" w:color="auto" w:fill="auto"/>
            <w:vAlign w:val="center"/>
          </w:tcPr>
          <w:p w:rsidR="00331B2B" w:rsidRPr="00E943E4" w:rsidRDefault="00331B2B" w:rsidP="00287E3E">
            <w:pPr>
              <w:spacing w:line="100" w:lineRule="atLeast"/>
              <w:jc w:val="center"/>
              <w:rPr>
                <w:rFonts w:ascii="Times New Roman" w:hAnsi="Times New Roman"/>
                <w:sz w:val="24"/>
                <w:szCs w:val="24"/>
              </w:rPr>
            </w:pPr>
            <w:r w:rsidRPr="00E943E4">
              <w:rPr>
                <w:rFonts w:ascii="Times New Roman" w:hAnsi="Times New Roman"/>
                <w:b/>
                <w:sz w:val="24"/>
                <w:szCs w:val="24"/>
              </w:rPr>
              <w:t>4</w:t>
            </w:r>
          </w:p>
        </w:tc>
        <w:tc>
          <w:tcPr>
            <w:tcW w:w="4950" w:type="dxa"/>
            <w:tcBorders>
              <w:top w:val="single" w:sz="4" w:space="0" w:color="000000"/>
              <w:left w:val="single" w:sz="4" w:space="0" w:color="000000"/>
              <w:bottom w:val="single" w:sz="4" w:space="0" w:color="000000"/>
            </w:tcBorders>
            <w:shd w:val="clear" w:color="auto" w:fill="auto"/>
            <w:vAlign w:val="center"/>
          </w:tcPr>
          <w:p w:rsidR="00331B2B" w:rsidRPr="00E943E4" w:rsidRDefault="00331B2B" w:rsidP="00287E3E">
            <w:pPr>
              <w:spacing w:line="100" w:lineRule="atLeast"/>
              <w:rPr>
                <w:rFonts w:ascii="Times New Roman" w:hAnsi="Times New Roman"/>
                <w:b/>
                <w:sz w:val="24"/>
                <w:szCs w:val="24"/>
              </w:rPr>
            </w:pPr>
            <w:r w:rsidRPr="00E943E4">
              <w:rPr>
                <w:rFonts w:ascii="Times New Roman" w:hAnsi="Times New Roman"/>
                <w:sz w:val="24"/>
                <w:szCs w:val="24"/>
              </w:rPr>
              <w:t>VIDEOPROIECTOR 10000 lm</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331B2B" w:rsidRPr="00E943E4" w:rsidRDefault="00331B2B" w:rsidP="00287E3E">
            <w:pPr>
              <w:spacing w:line="100" w:lineRule="atLeast"/>
              <w:rPr>
                <w:rFonts w:ascii="Times New Roman" w:hAnsi="Times New Roman"/>
                <w:sz w:val="24"/>
                <w:szCs w:val="24"/>
              </w:rPr>
            </w:pPr>
            <w:r w:rsidRPr="00E943E4">
              <w:rPr>
                <w:rFonts w:ascii="Times New Roman" w:hAnsi="Times New Roman"/>
                <w:b/>
                <w:sz w:val="24"/>
                <w:szCs w:val="24"/>
              </w:rPr>
              <w:t xml:space="preserve"> 500 lei</w:t>
            </w:r>
          </w:p>
        </w:tc>
      </w:tr>
      <w:tr w:rsidR="00331B2B" w:rsidRPr="00E943E4" w:rsidTr="00287E3E">
        <w:trPr>
          <w:trHeight w:val="363"/>
        </w:trPr>
        <w:tc>
          <w:tcPr>
            <w:tcW w:w="1035" w:type="dxa"/>
            <w:tcBorders>
              <w:top w:val="single" w:sz="4" w:space="0" w:color="000000"/>
              <w:left w:val="single" w:sz="4" w:space="0" w:color="000000"/>
              <w:bottom w:val="single" w:sz="4" w:space="0" w:color="000000"/>
            </w:tcBorders>
            <w:shd w:val="clear" w:color="auto" w:fill="auto"/>
            <w:vAlign w:val="center"/>
          </w:tcPr>
          <w:p w:rsidR="00331B2B" w:rsidRPr="00E943E4" w:rsidRDefault="00331B2B" w:rsidP="00287E3E">
            <w:pPr>
              <w:spacing w:line="100" w:lineRule="atLeast"/>
              <w:jc w:val="center"/>
              <w:rPr>
                <w:rFonts w:ascii="Times New Roman" w:hAnsi="Times New Roman"/>
                <w:sz w:val="24"/>
                <w:szCs w:val="24"/>
              </w:rPr>
            </w:pPr>
            <w:r w:rsidRPr="00E943E4">
              <w:rPr>
                <w:rFonts w:ascii="Times New Roman" w:hAnsi="Times New Roman"/>
                <w:b/>
                <w:sz w:val="24"/>
                <w:szCs w:val="24"/>
              </w:rPr>
              <w:t>5</w:t>
            </w:r>
          </w:p>
        </w:tc>
        <w:tc>
          <w:tcPr>
            <w:tcW w:w="4950" w:type="dxa"/>
            <w:tcBorders>
              <w:top w:val="single" w:sz="4" w:space="0" w:color="000000"/>
              <w:left w:val="single" w:sz="4" w:space="0" w:color="000000"/>
              <w:bottom w:val="single" w:sz="4" w:space="0" w:color="000000"/>
            </w:tcBorders>
            <w:shd w:val="clear" w:color="auto" w:fill="auto"/>
            <w:vAlign w:val="center"/>
          </w:tcPr>
          <w:p w:rsidR="00331B2B" w:rsidRPr="00E943E4" w:rsidRDefault="00331B2B" w:rsidP="00287E3E">
            <w:pPr>
              <w:spacing w:line="100" w:lineRule="atLeast"/>
              <w:rPr>
                <w:rFonts w:ascii="Times New Roman" w:hAnsi="Times New Roman"/>
                <w:b/>
                <w:sz w:val="24"/>
                <w:szCs w:val="24"/>
              </w:rPr>
            </w:pPr>
            <w:r w:rsidRPr="00E943E4">
              <w:rPr>
                <w:rFonts w:ascii="Times New Roman" w:hAnsi="Times New Roman"/>
                <w:sz w:val="24"/>
                <w:szCs w:val="24"/>
              </w:rPr>
              <w:t>MAȘINĂ DE FUM GREU</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331B2B" w:rsidRPr="00E943E4" w:rsidRDefault="00331B2B" w:rsidP="00287E3E">
            <w:pPr>
              <w:spacing w:line="100" w:lineRule="atLeast"/>
              <w:rPr>
                <w:rFonts w:ascii="Times New Roman" w:hAnsi="Times New Roman"/>
                <w:sz w:val="24"/>
                <w:szCs w:val="24"/>
              </w:rPr>
            </w:pPr>
            <w:r w:rsidRPr="00E943E4">
              <w:rPr>
                <w:rFonts w:ascii="Times New Roman" w:hAnsi="Times New Roman"/>
                <w:b/>
                <w:sz w:val="24"/>
                <w:szCs w:val="24"/>
              </w:rPr>
              <w:t xml:space="preserve">  400 lei</w:t>
            </w:r>
          </w:p>
        </w:tc>
      </w:tr>
      <w:tr w:rsidR="00331B2B" w:rsidRPr="00E943E4" w:rsidTr="00287E3E">
        <w:trPr>
          <w:trHeight w:val="363"/>
        </w:trPr>
        <w:tc>
          <w:tcPr>
            <w:tcW w:w="1035" w:type="dxa"/>
            <w:tcBorders>
              <w:top w:val="single" w:sz="4" w:space="0" w:color="000000"/>
              <w:left w:val="single" w:sz="4" w:space="0" w:color="000000"/>
              <w:bottom w:val="single" w:sz="4" w:space="0" w:color="000000"/>
            </w:tcBorders>
            <w:shd w:val="clear" w:color="auto" w:fill="auto"/>
            <w:vAlign w:val="center"/>
          </w:tcPr>
          <w:p w:rsidR="00331B2B" w:rsidRPr="00E943E4" w:rsidRDefault="00331B2B" w:rsidP="00287E3E">
            <w:pPr>
              <w:spacing w:line="100" w:lineRule="atLeast"/>
              <w:jc w:val="center"/>
              <w:rPr>
                <w:rFonts w:ascii="Times New Roman" w:hAnsi="Times New Roman"/>
                <w:sz w:val="24"/>
                <w:szCs w:val="24"/>
              </w:rPr>
            </w:pPr>
            <w:r w:rsidRPr="00E943E4">
              <w:rPr>
                <w:rFonts w:ascii="Times New Roman" w:hAnsi="Times New Roman"/>
                <w:b/>
                <w:sz w:val="24"/>
                <w:szCs w:val="24"/>
              </w:rPr>
              <w:t>6</w:t>
            </w:r>
          </w:p>
        </w:tc>
        <w:tc>
          <w:tcPr>
            <w:tcW w:w="4950" w:type="dxa"/>
            <w:tcBorders>
              <w:top w:val="single" w:sz="4" w:space="0" w:color="000000"/>
              <w:left w:val="single" w:sz="4" w:space="0" w:color="000000"/>
              <w:bottom w:val="single" w:sz="4" w:space="0" w:color="000000"/>
            </w:tcBorders>
            <w:shd w:val="clear" w:color="auto" w:fill="auto"/>
            <w:vAlign w:val="center"/>
          </w:tcPr>
          <w:p w:rsidR="00331B2B" w:rsidRPr="00E943E4" w:rsidRDefault="00331B2B" w:rsidP="00287E3E">
            <w:pPr>
              <w:spacing w:line="100" w:lineRule="atLeast"/>
              <w:rPr>
                <w:rFonts w:ascii="Times New Roman" w:hAnsi="Times New Roman"/>
                <w:b/>
                <w:sz w:val="24"/>
                <w:szCs w:val="24"/>
              </w:rPr>
            </w:pPr>
            <w:r w:rsidRPr="00E943E4">
              <w:rPr>
                <w:rFonts w:ascii="Times New Roman" w:hAnsi="Times New Roman"/>
                <w:sz w:val="24"/>
                <w:szCs w:val="24"/>
              </w:rPr>
              <w:t>MAȘINĂ DE FUM mediu</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331B2B" w:rsidRPr="00E943E4" w:rsidRDefault="00331B2B" w:rsidP="00287E3E">
            <w:pPr>
              <w:spacing w:line="100" w:lineRule="atLeast"/>
              <w:rPr>
                <w:rFonts w:ascii="Times New Roman" w:hAnsi="Times New Roman"/>
                <w:sz w:val="24"/>
                <w:szCs w:val="24"/>
              </w:rPr>
            </w:pPr>
            <w:r w:rsidRPr="00E943E4">
              <w:rPr>
                <w:rFonts w:ascii="Times New Roman" w:hAnsi="Times New Roman"/>
                <w:b/>
                <w:sz w:val="24"/>
                <w:szCs w:val="24"/>
              </w:rPr>
              <w:t xml:space="preserve">  250 lei</w:t>
            </w:r>
          </w:p>
        </w:tc>
      </w:tr>
      <w:tr w:rsidR="00331B2B" w:rsidRPr="00E943E4" w:rsidTr="00287E3E">
        <w:trPr>
          <w:trHeight w:val="384"/>
        </w:trPr>
        <w:tc>
          <w:tcPr>
            <w:tcW w:w="1035" w:type="dxa"/>
            <w:tcBorders>
              <w:top w:val="single" w:sz="4" w:space="0" w:color="000000"/>
              <w:left w:val="single" w:sz="4" w:space="0" w:color="000000"/>
              <w:bottom w:val="single" w:sz="4" w:space="0" w:color="000000"/>
            </w:tcBorders>
            <w:shd w:val="clear" w:color="auto" w:fill="auto"/>
            <w:vAlign w:val="center"/>
          </w:tcPr>
          <w:p w:rsidR="00331B2B" w:rsidRPr="00E943E4" w:rsidRDefault="00331B2B" w:rsidP="00287E3E">
            <w:pPr>
              <w:spacing w:line="100" w:lineRule="atLeast"/>
              <w:jc w:val="center"/>
              <w:rPr>
                <w:rFonts w:ascii="Times New Roman" w:hAnsi="Times New Roman"/>
                <w:sz w:val="24"/>
                <w:szCs w:val="24"/>
              </w:rPr>
            </w:pPr>
            <w:r w:rsidRPr="00E943E4">
              <w:rPr>
                <w:rFonts w:ascii="Times New Roman" w:hAnsi="Times New Roman"/>
                <w:b/>
                <w:sz w:val="24"/>
                <w:szCs w:val="24"/>
              </w:rPr>
              <w:lastRenderedPageBreak/>
              <w:t>7</w:t>
            </w:r>
          </w:p>
        </w:tc>
        <w:tc>
          <w:tcPr>
            <w:tcW w:w="4950" w:type="dxa"/>
            <w:tcBorders>
              <w:top w:val="single" w:sz="4" w:space="0" w:color="000000"/>
              <w:left w:val="single" w:sz="4" w:space="0" w:color="000000"/>
              <w:bottom w:val="single" w:sz="4" w:space="0" w:color="000000"/>
            </w:tcBorders>
            <w:shd w:val="clear" w:color="auto" w:fill="auto"/>
            <w:vAlign w:val="center"/>
          </w:tcPr>
          <w:p w:rsidR="00331B2B" w:rsidRPr="00E943E4" w:rsidRDefault="00331B2B" w:rsidP="00287E3E">
            <w:pPr>
              <w:spacing w:line="100" w:lineRule="atLeast"/>
              <w:rPr>
                <w:rFonts w:ascii="Times New Roman" w:hAnsi="Times New Roman"/>
                <w:b/>
                <w:sz w:val="24"/>
                <w:szCs w:val="24"/>
              </w:rPr>
            </w:pPr>
            <w:r w:rsidRPr="00E943E4">
              <w:rPr>
                <w:rFonts w:ascii="Times New Roman" w:hAnsi="Times New Roman"/>
                <w:sz w:val="24"/>
                <w:szCs w:val="24"/>
              </w:rPr>
              <w:t>MAȘINĂ DE FUM HAZER</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331B2B" w:rsidRPr="00E943E4" w:rsidRDefault="00331B2B" w:rsidP="00287E3E">
            <w:pPr>
              <w:spacing w:line="100" w:lineRule="atLeast"/>
              <w:rPr>
                <w:rFonts w:ascii="Times New Roman" w:hAnsi="Times New Roman"/>
                <w:sz w:val="24"/>
                <w:szCs w:val="24"/>
              </w:rPr>
            </w:pPr>
            <w:r w:rsidRPr="00E943E4">
              <w:rPr>
                <w:rFonts w:ascii="Times New Roman" w:hAnsi="Times New Roman"/>
                <w:b/>
                <w:sz w:val="24"/>
                <w:szCs w:val="24"/>
              </w:rPr>
              <w:t xml:space="preserve">  250 lei</w:t>
            </w:r>
          </w:p>
        </w:tc>
      </w:tr>
      <w:tr w:rsidR="00331B2B" w:rsidRPr="00E943E4" w:rsidTr="00287E3E">
        <w:trPr>
          <w:trHeight w:val="363"/>
        </w:trPr>
        <w:tc>
          <w:tcPr>
            <w:tcW w:w="1035" w:type="dxa"/>
            <w:tcBorders>
              <w:top w:val="single" w:sz="4" w:space="0" w:color="000000"/>
              <w:left w:val="single" w:sz="4" w:space="0" w:color="000000"/>
              <w:bottom w:val="single" w:sz="4" w:space="0" w:color="000000"/>
            </w:tcBorders>
            <w:shd w:val="clear" w:color="auto" w:fill="auto"/>
            <w:vAlign w:val="center"/>
          </w:tcPr>
          <w:p w:rsidR="00331B2B" w:rsidRPr="00E943E4" w:rsidRDefault="00331B2B" w:rsidP="00287E3E">
            <w:pPr>
              <w:spacing w:line="100" w:lineRule="atLeast"/>
              <w:jc w:val="center"/>
              <w:rPr>
                <w:rFonts w:ascii="Times New Roman" w:hAnsi="Times New Roman"/>
                <w:sz w:val="24"/>
                <w:szCs w:val="24"/>
              </w:rPr>
            </w:pPr>
            <w:r w:rsidRPr="00E943E4">
              <w:rPr>
                <w:rFonts w:ascii="Times New Roman" w:hAnsi="Times New Roman"/>
                <w:b/>
                <w:sz w:val="24"/>
                <w:szCs w:val="24"/>
              </w:rPr>
              <w:t>8</w:t>
            </w:r>
          </w:p>
        </w:tc>
        <w:tc>
          <w:tcPr>
            <w:tcW w:w="4950" w:type="dxa"/>
            <w:tcBorders>
              <w:top w:val="single" w:sz="4" w:space="0" w:color="000000"/>
              <w:left w:val="single" w:sz="4" w:space="0" w:color="000000"/>
              <w:bottom w:val="single" w:sz="4" w:space="0" w:color="000000"/>
            </w:tcBorders>
            <w:shd w:val="clear" w:color="auto" w:fill="auto"/>
            <w:vAlign w:val="center"/>
          </w:tcPr>
          <w:p w:rsidR="00331B2B" w:rsidRPr="00E943E4" w:rsidRDefault="00331B2B" w:rsidP="00287E3E">
            <w:pPr>
              <w:spacing w:line="100" w:lineRule="atLeast"/>
              <w:rPr>
                <w:rFonts w:ascii="Times New Roman" w:hAnsi="Times New Roman"/>
                <w:b/>
                <w:sz w:val="24"/>
                <w:szCs w:val="24"/>
              </w:rPr>
            </w:pPr>
            <w:r w:rsidRPr="00E943E4">
              <w:rPr>
                <w:rFonts w:ascii="Times New Roman" w:hAnsi="Times New Roman"/>
                <w:sz w:val="24"/>
                <w:szCs w:val="24"/>
              </w:rPr>
              <w:t>MAȘINĂ DE ZĂPADĂ</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331B2B" w:rsidRPr="00E943E4" w:rsidRDefault="00331B2B" w:rsidP="00287E3E">
            <w:pPr>
              <w:spacing w:line="100" w:lineRule="atLeast"/>
              <w:rPr>
                <w:rFonts w:ascii="Times New Roman" w:hAnsi="Times New Roman"/>
                <w:sz w:val="24"/>
                <w:szCs w:val="24"/>
              </w:rPr>
            </w:pPr>
            <w:r w:rsidRPr="00E943E4">
              <w:rPr>
                <w:rFonts w:ascii="Times New Roman" w:hAnsi="Times New Roman"/>
                <w:b/>
                <w:sz w:val="24"/>
                <w:szCs w:val="24"/>
              </w:rPr>
              <w:t xml:space="preserve">  300 lei</w:t>
            </w:r>
          </w:p>
        </w:tc>
      </w:tr>
      <w:tr w:rsidR="00331B2B" w:rsidRPr="00E943E4" w:rsidTr="00287E3E">
        <w:trPr>
          <w:trHeight w:val="683"/>
        </w:trPr>
        <w:tc>
          <w:tcPr>
            <w:tcW w:w="1035" w:type="dxa"/>
            <w:tcBorders>
              <w:top w:val="single" w:sz="4" w:space="0" w:color="000000"/>
              <w:left w:val="single" w:sz="4" w:space="0" w:color="000000"/>
              <w:bottom w:val="single" w:sz="4" w:space="0" w:color="000000"/>
            </w:tcBorders>
            <w:shd w:val="clear" w:color="auto" w:fill="auto"/>
            <w:vAlign w:val="center"/>
          </w:tcPr>
          <w:p w:rsidR="00331B2B" w:rsidRPr="00E943E4" w:rsidRDefault="00331B2B" w:rsidP="00287E3E">
            <w:pPr>
              <w:spacing w:line="100" w:lineRule="atLeast"/>
              <w:jc w:val="center"/>
              <w:rPr>
                <w:rFonts w:ascii="Times New Roman" w:hAnsi="Times New Roman"/>
                <w:sz w:val="24"/>
                <w:szCs w:val="24"/>
              </w:rPr>
            </w:pPr>
            <w:r w:rsidRPr="00E943E4">
              <w:rPr>
                <w:rFonts w:ascii="Times New Roman" w:hAnsi="Times New Roman"/>
                <w:b/>
                <w:sz w:val="24"/>
                <w:szCs w:val="24"/>
              </w:rPr>
              <w:t>9</w:t>
            </w:r>
          </w:p>
        </w:tc>
        <w:tc>
          <w:tcPr>
            <w:tcW w:w="4950" w:type="dxa"/>
            <w:tcBorders>
              <w:top w:val="single" w:sz="4" w:space="0" w:color="000000"/>
              <w:left w:val="single" w:sz="4" w:space="0" w:color="000000"/>
              <w:bottom w:val="single" w:sz="4" w:space="0" w:color="000000"/>
            </w:tcBorders>
            <w:shd w:val="clear" w:color="auto" w:fill="auto"/>
            <w:vAlign w:val="center"/>
          </w:tcPr>
          <w:p w:rsidR="00331B2B" w:rsidRPr="00E943E4" w:rsidRDefault="00331B2B" w:rsidP="00287E3E">
            <w:pPr>
              <w:spacing w:line="100" w:lineRule="atLeast"/>
              <w:rPr>
                <w:rFonts w:ascii="Times New Roman" w:hAnsi="Times New Roman"/>
                <w:b/>
                <w:sz w:val="24"/>
                <w:szCs w:val="24"/>
              </w:rPr>
            </w:pPr>
            <w:r w:rsidRPr="00E943E4">
              <w:rPr>
                <w:rFonts w:ascii="Times New Roman" w:hAnsi="Times New Roman"/>
                <w:sz w:val="24"/>
                <w:szCs w:val="24"/>
              </w:rPr>
              <w:t>CICLORAMĂ 10x7m</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331B2B" w:rsidRPr="00E943E4" w:rsidRDefault="00331B2B" w:rsidP="00287E3E">
            <w:pPr>
              <w:spacing w:line="100" w:lineRule="atLeast"/>
              <w:rPr>
                <w:rFonts w:ascii="Times New Roman" w:hAnsi="Times New Roman"/>
                <w:sz w:val="24"/>
                <w:szCs w:val="24"/>
              </w:rPr>
            </w:pPr>
            <w:r w:rsidRPr="00E943E4">
              <w:rPr>
                <w:rFonts w:ascii="Times New Roman" w:hAnsi="Times New Roman"/>
                <w:b/>
                <w:sz w:val="24"/>
                <w:szCs w:val="24"/>
              </w:rPr>
              <w:t xml:space="preserve">  300 lei</w:t>
            </w:r>
          </w:p>
        </w:tc>
      </w:tr>
    </w:tbl>
    <w:p w:rsidR="00331B2B" w:rsidRPr="00E943E4" w:rsidRDefault="00331B2B" w:rsidP="00331B2B">
      <w:pPr>
        <w:jc w:val="both"/>
        <w:rPr>
          <w:rFonts w:ascii="Times New Roman" w:hAnsi="Times New Roman"/>
          <w:b/>
          <w:bCs/>
          <w:color w:val="000000"/>
          <w:sz w:val="24"/>
          <w:szCs w:val="24"/>
        </w:rPr>
      </w:pPr>
    </w:p>
    <w:p w:rsidR="00331B2B" w:rsidRPr="00E943E4" w:rsidRDefault="00331B2B" w:rsidP="00331B2B">
      <w:pPr>
        <w:jc w:val="both"/>
        <w:rPr>
          <w:rFonts w:ascii="Times New Roman" w:hAnsi="Times New Roman"/>
          <w:b/>
          <w:bCs/>
          <w:color w:val="000000"/>
          <w:sz w:val="24"/>
          <w:szCs w:val="24"/>
        </w:rPr>
      </w:pPr>
    </w:p>
    <w:p w:rsidR="00331B2B" w:rsidRPr="00E943E4" w:rsidRDefault="00331B2B" w:rsidP="00331B2B">
      <w:pPr>
        <w:jc w:val="both"/>
        <w:rPr>
          <w:rFonts w:ascii="Times New Roman" w:hAnsi="Times New Roman"/>
          <w:b/>
          <w:bCs/>
          <w:color w:val="000000"/>
          <w:sz w:val="24"/>
          <w:szCs w:val="24"/>
        </w:rPr>
      </w:pPr>
    </w:p>
    <w:p w:rsidR="00331B2B" w:rsidRPr="00E943E4" w:rsidRDefault="00331B2B" w:rsidP="00331B2B">
      <w:pPr>
        <w:jc w:val="both"/>
        <w:rPr>
          <w:rFonts w:ascii="Times New Roman" w:hAnsi="Times New Roman"/>
          <w:b/>
          <w:bCs/>
          <w:color w:val="000000"/>
          <w:sz w:val="24"/>
          <w:szCs w:val="24"/>
        </w:rPr>
      </w:pPr>
    </w:p>
    <w:p w:rsidR="00331B2B" w:rsidRPr="00E943E4" w:rsidRDefault="00331B2B" w:rsidP="00331B2B">
      <w:pPr>
        <w:jc w:val="both"/>
        <w:rPr>
          <w:rFonts w:ascii="Times New Roman" w:hAnsi="Times New Roman"/>
          <w:b/>
          <w:bCs/>
          <w:color w:val="000000"/>
          <w:sz w:val="24"/>
          <w:szCs w:val="24"/>
        </w:rPr>
      </w:pPr>
    </w:p>
    <w:p w:rsidR="00331B2B" w:rsidRPr="00E943E4" w:rsidRDefault="00331B2B" w:rsidP="00331B2B">
      <w:pPr>
        <w:jc w:val="both"/>
        <w:rPr>
          <w:rFonts w:ascii="Times New Roman" w:hAnsi="Times New Roman"/>
          <w:b/>
          <w:bCs/>
          <w:color w:val="000000"/>
          <w:sz w:val="24"/>
          <w:szCs w:val="24"/>
        </w:rPr>
      </w:pPr>
    </w:p>
    <w:p w:rsidR="00331B2B" w:rsidRPr="00E943E4" w:rsidRDefault="00331B2B" w:rsidP="00331B2B">
      <w:pPr>
        <w:jc w:val="both"/>
        <w:rPr>
          <w:rFonts w:ascii="Times New Roman" w:hAnsi="Times New Roman"/>
          <w:b/>
          <w:bCs/>
          <w:color w:val="000000"/>
          <w:sz w:val="24"/>
          <w:szCs w:val="24"/>
        </w:rPr>
      </w:pPr>
    </w:p>
    <w:p w:rsidR="00331B2B" w:rsidRPr="00E943E4" w:rsidRDefault="00331B2B" w:rsidP="00331B2B">
      <w:pPr>
        <w:jc w:val="both"/>
        <w:rPr>
          <w:rFonts w:ascii="Times New Roman" w:hAnsi="Times New Roman"/>
          <w:b/>
          <w:bCs/>
          <w:color w:val="000000"/>
          <w:sz w:val="24"/>
          <w:szCs w:val="24"/>
        </w:rPr>
      </w:pPr>
    </w:p>
    <w:p w:rsidR="00331B2B" w:rsidRPr="00E943E4" w:rsidRDefault="00331B2B" w:rsidP="00331B2B">
      <w:pPr>
        <w:jc w:val="both"/>
        <w:rPr>
          <w:rFonts w:ascii="Times New Roman" w:hAnsi="Times New Roman"/>
          <w:b/>
          <w:bCs/>
          <w:color w:val="000000"/>
          <w:sz w:val="24"/>
          <w:szCs w:val="24"/>
        </w:rPr>
      </w:pPr>
    </w:p>
    <w:p w:rsidR="00331B2B" w:rsidRPr="00E943E4" w:rsidRDefault="00331B2B" w:rsidP="00331B2B">
      <w:pPr>
        <w:jc w:val="both"/>
        <w:rPr>
          <w:rFonts w:ascii="Times New Roman" w:hAnsi="Times New Roman"/>
          <w:b/>
          <w:bCs/>
          <w:color w:val="000000"/>
          <w:sz w:val="24"/>
          <w:szCs w:val="24"/>
        </w:rPr>
      </w:pPr>
    </w:p>
    <w:p w:rsidR="00331B2B" w:rsidRPr="00E943E4" w:rsidRDefault="00331B2B" w:rsidP="00331B2B">
      <w:pPr>
        <w:pStyle w:val="Standard"/>
        <w:pageBreakBefore/>
        <w:jc w:val="both"/>
        <w:rPr>
          <w:rFonts w:cs="Times New Roman"/>
          <w:color w:val="000000"/>
        </w:rPr>
      </w:pPr>
      <w:r w:rsidRPr="00E943E4">
        <w:rPr>
          <w:rFonts w:cs="Times New Roman"/>
          <w:color w:val="000000"/>
        </w:rPr>
        <w:lastRenderedPageBreak/>
        <w:t xml:space="preserve">                                               </w:t>
      </w:r>
      <w:r>
        <w:rPr>
          <w:rFonts w:cs="Times New Roman"/>
          <w:color w:val="000000"/>
        </w:rPr>
        <w:t xml:space="preserve">         </w:t>
      </w:r>
      <w:r w:rsidRPr="00E943E4">
        <w:rPr>
          <w:rFonts w:cs="Times New Roman"/>
          <w:color w:val="000000"/>
        </w:rPr>
        <w:t xml:space="preserve">                 ANEXA NR.3 la HCL nr. _______/_______</w:t>
      </w:r>
    </w:p>
    <w:p w:rsidR="00331B2B" w:rsidRPr="00E943E4" w:rsidRDefault="00331B2B" w:rsidP="00331B2B">
      <w:pPr>
        <w:pStyle w:val="Standard"/>
        <w:jc w:val="both"/>
        <w:rPr>
          <w:rFonts w:cs="Times New Roman"/>
          <w:color w:val="000000"/>
        </w:rPr>
      </w:pPr>
    </w:p>
    <w:p w:rsidR="00331B2B" w:rsidRPr="00E943E4" w:rsidRDefault="00331B2B" w:rsidP="00331B2B">
      <w:pPr>
        <w:jc w:val="both"/>
        <w:rPr>
          <w:rFonts w:ascii="Times New Roman" w:hAnsi="Times New Roman"/>
          <w:sz w:val="24"/>
          <w:szCs w:val="24"/>
        </w:rPr>
      </w:pPr>
      <w:r w:rsidRPr="00E943E4">
        <w:rPr>
          <w:rFonts w:ascii="Times New Roman" w:hAnsi="Times New Roman"/>
          <w:b/>
          <w:sz w:val="24"/>
          <w:szCs w:val="24"/>
        </w:rPr>
        <w:t>P</w:t>
      </w:r>
      <w:r w:rsidRPr="00E943E4">
        <w:rPr>
          <w:rFonts w:ascii="Times New Roman" w:hAnsi="Times New Roman"/>
          <w:b/>
          <w:bCs/>
          <w:sz w:val="24"/>
          <w:szCs w:val="24"/>
        </w:rPr>
        <w:t xml:space="preserve">rețul biletelor de acces la spectacolele și atelierele </w:t>
      </w:r>
      <w:r w:rsidRPr="00E943E4">
        <w:rPr>
          <w:rFonts w:ascii="Times New Roman" w:hAnsi="Times New Roman"/>
          <w:b/>
          <w:bCs/>
          <w:color w:val="000000"/>
          <w:sz w:val="24"/>
          <w:szCs w:val="24"/>
        </w:rPr>
        <w:t>educative organizate de Teatrul Municipal Baia Mare</w:t>
      </w:r>
      <w:r w:rsidRPr="00E943E4">
        <w:rPr>
          <w:rFonts w:ascii="Times New Roman" w:hAnsi="Times New Roman"/>
          <w:color w:val="000000"/>
          <w:sz w:val="24"/>
          <w:szCs w:val="24"/>
        </w:rPr>
        <w:t xml:space="preserve"> </w:t>
      </w:r>
    </w:p>
    <w:p w:rsidR="00331B2B" w:rsidRPr="00E943E4" w:rsidRDefault="00331B2B" w:rsidP="00331B2B">
      <w:pPr>
        <w:jc w:val="both"/>
        <w:rPr>
          <w:rFonts w:ascii="Times New Roman" w:hAnsi="Times New Roman"/>
          <w:sz w:val="24"/>
          <w:szCs w:val="24"/>
        </w:rPr>
      </w:pPr>
    </w:p>
    <w:p w:rsidR="00331B2B" w:rsidRPr="00E943E4" w:rsidRDefault="00331B2B" w:rsidP="00331B2B">
      <w:pPr>
        <w:jc w:val="both"/>
        <w:rPr>
          <w:rFonts w:ascii="Times New Roman" w:hAnsi="Times New Roman"/>
          <w:sz w:val="24"/>
          <w:szCs w:val="24"/>
        </w:rPr>
      </w:pPr>
      <w:r w:rsidRPr="00E943E4">
        <w:rPr>
          <w:rFonts w:ascii="Times New Roman" w:hAnsi="Times New Roman"/>
          <w:b/>
          <w:sz w:val="24"/>
          <w:szCs w:val="24"/>
        </w:rPr>
        <w:t xml:space="preserve">1. </w:t>
      </w:r>
      <w:r w:rsidRPr="00E943E4">
        <w:rPr>
          <w:rFonts w:ascii="Times New Roman" w:hAnsi="Times New Roman"/>
          <w:sz w:val="24"/>
          <w:szCs w:val="24"/>
        </w:rPr>
        <w:t xml:space="preserve">Prețul biletelor de acces la spectacole  Teatrului Municipal Baia Mare </w:t>
      </w:r>
      <w:r w:rsidRPr="00E943E4">
        <w:rPr>
          <w:rFonts w:ascii="Times New Roman" w:hAnsi="Times New Roman"/>
          <w:color w:val="000000"/>
          <w:sz w:val="24"/>
          <w:szCs w:val="24"/>
        </w:rPr>
        <w:t xml:space="preserve">pentru locurile de categoria I cu vizibilitate bună, </w:t>
      </w:r>
      <w:r w:rsidRPr="00E943E4">
        <w:rPr>
          <w:rFonts w:ascii="Times New Roman" w:hAnsi="Times New Roman"/>
          <w:sz w:val="24"/>
          <w:szCs w:val="24"/>
        </w:rPr>
        <w:t>după cum urmează:</w:t>
      </w:r>
    </w:p>
    <w:p w:rsidR="00331B2B" w:rsidRPr="00E943E4" w:rsidRDefault="00331B2B" w:rsidP="00331B2B">
      <w:pPr>
        <w:jc w:val="both"/>
        <w:rPr>
          <w:rFonts w:ascii="Times New Roman" w:hAnsi="Times New Roman"/>
          <w:sz w:val="24"/>
          <w:szCs w:val="24"/>
        </w:rPr>
      </w:pPr>
    </w:p>
    <w:tbl>
      <w:tblPr>
        <w:tblW w:w="0" w:type="auto"/>
        <w:tblInd w:w="-32" w:type="dxa"/>
        <w:tblLayout w:type="fixed"/>
        <w:tblCellMar>
          <w:left w:w="10" w:type="dxa"/>
          <w:right w:w="10" w:type="dxa"/>
        </w:tblCellMar>
        <w:tblLook w:val="0000"/>
      </w:tblPr>
      <w:tblGrid>
        <w:gridCol w:w="3015"/>
        <w:gridCol w:w="4635"/>
        <w:gridCol w:w="2121"/>
      </w:tblGrid>
      <w:tr w:rsidR="00331B2B" w:rsidRPr="00E943E4" w:rsidTr="00287E3E">
        <w:trPr>
          <w:trHeight w:val="720"/>
        </w:trPr>
        <w:tc>
          <w:tcPr>
            <w:tcW w:w="3015" w:type="dxa"/>
            <w:tcBorders>
              <w:top w:val="single" w:sz="1" w:space="0" w:color="000000"/>
              <w:left w:val="single" w:sz="1" w:space="0" w:color="000000"/>
              <w:bottom w:val="single" w:sz="1" w:space="0" w:color="000000"/>
            </w:tcBorders>
            <w:shd w:val="clear" w:color="auto" w:fill="auto"/>
          </w:tcPr>
          <w:p w:rsidR="00331B2B" w:rsidRPr="00E943E4" w:rsidRDefault="00331B2B" w:rsidP="00287E3E">
            <w:pPr>
              <w:suppressLineNumbers/>
              <w:spacing w:line="100" w:lineRule="atLeast"/>
              <w:rPr>
                <w:rFonts w:ascii="Times New Roman" w:eastAsia="Andale Sans UI" w:hAnsi="Times New Roman"/>
                <w:b/>
                <w:bCs/>
                <w:sz w:val="24"/>
                <w:szCs w:val="24"/>
                <w:lang w:eastAsia="fa-IR" w:bidi="fa-IR"/>
              </w:rPr>
            </w:pPr>
            <w:r w:rsidRPr="00E943E4">
              <w:rPr>
                <w:rFonts w:ascii="Times New Roman" w:eastAsia="Andale Sans UI" w:hAnsi="Times New Roman"/>
                <w:b/>
                <w:bCs/>
                <w:sz w:val="24"/>
                <w:szCs w:val="24"/>
                <w:lang w:eastAsia="fa-IR" w:bidi="fa-IR"/>
              </w:rPr>
              <w:t>Tip bilet</w:t>
            </w:r>
          </w:p>
        </w:tc>
        <w:tc>
          <w:tcPr>
            <w:tcW w:w="4635" w:type="dxa"/>
            <w:tcBorders>
              <w:top w:val="single" w:sz="1" w:space="0" w:color="000000"/>
              <w:left w:val="single" w:sz="1" w:space="0" w:color="000000"/>
              <w:bottom w:val="single" w:sz="1" w:space="0" w:color="000000"/>
            </w:tcBorders>
            <w:shd w:val="clear" w:color="auto" w:fill="auto"/>
          </w:tcPr>
          <w:p w:rsidR="00331B2B" w:rsidRPr="00E943E4" w:rsidRDefault="00331B2B" w:rsidP="00287E3E">
            <w:pPr>
              <w:suppressLineNumbers/>
              <w:spacing w:line="100" w:lineRule="atLeast"/>
              <w:jc w:val="both"/>
              <w:rPr>
                <w:rFonts w:ascii="Times New Roman" w:eastAsia="Andale Sans UI" w:hAnsi="Times New Roman"/>
                <w:b/>
                <w:bCs/>
                <w:sz w:val="24"/>
                <w:szCs w:val="24"/>
                <w:lang w:eastAsia="fa-IR" w:bidi="fa-IR"/>
              </w:rPr>
            </w:pPr>
            <w:r w:rsidRPr="00E943E4">
              <w:rPr>
                <w:rFonts w:ascii="Times New Roman" w:eastAsia="Andale Sans UI" w:hAnsi="Times New Roman"/>
                <w:b/>
                <w:bCs/>
                <w:sz w:val="24"/>
                <w:szCs w:val="24"/>
                <w:lang w:eastAsia="fa-IR" w:bidi="fa-IR"/>
              </w:rPr>
              <w:t>Tip spectacol</w:t>
            </w:r>
          </w:p>
        </w:tc>
        <w:tc>
          <w:tcPr>
            <w:tcW w:w="2121" w:type="dxa"/>
            <w:tcBorders>
              <w:top w:val="single" w:sz="1" w:space="0" w:color="000000"/>
              <w:left w:val="single" w:sz="1" w:space="0" w:color="000000"/>
              <w:bottom w:val="single" w:sz="1" w:space="0" w:color="000000"/>
              <w:right w:val="single" w:sz="1" w:space="0" w:color="000000"/>
            </w:tcBorders>
            <w:shd w:val="clear" w:color="auto" w:fill="auto"/>
          </w:tcPr>
          <w:p w:rsidR="00331B2B" w:rsidRPr="00E943E4" w:rsidRDefault="00331B2B" w:rsidP="00287E3E">
            <w:pPr>
              <w:suppressLineNumbers/>
              <w:spacing w:line="100" w:lineRule="atLeast"/>
              <w:jc w:val="both"/>
              <w:rPr>
                <w:rFonts w:ascii="Times New Roman" w:hAnsi="Times New Roman"/>
                <w:sz w:val="24"/>
                <w:szCs w:val="24"/>
              </w:rPr>
            </w:pPr>
            <w:r w:rsidRPr="00E943E4">
              <w:rPr>
                <w:rFonts w:ascii="Times New Roman" w:eastAsia="Andale Sans UI" w:hAnsi="Times New Roman"/>
                <w:b/>
                <w:bCs/>
                <w:sz w:val="24"/>
                <w:szCs w:val="24"/>
                <w:lang w:eastAsia="fa-IR" w:bidi="fa-IR"/>
              </w:rPr>
              <w:t>Preț propus</w:t>
            </w:r>
          </w:p>
        </w:tc>
      </w:tr>
      <w:tr w:rsidR="00331B2B" w:rsidRPr="00E943E4" w:rsidTr="00287E3E">
        <w:trPr>
          <w:trHeight w:val="446"/>
        </w:trPr>
        <w:tc>
          <w:tcPr>
            <w:tcW w:w="3015" w:type="dxa"/>
            <w:tcBorders>
              <w:left w:val="single" w:sz="1" w:space="0" w:color="000000"/>
              <w:bottom w:val="single" w:sz="1" w:space="0" w:color="000000"/>
            </w:tcBorders>
            <w:shd w:val="clear" w:color="auto" w:fill="auto"/>
          </w:tcPr>
          <w:p w:rsidR="00331B2B" w:rsidRPr="00E943E4" w:rsidRDefault="00331B2B" w:rsidP="00287E3E">
            <w:pPr>
              <w:suppressLineNumbers/>
              <w:spacing w:line="100" w:lineRule="atLeast"/>
              <w:rPr>
                <w:rFonts w:ascii="Times New Roman" w:eastAsia="Andale Sans UI" w:hAnsi="Times New Roman"/>
                <w:sz w:val="24"/>
                <w:szCs w:val="24"/>
                <w:lang w:eastAsia="fa-IR" w:bidi="fa-IR"/>
              </w:rPr>
            </w:pPr>
            <w:r w:rsidRPr="00E943E4">
              <w:rPr>
                <w:rFonts w:ascii="Times New Roman" w:eastAsia="Andale Sans UI" w:hAnsi="Times New Roman"/>
                <w:sz w:val="24"/>
                <w:szCs w:val="24"/>
                <w:lang w:eastAsia="fa-IR" w:bidi="fa-IR"/>
              </w:rPr>
              <w:t xml:space="preserve">Bilet întreg </w:t>
            </w:r>
          </w:p>
        </w:tc>
        <w:tc>
          <w:tcPr>
            <w:tcW w:w="4635" w:type="dxa"/>
            <w:tcBorders>
              <w:left w:val="single" w:sz="1" w:space="0" w:color="000000"/>
              <w:bottom w:val="single" w:sz="1" w:space="0" w:color="000000"/>
            </w:tcBorders>
            <w:shd w:val="clear" w:color="auto" w:fill="auto"/>
          </w:tcPr>
          <w:p w:rsidR="00331B2B" w:rsidRPr="00E943E4" w:rsidRDefault="00331B2B" w:rsidP="00287E3E">
            <w:pPr>
              <w:suppressLineNumbers/>
              <w:spacing w:line="100" w:lineRule="atLeast"/>
              <w:jc w:val="both"/>
              <w:rPr>
                <w:rFonts w:ascii="Times New Roman" w:eastAsia="Andale Sans UI" w:hAnsi="Times New Roman"/>
                <w:b/>
                <w:bCs/>
                <w:sz w:val="24"/>
                <w:szCs w:val="24"/>
                <w:lang w:eastAsia="fa-IR" w:bidi="fa-IR"/>
              </w:rPr>
            </w:pPr>
            <w:r w:rsidRPr="00E943E4">
              <w:rPr>
                <w:rFonts w:ascii="Times New Roman" w:eastAsia="Andale Sans UI" w:hAnsi="Times New Roman"/>
                <w:sz w:val="24"/>
                <w:szCs w:val="24"/>
                <w:lang w:eastAsia="fa-IR" w:bidi="fa-IR"/>
              </w:rPr>
              <w:t>Dramă și Spectacole muzicale și coregrafice în reluare</w:t>
            </w:r>
          </w:p>
        </w:tc>
        <w:tc>
          <w:tcPr>
            <w:tcW w:w="2121" w:type="dxa"/>
            <w:tcBorders>
              <w:left w:val="single" w:sz="1" w:space="0" w:color="000000"/>
              <w:bottom w:val="single" w:sz="1" w:space="0" w:color="000000"/>
              <w:right w:val="single" w:sz="1" w:space="0" w:color="000000"/>
            </w:tcBorders>
            <w:shd w:val="clear" w:color="auto" w:fill="auto"/>
          </w:tcPr>
          <w:p w:rsidR="00331B2B" w:rsidRPr="00E943E4" w:rsidRDefault="00331B2B" w:rsidP="00287E3E">
            <w:pPr>
              <w:suppressLineNumbers/>
              <w:spacing w:line="100" w:lineRule="atLeast"/>
              <w:jc w:val="both"/>
              <w:rPr>
                <w:rFonts w:ascii="Times New Roman" w:eastAsia="Andale Sans UI" w:hAnsi="Times New Roman"/>
                <w:b/>
                <w:bCs/>
                <w:sz w:val="24"/>
                <w:szCs w:val="24"/>
                <w:lang w:eastAsia="fa-IR" w:bidi="fa-IR"/>
              </w:rPr>
            </w:pPr>
            <w:r w:rsidRPr="00E943E4">
              <w:rPr>
                <w:rFonts w:ascii="Times New Roman" w:eastAsia="Andale Sans UI" w:hAnsi="Times New Roman"/>
                <w:b/>
                <w:bCs/>
                <w:sz w:val="24"/>
                <w:szCs w:val="24"/>
                <w:lang w:eastAsia="fa-IR" w:bidi="fa-IR"/>
              </w:rPr>
              <w:t>30, 00 lei</w:t>
            </w:r>
          </w:p>
          <w:p w:rsidR="00331B2B" w:rsidRPr="00E943E4" w:rsidRDefault="00331B2B" w:rsidP="00287E3E">
            <w:pPr>
              <w:suppressLineNumbers/>
              <w:spacing w:line="100" w:lineRule="atLeast"/>
              <w:jc w:val="both"/>
              <w:rPr>
                <w:rFonts w:ascii="Times New Roman" w:eastAsia="Andale Sans UI" w:hAnsi="Times New Roman"/>
                <w:b/>
                <w:bCs/>
                <w:sz w:val="24"/>
                <w:szCs w:val="24"/>
                <w:lang w:eastAsia="fa-IR" w:bidi="fa-IR"/>
              </w:rPr>
            </w:pPr>
          </w:p>
        </w:tc>
      </w:tr>
      <w:tr w:rsidR="00331B2B" w:rsidRPr="00E943E4" w:rsidTr="00287E3E">
        <w:trPr>
          <w:trHeight w:val="446"/>
        </w:trPr>
        <w:tc>
          <w:tcPr>
            <w:tcW w:w="3015" w:type="dxa"/>
            <w:tcBorders>
              <w:left w:val="single" w:sz="1" w:space="0" w:color="000000"/>
              <w:bottom w:val="single" w:sz="1" w:space="0" w:color="000000"/>
            </w:tcBorders>
            <w:shd w:val="clear" w:color="auto" w:fill="auto"/>
          </w:tcPr>
          <w:p w:rsidR="00331B2B" w:rsidRPr="00E943E4" w:rsidRDefault="00331B2B" w:rsidP="00287E3E">
            <w:pPr>
              <w:suppressLineNumbers/>
              <w:spacing w:line="100" w:lineRule="atLeast"/>
              <w:rPr>
                <w:rFonts w:ascii="Times New Roman" w:eastAsia="Andale Sans UI" w:hAnsi="Times New Roman"/>
                <w:sz w:val="24"/>
                <w:szCs w:val="24"/>
                <w:lang w:eastAsia="fa-IR" w:bidi="fa-IR"/>
              </w:rPr>
            </w:pPr>
            <w:r w:rsidRPr="00E943E4">
              <w:rPr>
                <w:rFonts w:ascii="Times New Roman" w:eastAsia="Andale Sans UI" w:hAnsi="Times New Roman"/>
                <w:sz w:val="24"/>
                <w:szCs w:val="24"/>
                <w:lang w:eastAsia="fa-IR" w:bidi="fa-IR"/>
              </w:rPr>
              <w:t>Bilet întreg</w:t>
            </w:r>
          </w:p>
        </w:tc>
        <w:tc>
          <w:tcPr>
            <w:tcW w:w="4635" w:type="dxa"/>
            <w:tcBorders>
              <w:left w:val="single" w:sz="1" w:space="0" w:color="000000"/>
              <w:bottom w:val="single" w:sz="1" w:space="0" w:color="000000"/>
            </w:tcBorders>
            <w:shd w:val="clear" w:color="auto" w:fill="auto"/>
          </w:tcPr>
          <w:p w:rsidR="00331B2B" w:rsidRPr="00E943E4" w:rsidRDefault="00331B2B" w:rsidP="00287E3E">
            <w:pPr>
              <w:suppressLineNumbers/>
              <w:spacing w:line="100" w:lineRule="atLeast"/>
              <w:jc w:val="both"/>
              <w:rPr>
                <w:rFonts w:ascii="Times New Roman" w:eastAsia="Andale Sans UI" w:hAnsi="Times New Roman"/>
                <w:b/>
                <w:bCs/>
                <w:sz w:val="24"/>
                <w:szCs w:val="24"/>
                <w:lang w:eastAsia="fa-IR" w:bidi="fa-IR"/>
              </w:rPr>
            </w:pPr>
            <w:r w:rsidRPr="00E943E4">
              <w:rPr>
                <w:rFonts w:ascii="Times New Roman" w:eastAsia="Andale Sans UI" w:hAnsi="Times New Roman"/>
                <w:sz w:val="24"/>
                <w:szCs w:val="24"/>
                <w:lang w:eastAsia="fa-IR" w:bidi="fa-IR"/>
              </w:rPr>
              <w:t>Dramă și Spectacole muzicale și coregrafice în premieră</w:t>
            </w:r>
          </w:p>
        </w:tc>
        <w:tc>
          <w:tcPr>
            <w:tcW w:w="2121" w:type="dxa"/>
            <w:tcBorders>
              <w:left w:val="single" w:sz="1" w:space="0" w:color="000000"/>
              <w:bottom w:val="single" w:sz="1" w:space="0" w:color="000000"/>
              <w:right w:val="single" w:sz="1" w:space="0" w:color="000000"/>
            </w:tcBorders>
            <w:shd w:val="clear" w:color="auto" w:fill="auto"/>
          </w:tcPr>
          <w:p w:rsidR="00331B2B" w:rsidRPr="00E943E4" w:rsidRDefault="00331B2B" w:rsidP="00287E3E">
            <w:pPr>
              <w:suppressLineNumbers/>
              <w:spacing w:line="100" w:lineRule="atLeast"/>
              <w:jc w:val="both"/>
              <w:rPr>
                <w:rFonts w:ascii="Times New Roman" w:hAnsi="Times New Roman"/>
                <w:sz w:val="24"/>
                <w:szCs w:val="24"/>
              </w:rPr>
            </w:pPr>
            <w:r w:rsidRPr="00E943E4">
              <w:rPr>
                <w:rFonts w:ascii="Times New Roman" w:eastAsia="Andale Sans UI" w:hAnsi="Times New Roman"/>
                <w:b/>
                <w:bCs/>
                <w:sz w:val="24"/>
                <w:szCs w:val="24"/>
                <w:lang w:eastAsia="fa-IR" w:bidi="fa-IR"/>
              </w:rPr>
              <w:t>35,00 lei</w:t>
            </w:r>
          </w:p>
        </w:tc>
      </w:tr>
      <w:tr w:rsidR="00331B2B" w:rsidRPr="00E943E4" w:rsidTr="00287E3E">
        <w:trPr>
          <w:trHeight w:val="446"/>
        </w:trPr>
        <w:tc>
          <w:tcPr>
            <w:tcW w:w="3015" w:type="dxa"/>
            <w:tcBorders>
              <w:left w:val="single" w:sz="1" w:space="0" w:color="000000"/>
              <w:bottom w:val="single" w:sz="1" w:space="0" w:color="000000"/>
            </w:tcBorders>
            <w:shd w:val="clear" w:color="auto" w:fill="auto"/>
          </w:tcPr>
          <w:p w:rsidR="00331B2B" w:rsidRPr="00E943E4" w:rsidRDefault="00331B2B" w:rsidP="00287E3E">
            <w:pPr>
              <w:suppressLineNumbers/>
              <w:spacing w:line="100" w:lineRule="atLeast"/>
              <w:rPr>
                <w:rFonts w:ascii="Times New Roman" w:eastAsia="Andale Sans UI" w:hAnsi="Times New Roman"/>
                <w:color w:val="000000"/>
                <w:sz w:val="24"/>
                <w:szCs w:val="24"/>
                <w:lang w:eastAsia="fa-IR" w:bidi="fa-IR"/>
              </w:rPr>
            </w:pPr>
            <w:r w:rsidRPr="00E943E4">
              <w:rPr>
                <w:rFonts w:ascii="Times New Roman" w:eastAsia="Andale Sans UI" w:hAnsi="Times New Roman"/>
                <w:color w:val="000000"/>
                <w:sz w:val="24"/>
                <w:szCs w:val="24"/>
                <w:lang w:eastAsia="fa-IR" w:bidi="fa-IR"/>
              </w:rPr>
              <w:t>Bilet redus</w:t>
            </w:r>
          </w:p>
          <w:p w:rsidR="00331B2B" w:rsidRPr="00E943E4" w:rsidRDefault="00331B2B" w:rsidP="00287E3E">
            <w:pPr>
              <w:suppressLineNumbers/>
              <w:spacing w:line="100" w:lineRule="atLeast"/>
              <w:rPr>
                <w:rFonts w:ascii="Times New Roman" w:eastAsia="Andale Sans UI" w:hAnsi="Times New Roman"/>
                <w:color w:val="000000"/>
                <w:sz w:val="24"/>
                <w:szCs w:val="24"/>
                <w:lang w:eastAsia="fa-IR" w:bidi="fa-IR"/>
              </w:rPr>
            </w:pPr>
            <w:r w:rsidRPr="00E943E4">
              <w:rPr>
                <w:rFonts w:ascii="Times New Roman" w:eastAsia="Andale Sans UI" w:hAnsi="Times New Roman"/>
                <w:color w:val="000000"/>
                <w:sz w:val="24"/>
                <w:szCs w:val="24"/>
                <w:lang w:eastAsia="fa-IR" w:bidi="fa-IR"/>
              </w:rPr>
              <w:t xml:space="preserve"> (elevi, studenți  și pensionari)</w:t>
            </w:r>
          </w:p>
        </w:tc>
        <w:tc>
          <w:tcPr>
            <w:tcW w:w="4635" w:type="dxa"/>
            <w:tcBorders>
              <w:left w:val="single" w:sz="1" w:space="0" w:color="000000"/>
              <w:bottom w:val="single" w:sz="1" w:space="0" w:color="000000"/>
            </w:tcBorders>
            <w:shd w:val="clear" w:color="auto" w:fill="auto"/>
          </w:tcPr>
          <w:p w:rsidR="00331B2B" w:rsidRPr="00E943E4" w:rsidRDefault="00331B2B" w:rsidP="00287E3E">
            <w:pPr>
              <w:suppressLineNumbers/>
              <w:spacing w:line="100" w:lineRule="atLeast"/>
              <w:jc w:val="both"/>
              <w:rPr>
                <w:rFonts w:ascii="Times New Roman" w:eastAsia="Andale Sans UI" w:hAnsi="Times New Roman"/>
                <w:b/>
                <w:bCs/>
                <w:color w:val="000000"/>
                <w:sz w:val="24"/>
                <w:szCs w:val="24"/>
                <w:lang w:eastAsia="fa-IR" w:bidi="fa-IR"/>
              </w:rPr>
            </w:pPr>
            <w:r w:rsidRPr="00E943E4">
              <w:rPr>
                <w:rFonts w:ascii="Times New Roman" w:eastAsia="Andale Sans UI" w:hAnsi="Times New Roman"/>
                <w:color w:val="000000"/>
                <w:sz w:val="24"/>
                <w:szCs w:val="24"/>
                <w:lang w:eastAsia="fa-IR" w:bidi="fa-IR"/>
              </w:rPr>
              <w:t>Dramă și Spectacole muzicale și coregrafice</w:t>
            </w:r>
          </w:p>
        </w:tc>
        <w:tc>
          <w:tcPr>
            <w:tcW w:w="2121" w:type="dxa"/>
            <w:tcBorders>
              <w:left w:val="single" w:sz="1" w:space="0" w:color="000000"/>
              <w:bottom w:val="single" w:sz="1" w:space="0" w:color="000000"/>
              <w:right w:val="single" w:sz="1" w:space="0" w:color="000000"/>
            </w:tcBorders>
            <w:shd w:val="clear" w:color="auto" w:fill="auto"/>
          </w:tcPr>
          <w:p w:rsidR="00331B2B" w:rsidRPr="00E943E4" w:rsidRDefault="00331B2B" w:rsidP="00287E3E">
            <w:pPr>
              <w:suppressLineNumbers/>
              <w:spacing w:line="100" w:lineRule="atLeast"/>
              <w:jc w:val="both"/>
              <w:rPr>
                <w:rFonts w:ascii="Times New Roman" w:eastAsia="Andale Sans UI" w:hAnsi="Times New Roman"/>
                <w:b/>
                <w:bCs/>
                <w:color w:val="000000"/>
                <w:sz w:val="24"/>
                <w:szCs w:val="24"/>
                <w:lang w:eastAsia="fa-IR" w:bidi="fa-IR"/>
              </w:rPr>
            </w:pPr>
            <w:r w:rsidRPr="00E943E4">
              <w:rPr>
                <w:rFonts w:ascii="Times New Roman" w:eastAsia="Andale Sans UI" w:hAnsi="Times New Roman"/>
                <w:b/>
                <w:bCs/>
                <w:color w:val="000000"/>
                <w:sz w:val="24"/>
                <w:szCs w:val="24"/>
                <w:lang w:eastAsia="fa-IR" w:bidi="fa-IR"/>
              </w:rPr>
              <w:t>15,00 lei</w:t>
            </w:r>
          </w:p>
          <w:p w:rsidR="00331B2B" w:rsidRPr="00E943E4" w:rsidRDefault="00331B2B" w:rsidP="00287E3E">
            <w:pPr>
              <w:suppressLineNumbers/>
              <w:spacing w:line="100" w:lineRule="atLeast"/>
              <w:jc w:val="both"/>
              <w:rPr>
                <w:rFonts w:ascii="Times New Roman" w:eastAsia="Andale Sans UI" w:hAnsi="Times New Roman"/>
                <w:b/>
                <w:bCs/>
                <w:color w:val="000000"/>
                <w:sz w:val="24"/>
                <w:szCs w:val="24"/>
                <w:lang w:eastAsia="fa-IR" w:bidi="fa-IR"/>
              </w:rPr>
            </w:pPr>
          </w:p>
        </w:tc>
      </w:tr>
      <w:tr w:rsidR="00331B2B" w:rsidRPr="00E943E4" w:rsidTr="00287E3E">
        <w:trPr>
          <w:trHeight w:val="446"/>
        </w:trPr>
        <w:tc>
          <w:tcPr>
            <w:tcW w:w="3015" w:type="dxa"/>
            <w:tcBorders>
              <w:left w:val="single" w:sz="1" w:space="0" w:color="000000"/>
              <w:bottom w:val="single" w:sz="1" w:space="0" w:color="000000"/>
            </w:tcBorders>
            <w:shd w:val="clear" w:color="auto" w:fill="auto"/>
          </w:tcPr>
          <w:p w:rsidR="00331B2B" w:rsidRPr="00E943E4" w:rsidRDefault="00331B2B" w:rsidP="00287E3E">
            <w:pPr>
              <w:suppressLineNumbers/>
              <w:spacing w:line="100" w:lineRule="atLeast"/>
              <w:rPr>
                <w:rFonts w:ascii="Times New Roman" w:eastAsia="Andale Sans UI" w:hAnsi="Times New Roman"/>
                <w:sz w:val="24"/>
                <w:szCs w:val="24"/>
                <w:lang w:eastAsia="fa-IR" w:bidi="fa-IR"/>
              </w:rPr>
            </w:pPr>
            <w:r w:rsidRPr="00E943E4">
              <w:rPr>
                <w:rFonts w:ascii="Times New Roman" w:eastAsia="Andale Sans UI" w:hAnsi="Times New Roman"/>
                <w:sz w:val="24"/>
                <w:szCs w:val="24"/>
                <w:lang w:eastAsia="fa-IR" w:bidi="fa-IR"/>
              </w:rPr>
              <w:t xml:space="preserve">Bilet întreg </w:t>
            </w:r>
          </w:p>
          <w:p w:rsidR="00331B2B" w:rsidRPr="00E943E4" w:rsidRDefault="00331B2B" w:rsidP="00287E3E">
            <w:pPr>
              <w:suppressLineNumbers/>
              <w:spacing w:line="100" w:lineRule="atLeast"/>
              <w:rPr>
                <w:rFonts w:ascii="Times New Roman" w:eastAsia="Andale Sans UI" w:hAnsi="Times New Roman"/>
                <w:sz w:val="24"/>
                <w:szCs w:val="24"/>
                <w:lang w:eastAsia="fa-IR" w:bidi="fa-IR"/>
              </w:rPr>
            </w:pPr>
            <w:r w:rsidRPr="00E943E4">
              <w:rPr>
                <w:rFonts w:ascii="Times New Roman" w:eastAsia="Andale Sans UI" w:hAnsi="Times New Roman"/>
                <w:sz w:val="24"/>
                <w:szCs w:val="24"/>
                <w:lang w:eastAsia="fa-IR" w:bidi="fa-IR"/>
              </w:rPr>
              <w:t>(adulți și copii)</w:t>
            </w:r>
          </w:p>
        </w:tc>
        <w:tc>
          <w:tcPr>
            <w:tcW w:w="4635" w:type="dxa"/>
            <w:tcBorders>
              <w:left w:val="single" w:sz="1" w:space="0" w:color="000000"/>
              <w:bottom w:val="single" w:sz="1" w:space="0" w:color="000000"/>
            </w:tcBorders>
            <w:shd w:val="clear" w:color="auto" w:fill="auto"/>
          </w:tcPr>
          <w:p w:rsidR="00331B2B" w:rsidRPr="00E943E4" w:rsidRDefault="00331B2B" w:rsidP="00287E3E">
            <w:pPr>
              <w:suppressLineNumbers/>
              <w:spacing w:line="100" w:lineRule="atLeast"/>
              <w:jc w:val="both"/>
              <w:rPr>
                <w:rFonts w:ascii="Times New Roman" w:eastAsia="Andale Sans UI" w:hAnsi="Times New Roman"/>
                <w:b/>
                <w:bCs/>
                <w:sz w:val="24"/>
                <w:szCs w:val="24"/>
                <w:lang w:eastAsia="fa-IR" w:bidi="fa-IR"/>
              </w:rPr>
            </w:pPr>
            <w:r w:rsidRPr="00E943E4">
              <w:rPr>
                <w:rFonts w:ascii="Times New Roman" w:eastAsia="Andale Sans UI" w:hAnsi="Times New Roman"/>
                <w:sz w:val="24"/>
                <w:szCs w:val="24"/>
                <w:lang w:eastAsia="fa-IR" w:bidi="fa-IR"/>
              </w:rPr>
              <w:t>Spectacole pentru copii și tineret în reluare</w:t>
            </w:r>
          </w:p>
        </w:tc>
        <w:tc>
          <w:tcPr>
            <w:tcW w:w="2121" w:type="dxa"/>
            <w:tcBorders>
              <w:left w:val="single" w:sz="1" w:space="0" w:color="000000"/>
              <w:bottom w:val="single" w:sz="1" w:space="0" w:color="000000"/>
              <w:right w:val="single" w:sz="1" w:space="0" w:color="000000"/>
            </w:tcBorders>
            <w:shd w:val="clear" w:color="auto" w:fill="auto"/>
          </w:tcPr>
          <w:p w:rsidR="00331B2B" w:rsidRPr="00E943E4" w:rsidRDefault="00331B2B" w:rsidP="00287E3E">
            <w:pPr>
              <w:suppressLineNumbers/>
              <w:spacing w:line="100" w:lineRule="atLeast"/>
              <w:jc w:val="both"/>
              <w:rPr>
                <w:rFonts w:ascii="Times New Roman" w:hAnsi="Times New Roman"/>
                <w:sz w:val="24"/>
                <w:szCs w:val="24"/>
              </w:rPr>
            </w:pPr>
            <w:r w:rsidRPr="00E943E4">
              <w:rPr>
                <w:rFonts w:ascii="Times New Roman" w:eastAsia="Andale Sans UI" w:hAnsi="Times New Roman"/>
                <w:b/>
                <w:bCs/>
                <w:sz w:val="24"/>
                <w:szCs w:val="24"/>
                <w:lang w:eastAsia="fa-IR" w:bidi="fa-IR"/>
              </w:rPr>
              <w:t>12,00 lei</w:t>
            </w:r>
          </w:p>
        </w:tc>
      </w:tr>
      <w:tr w:rsidR="00331B2B" w:rsidRPr="00E943E4" w:rsidTr="00287E3E">
        <w:trPr>
          <w:trHeight w:val="446"/>
        </w:trPr>
        <w:tc>
          <w:tcPr>
            <w:tcW w:w="3015" w:type="dxa"/>
            <w:tcBorders>
              <w:left w:val="single" w:sz="1" w:space="0" w:color="000000"/>
              <w:bottom w:val="single" w:sz="1" w:space="0" w:color="000000"/>
            </w:tcBorders>
            <w:shd w:val="clear" w:color="auto" w:fill="auto"/>
          </w:tcPr>
          <w:p w:rsidR="00331B2B" w:rsidRPr="00E943E4" w:rsidRDefault="00331B2B" w:rsidP="00287E3E">
            <w:pPr>
              <w:suppressLineNumbers/>
              <w:spacing w:line="100" w:lineRule="atLeast"/>
              <w:rPr>
                <w:rFonts w:ascii="Times New Roman" w:eastAsia="Andale Sans UI" w:hAnsi="Times New Roman"/>
                <w:sz w:val="24"/>
                <w:szCs w:val="24"/>
                <w:lang w:eastAsia="fa-IR" w:bidi="fa-IR"/>
              </w:rPr>
            </w:pPr>
            <w:r w:rsidRPr="00E943E4">
              <w:rPr>
                <w:rFonts w:ascii="Times New Roman" w:eastAsia="Andale Sans UI" w:hAnsi="Times New Roman"/>
                <w:sz w:val="24"/>
                <w:szCs w:val="24"/>
                <w:lang w:eastAsia="fa-IR" w:bidi="fa-IR"/>
              </w:rPr>
              <w:t xml:space="preserve">Bilet întreg </w:t>
            </w:r>
          </w:p>
          <w:p w:rsidR="00331B2B" w:rsidRPr="00E943E4" w:rsidRDefault="00331B2B" w:rsidP="00287E3E">
            <w:pPr>
              <w:suppressLineNumbers/>
              <w:spacing w:line="100" w:lineRule="atLeast"/>
              <w:rPr>
                <w:rFonts w:ascii="Times New Roman" w:eastAsia="Andale Sans UI" w:hAnsi="Times New Roman"/>
                <w:sz w:val="24"/>
                <w:szCs w:val="24"/>
                <w:lang w:eastAsia="fa-IR" w:bidi="fa-IR"/>
              </w:rPr>
            </w:pPr>
            <w:r w:rsidRPr="00E943E4">
              <w:rPr>
                <w:rFonts w:ascii="Times New Roman" w:eastAsia="Andale Sans UI" w:hAnsi="Times New Roman"/>
                <w:sz w:val="24"/>
                <w:szCs w:val="24"/>
                <w:lang w:eastAsia="fa-IR" w:bidi="fa-IR"/>
              </w:rPr>
              <w:t>(adulți și copii)</w:t>
            </w:r>
          </w:p>
        </w:tc>
        <w:tc>
          <w:tcPr>
            <w:tcW w:w="4635" w:type="dxa"/>
            <w:tcBorders>
              <w:left w:val="single" w:sz="1" w:space="0" w:color="000000"/>
              <w:bottom w:val="single" w:sz="1" w:space="0" w:color="000000"/>
            </w:tcBorders>
            <w:shd w:val="clear" w:color="auto" w:fill="auto"/>
          </w:tcPr>
          <w:p w:rsidR="00331B2B" w:rsidRPr="00E943E4" w:rsidRDefault="00331B2B" w:rsidP="00287E3E">
            <w:pPr>
              <w:suppressLineNumbers/>
              <w:spacing w:line="100" w:lineRule="atLeast"/>
              <w:jc w:val="both"/>
              <w:rPr>
                <w:rFonts w:ascii="Times New Roman" w:eastAsia="Andale Sans UI" w:hAnsi="Times New Roman"/>
                <w:b/>
                <w:bCs/>
                <w:sz w:val="24"/>
                <w:szCs w:val="24"/>
                <w:lang w:eastAsia="fa-IR" w:bidi="fa-IR"/>
              </w:rPr>
            </w:pPr>
            <w:r w:rsidRPr="00E943E4">
              <w:rPr>
                <w:rFonts w:ascii="Times New Roman" w:eastAsia="Andale Sans UI" w:hAnsi="Times New Roman"/>
                <w:sz w:val="24"/>
                <w:szCs w:val="24"/>
                <w:lang w:eastAsia="fa-IR" w:bidi="fa-IR"/>
              </w:rPr>
              <w:t>Spectacole pentru copii și tineret în premieră</w:t>
            </w:r>
          </w:p>
        </w:tc>
        <w:tc>
          <w:tcPr>
            <w:tcW w:w="2121" w:type="dxa"/>
            <w:tcBorders>
              <w:left w:val="single" w:sz="1" w:space="0" w:color="000000"/>
              <w:bottom w:val="single" w:sz="1" w:space="0" w:color="000000"/>
              <w:right w:val="single" w:sz="1" w:space="0" w:color="000000"/>
            </w:tcBorders>
            <w:shd w:val="clear" w:color="auto" w:fill="auto"/>
          </w:tcPr>
          <w:p w:rsidR="00331B2B" w:rsidRPr="00E943E4" w:rsidRDefault="00331B2B" w:rsidP="00287E3E">
            <w:pPr>
              <w:suppressLineNumbers/>
              <w:spacing w:line="100" w:lineRule="atLeast"/>
              <w:jc w:val="both"/>
              <w:rPr>
                <w:rFonts w:ascii="Times New Roman" w:hAnsi="Times New Roman"/>
                <w:sz w:val="24"/>
                <w:szCs w:val="24"/>
              </w:rPr>
            </w:pPr>
            <w:r w:rsidRPr="00E943E4">
              <w:rPr>
                <w:rFonts w:ascii="Times New Roman" w:eastAsia="Andale Sans UI" w:hAnsi="Times New Roman"/>
                <w:b/>
                <w:bCs/>
                <w:sz w:val="24"/>
                <w:szCs w:val="24"/>
                <w:lang w:eastAsia="fa-IR" w:bidi="fa-IR"/>
              </w:rPr>
              <w:t>15,00 lei</w:t>
            </w:r>
          </w:p>
        </w:tc>
      </w:tr>
    </w:tbl>
    <w:p w:rsidR="00331B2B" w:rsidRPr="00E943E4" w:rsidRDefault="00331B2B" w:rsidP="00331B2B">
      <w:pPr>
        <w:pStyle w:val="Standard"/>
        <w:jc w:val="both"/>
        <w:rPr>
          <w:rFonts w:cs="Times New Roman"/>
        </w:rPr>
      </w:pPr>
    </w:p>
    <w:p w:rsidR="00331B2B" w:rsidRPr="00E943E4" w:rsidRDefault="00331B2B" w:rsidP="00331B2B">
      <w:pPr>
        <w:pStyle w:val="Standard"/>
        <w:jc w:val="both"/>
        <w:rPr>
          <w:rFonts w:cs="Times New Roman"/>
        </w:rPr>
      </w:pPr>
      <w:r w:rsidRPr="00E943E4">
        <w:rPr>
          <w:rFonts w:cs="Times New Roman"/>
          <w:b/>
        </w:rPr>
        <w:t>2.</w:t>
      </w:r>
      <w:r w:rsidRPr="00E943E4">
        <w:rPr>
          <w:rFonts w:cs="Times New Roman"/>
        </w:rPr>
        <w:t xml:space="preserve"> Prețul biletelor de acces la spectacole </w:t>
      </w:r>
      <w:r w:rsidRPr="00E943E4">
        <w:rPr>
          <w:rFonts w:cs="Times New Roman"/>
          <w:color w:val="000000"/>
        </w:rPr>
        <w:t>pentru locurile de categoria II (mai îndepărtate de scenă sau cu vizibilitate mai scăzută, cum sunt rândurile A,M,R,S)</w:t>
      </w:r>
      <w:r w:rsidRPr="00E943E4">
        <w:rPr>
          <w:rFonts w:cs="Times New Roman"/>
          <w:color w:val="FF0066"/>
        </w:rPr>
        <w:t xml:space="preserve"> </w:t>
      </w:r>
      <w:r w:rsidRPr="00E943E4">
        <w:rPr>
          <w:rFonts w:cs="Times New Roman"/>
        </w:rPr>
        <w:t>după cum urmează:</w:t>
      </w:r>
    </w:p>
    <w:p w:rsidR="00331B2B" w:rsidRPr="00E943E4" w:rsidRDefault="00331B2B" w:rsidP="00331B2B">
      <w:pPr>
        <w:jc w:val="both"/>
        <w:rPr>
          <w:rFonts w:ascii="Times New Roman" w:hAnsi="Times New Roman"/>
          <w:sz w:val="24"/>
          <w:szCs w:val="24"/>
        </w:rPr>
      </w:pPr>
    </w:p>
    <w:p w:rsidR="00331B2B" w:rsidRPr="00E943E4" w:rsidRDefault="00331B2B" w:rsidP="00331B2B">
      <w:pPr>
        <w:widowControl w:val="0"/>
        <w:numPr>
          <w:ilvl w:val="0"/>
          <w:numId w:val="7"/>
        </w:numPr>
        <w:suppressAutoHyphens/>
        <w:spacing w:line="240" w:lineRule="auto"/>
        <w:jc w:val="both"/>
        <w:rPr>
          <w:rFonts w:ascii="Times New Roman" w:hAnsi="Times New Roman"/>
          <w:sz w:val="24"/>
          <w:szCs w:val="24"/>
        </w:rPr>
      </w:pPr>
      <w:r w:rsidRPr="00E943E4">
        <w:rPr>
          <w:rFonts w:ascii="Times New Roman" w:hAnsi="Times New Roman"/>
          <w:sz w:val="24"/>
          <w:szCs w:val="24"/>
        </w:rPr>
        <w:t>tarif bilet întreg categoria II, pentru spectacolele secțiilor dramă și revistă = 25 lei;</w:t>
      </w:r>
    </w:p>
    <w:p w:rsidR="00331B2B" w:rsidRPr="00E943E4" w:rsidRDefault="00331B2B" w:rsidP="00331B2B">
      <w:pPr>
        <w:widowControl w:val="0"/>
        <w:numPr>
          <w:ilvl w:val="0"/>
          <w:numId w:val="7"/>
        </w:numPr>
        <w:suppressAutoHyphens/>
        <w:spacing w:line="240" w:lineRule="auto"/>
        <w:jc w:val="both"/>
        <w:rPr>
          <w:rFonts w:ascii="Times New Roman" w:hAnsi="Times New Roman"/>
          <w:sz w:val="24"/>
          <w:szCs w:val="24"/>
        </w:rPr>
      </w:pPr>
      <w:r w:rsidRPr="00E943E4">
        <w:rPr>
          <w:rFonts w:ascii="Times New Roman" w:hAnsi="Times New Roman"/>
          <w:sz w:val="24"/>
          <w:szCs w:val="24"/>
        </w:rPr>
        <w:t>tarif bilet redus categoria II, pentru spectacolele secțiilor dramă și revistă = 15 lei;</w:t>
      </w:r>
    </w:p>
    <w:p w:rsidR="00331B2B" w:rsidRPr="00E943E4" w:rsidRDefault="00331B2B" w:rsidP="00331B2B">
      <w:pPr>
        <w:jc w:val="both"/>
        <w:rPr>
          <w:rFonts w:ascii="Times New Roman" w:hAnsi="Times New Roman"/>
          <w:sz w:val="24"/>
          <w:szCs w:val="24"/>
        </w:rPr>
      </w:pPr>
    </w:p>
    <w:p w:rsidR="00331B2B" w:rsidRPr="00E943E4" w:rsidRDefault="00331B2B" w:rsidP="00331B2B">
      <w:pPr>
        <w:jc w:val="both"/>
        <w:rPr>
          <w:rFonts w:ascii="Times New Roman" w:hAnsi="Times New Roman"/>
          <w:sz w:val="24"/>
          <w:szCs w:val="24"/>
        </w:rPr>
      </w:pPr>
      <w:r w:rsidRPr="00E943E4">
        <w:rPr>
          <w:rFonts w:ascii="Times New Roman" w:hAnsi="Times New Roman"/>
          <w:b/>
          <w:bCs/>
          <w:sz w:val="24"/>
          <w:szCs w:val="24"/>
        </w:rPr>
        <w:t xml:space="preserve">3. </w:t>
      </w:r>
      <w:r w:rsidRPr="00E943E4">
        <w:rPr>
          <w:rFonts w:ascii="Times New Roman" w:hAnsi="Times New Roman"/>
          <w:sz w:val="24"/>
          <w:szCs w:val="24"/>
        </w:rPr>
        <w:t>Prețul biletelor la spectacolele susținute în cadrul Festivalurilor organizate de către Teatrul Municipal Baia Mare:</w:t>
      </w:r>
    </w:p>
    <w:p w:rsidR="00331B2B" w:rsidRPr="00E943E4" w:rsidRDefault="00331B2B" w:rsidP="00331B2B">
      <w:pPr>
        <w:pStyle w:val="ListParagraph"/>
        <w:widowControl w:val="0"/>
        <w:numPr>
          <w:ilvl w:val="0"/>
          <w:numId w:val="7"/>
        </w:numPr>
        <w:suppressAutoHyphens/>
        <w:spacing w:line="240" w:lineRule="auto"/>
        <w:contextualSpacing w:val="0"/>
        <w:jc w:val="both"/>
        <w:rPr>
          <w:rFonts w:ascii="Times New Roman" w:hAnsi="Times New Roman"/>
          <w:sz w:val="24"/>
          <w:szCs w:val="24"/>
        </w:rPr>
      </w:pPr>
      <w:r w:rsidRPr="00E943E4">
        <w:rPr>
          <w:rFonts w:ascii="Times New Roman" w:hAnsi="Times New Roman"/>
          <w:sz w:val="24"/>
          <w:szCs w:val="24"/>
        </w:rPr>
        <w:t xml:space="preserve">Pentru spectacolele trupelor invitate se propune tariful aplicat și în cazul spectacolelor în premieră, și anume 35 lei/bilet, respectiv </w:t>
      </w:r>
      <w:r w:rsidRPr="00E943E4">
        <w:rPr>
          <w:rFonts w:ascii="Times New Roman" w:hAnsi="Times New Roman"/>
          <w:color w:val="000000"/>
          <w:sz w:val="24"/>
          <w:szCs w:val="24"/>
        </w:rPr>
        <w:t xml:space="preserve">20 lei/bilet  </w:t>
      </w:r>
      <w:r w:rsidRPr="00E943E4">
        <w:rPr>
          <w:rFonts w:ascii="Times New Roman" w:hAnsi="Times New Roman"/>
          <w:sz w:val="24"/>
          <w:szCs w:val="24"/>
        </w:rPr>
        <w:t>în cazul elevilor, studenților și a pensionarilor;</w:t>
      </w:r>
    </w:p>
    <w:p w:rsidR="00331B2B" w:rsidRPr="00E943E4" w:rsidRDefault="00331B2B" w:rsidP="00331B2B">
      <w:pPr>
        <w:pStyle w:val="ListParagraph"/>
        <w:widowControl w:val="0"/>
        <w:numPr>
          <w:ilvl w:val="0"/>
          <w:numId w:val="7"/>
        </w:numPr>
        <w:suppressAutoHyphens/>
        <w:spacing w:line="240" w:lineRule="auto"/>
        <w:contextualSpacing w:val="0"/>
        <w:jc w:val="both"/>
        <w:rPr>
          <w:rFonts w:ascii="Times New Roman" w:hAnsi="Times New Roman"/>
          <w:sz w:val="24"/>
          <w:szCs w:val="24"/>
        </w:rPr>
      </w:pPr>
      <w:r w:rsidRPr="00E943E4">
        <w:rPr>
          <w:rFonts w:ascii="Times New Roman" w:hAnsi="Times New Roman"/>
          <w:sz w:val="24"/>
          <w:szCs w:val="24"/>
        </w:rPr>
        <w:t xml:space="preserve">Pentru producțiile Teatrului Municipal Baia Mare, programate în cadrul Festivalului, tariful la bilete va fi 30 lei/bilet, respectiv </w:t>
      </w:r>
      <w:r w:rsidRPr="00E943E4">
        <w:rPr>
          <w:rFonts w:ascii="Times New Roman" w:hAnsi="Times New Roman"/>
          <w:color w:val="000000"/>
          <w:sz w:val="24"/>
          <w:szCs w:val="24"/>
        </w:rPr>
        <w:t xml:space="preserve">15 lei/bilet  </w:t>
      </w:r>
      <w:r w:rsidRPr="00E943E4">
        <w:rPr>
          <w:rFonts w:ascii="Times New Roman" w:hAnsi="Times New Roman"/>
          <w:sz w:val="24"/>
          <w:szCs w:val="24"/>
        </w:rPr>
        <w:t>în cazul elevilor, studenților și a pensionarilor.</w:t>
      </w:r>
    </w:p>
    <w:p w:rsidR="00331B2B" w:rsidRPr="00E943E4" w:rsidRDefault="00331B2B" w:rsidP="00331B2B">
      <w:pPr>
        <w:jc w:val="both"/>
        <w:rPr>
          <w:rFonts w:ascii="Times New Roman" w:hAnsi="Times New Roman"/>
          <w:sz w:val="24"/>
          <w:szCs w:val="24"/>
        </w:rPr>
      </w:pPr>
    </w:p>
    <w:p w:rsidR="00331B2B" w:rsidRPr="00E943E4" w:rsidRDefault="00331B2B" w:rsidP="00331B2B">
      <w:pPr>
        <w:jc w:val="both"/>
        <w:rPr>
          <w:rFonts w:ascii="Times New Roman" w:hAnsi="Times New Roman"/>
          <w:sz w:val="24"/>
          <w:szCs w:val="24"/>
        </w:rPr>
      </w:pPr>
      <w:r w:rsidRPr="00E943E4">
        <w:rPr>
          <w:rFonts w:ascii="Times New Roman" w:hAnsi="Times New Roman"/>
          <w:b/>
          <w:bCs/>
          <w:sz w:val="24"/>
          <w:szCs w:val="24"/>
        </w:rPr>
        <w:t>4.</w:t>
      </w:r>
      <w:r w:rsidRPr="00E943E4">
        <w:rPr>
          <w:rFonts w:ascii="Times New Roman" w:hAnsi="Times New Roman"/>
          <w:sz w:val="24"/>
          <w:szCs w:val="24"/>
        </w:rPr>
        <w:t xml:space="preserve"> În conformitate cu prevederile Legii nr. 448/2006 privind protecția și promovarea drepturilor persoanelor cu handicap, se  acordă următoarele facilități la accesul în sala de spectacole:</w:t>
      </w:r>
    </w:p>
    <w:p w:rsidR="00331B2B" w:rsidRPr="00E943E4" w:rsidRDefault="00331B2B" w:rsidP="00331B2B">
      <w:pPr>
        <w:pStyle w:val="ListParagraph"/>
        <w:ind w:left="0"/>
        <w:jc w:val="both"/>
        <w:rPr>
          <w:rFonts w:ascii="Times New Roman" w:hAnsi="Times New Roman"/>
          <w:sz w:val="24"/>
          <w:szCs w:val="24"/>
        </w:rPr>
      </w:pPr>
      <w:r w:rsidRPr="00E943E4">
        <w:rPr>
          <w:rFonts w:ascii="Times New Roman" w:hAnsi="Times New Roman"/>
          <w:sz w:val="24"/>
          <w:szCs w:val="24"/>
        </w:rPr>
        <w:t>a. Acces gratuit pentru :</w:t>
      </w:r>
    </w:p>
    <w:p w:rsidR="00331B2B" w:rsidRPr="00E943E4" w:rsidRDefault="00331B2B" w:rsidP="00331B2B">
      <w:pPr>
        <w:pStyle w:val="ListParagraph"/>
        <w:widowControl w:val="0"/>
        <w:numPr>
          <w:ilvl w:val="2"/>
          <w:numId w:val="8"/>
        </w:numPr>
        <w:suppressAutoHyphens/>
        <w:spacing w:line="240" w:lineRule="auto"/>
        <w:contextualSpacing w:val="0"/>
        <w:jc w:val="both"/>
        <w:rPr>
          <w:rFonts w:ascii="Times New Roman" w:hAnsi="Times New Roman"/>
          <w:sz w:val="24"/>
          <w:szCs w:val="24"/>
        </w:rPr>
      </w:pPr>
      <w:r w:rsidRPr="00E943E4">
        <w:rPr>
          <w:rFonts w:ascii="Times New Roman" w:hAnsi="Times New Roman"/>
          <w:sz w:val="24"/>
          <w:szCs w:val="24"/>
        </w:rPr>
        <w:t>Copiii cu handicap precum și pentru persoana care îl însoțește;</w:t>
      </w:r>
    </w:p>
    <w:p w:rsidR="00331B2B" w:rsidRPr="00E943E4" w:rsidRDefault="00331B2B" w:rsidP="00331B2B">
      <w:pPr>
        <w:pStyle w:val="ListParagraph"/>
        <w:widowControl w:val="0"/>
        <w:numPr>
          <w:ilvl w:val="2"/>
          <w:numId w:val="8"/>
        </w:numPr>
        <w:suppressAutoHyphens/>
        <w:spacing w:line="240" w:lineRule="auto"/>
        <w:contextualSpacing w:val="0"/>
        <w:jc w:val="both"/>
        <w:rPr>
          <w:rFonts w:ascii="Times New Roman" w:hAnsi="Times New Roman"/>
          <w:sz w:val="24"/>
          <w:szCs w:val="24"/>
        </w:rPr>
      </w:pPr>
      <w:r w:rsidRPr="00E943E4">
        <w:rPr>
          <w:rFonts w:ascii="Times New Roman" w:hAnsi="Times New Roman"/>
          <w:sz w:val="24"/>
          <w:szCs w:val="24"/>
        </w:rPr>
        <w:t>Adulții cu handicap grav sau accentuat precum și pentru persoana care îl însoțește.</w:t>
      </w:r>
    </w:p>
    <w:p w:rsidR="00331B2B" w:rsidRPr="00E943E4" w:rsidRDefault="00331B2B" w:rsidP="00331B2B">
      <w:pPr>
        <w:pStyle w:val="ListParagraph"/>
        <w:ind w:left="0"/>
        <w:jc w:val="both"/>
        <w:rPr>
          <w:rFonts w:ascii="Times New Roman" w:hAnsi="Times New Roman"/>
          <w:sz w:val="24"/>
          <w:szCs w:val="24"/>
        </w:rPr>
      </w:pPr>
      <w:r w:rsidRPr="00E943E4">
        <w:rPr>
          <w:rFonts w:ascii="Times New Roman" w:hAnsi="Times New Roman"/>
          <w:sz w:val="24"/>
          <w:szCs w:val="24"/>
        </w:rPr>
        <w:t>b. Reduceri pentru alte grade de handicap</w:t>
      </w:r>
    </w:p>
    <w:p w:rsidR="00331B2B" w:rsidRPr="00E943E4" w:rsidRDefault="00331B2B" w:rsidP="00331B2B">
      <w:pPr>
        <w:pStyle w:val="ListParagraph"/>
        <w:widowControl w:val="0"/>
        <w:numPr>
          <w:ilvl w:val="2"/>
          <w:numId w:val="9"/>
        </w:numPr>
        <w:suppressAutoHyphens/>
        <w:spacing w:line="240" w:lineRule="auto"/>
        <w:contextualSpacing w:val="0"/>
        <w:jc w:val="both"/>
        <w:rPr>
          <w:rFonts w:ascii="Times New Roman" w:hAnsi="Times New Roman"/>
          <w:sz w:val="24"/>
          <w:szCs w:val="24"/>
        </w:rPr>
      </w:pPr>
      <w:r w:rsidRPr="00E943E4">
        <w:rPr>
          <w:rFonts w:ascii="Times New Roman" w:hAnsi="Times New Roman"/>
          <w:sz w:val="24"/>
          <w:szCs w:val="24"/>
        </w:rPr>
        <w:t>Adulții cu handicap mediu și ușor beneficiază de bilete de intrare în aceleași condiții ca pentru elevi și studenți.</w:t>
      </w:r>
    </w:p>
    <w:p w:rsidR="00331B2B" w:rsidRPr="00E943E4" w:rsidRDefault="00331B2B" w:rsidP="00331B2B">
      <w:pPr>
        <w:pStyle w:val="ListParagraph"/>
        <w:ind w:left="1080"/>
        <w:jc w:val="both"/>
        <w:rPr>
          <w:rFonts w:ascii="Times New Roman" w:hAnsi="Times New Roman"/>
          <w:sz w:val="24"/>
          <w:szCs w:val="24"/>
        </w:rPr>
      </w:pPr>
    </w:p>
    <w:p w:rsidR="00331B2B" w:rsidRPr="00E943E4" w:rsidRDefault="00331B2B" w:rsidP="00331B2B">
      <w:pPr>
        <w:widowControl w:val="0"/>
        <w:numPr>
          <w:ilvl w:val="0"/>
          <w:numId w:val="10"/>
        </w:numPr>
        <w:suppressAutoHyphens/>
        <w:spacing w:line="240" w:lineRule="auto"/>
        <w:jc w:val="both"/>
        <w:rPr>
          <w:rFonts w:ascii="Times New Roman" w:hAnsi="Times New Roman"/>
          <w:color w:val="FF0000"/>
          <w:sz w:val="24"/>
          <w:szCs w:val="24"/>
        </w:rPr>
      </w:pPr>
      <w:r w:rsidRPr="00E943E4">
        <w:rPr>
          <w:rFonts w:ascii="Times New Roman" w:hAnsi="Times New Roman"/>
          <w:color w:val="000000"/>
          <w:sz w:val="24"/>
          <w:szCs w:val="24"/>
        </w:rPr>
        <w:t>Accesul  la atelierele educative organizate  pentru copii, tineri și adulți este cu titlu gratuit.</w:t>
      </w:r>
    </w:p>
    <w:sectPr w:rsidR="00331B2B" w:rsidRPr="00E943E4" w:rsidSect="003270C4">
      <w:headerReference w:type="even" r:id="rId7"/>
      <w:headerReference w:type="default" r:id="rId8"/>
      <w:footerReference w:type="even" r:id="rId9"/>
      <w:footerReference w:type="default" r:id="rId10"/>
      <w:headerReference w:type="first" r:id="rId11"/>
      <w:footerReference w:type="first" r:id="rId12"/>
      <w:pgSz w:w="11907" w:h="16839" w:code="9"/>
      <w:pgMar w:top="851" w:right="1418" w:bottom="851" w:left="1418" w:header="851" w:footer="112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9D4" w:rsidRDefault="006219D4" w:rsidP="006219D4">
      <w:pPr>
        <w:spacing w:line="240" w:lineRule="auto"/>
      </w:pPr>
      <w:r>
        <w:separator/>
      </w:r>
    </w:p>
  </w:endnote>
  <w:endnote w:type="continuationSeparator" w:id="0">
    <w:p w:rsidR="006219D4" w:rsidRDefault="006219D4" w:rsidP="006219D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ndale Sans UI">
    <w:altName w:val="Arial Unicode MS"/>
    <w:charset w:val="00"/>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ambria Math"/>
    <w:panose1 w:val="02040503050203030202"/>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643" w:rsidRDefault="00237D87">
    <w:pPr>
      <w:spacing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1" w:rightFromText="181" w:tblpYSpec="bottom"/>
      <w:tblOverlap w:val="never"/>
      <w:tblW w:w="9072" w:type="dxa"/>
      <w:tblLayout w:type="fixed"/>
      <w:tblCellMar>
        <w:left w:w="0" w:type="dxa"/>
        <w:right w:w="0" w:type="dxa"/>
      </w:tblCellMar>
      <w:tblLook w:val="0400"/>
    </w:tblPr>
    <w:tblGrid>
      <w:gridCol w:w="5670"/>
      <w:gridCol w:w="3402"/>
    </w:tblGrid>
    <w:tr w:rsidR="00A83B03" w:rsidRPr="00A83B03">
      <w:trPr>
        <w:cantSplit/>
        <w:trHeight w:hRule="exact" w:val="227"/>
      </w:trPr>
      <w:tc>
        <w:tcPr>
          <w:tcW w:w="5670" w:type="dxa"/>
          <w:shd w:val="clear" w:color="auto" w:fill="auto"/>
          <w:noWrap/>
          <w:vAlign w:val="bottom"/>
        </w:tcPr>
        <w:p w:rsidR="000A2028" w:rsidRDefault="00237D87" w:rsidP="00F24475"/>
      </w:tc>
      <w:tc>
        <w:tcPr>
          <w:tcW w:w="3402" w:type="dxa"/>
          <w:shd w:val="clear" w:color="auto" w:fill="auto"/>
          <w:noWrap/>
          <w:vAlign w:val="bottom"/>
        </w:tcPr>
        <w:p w:rsidR="000A2028" w:rsidRPr="003C7DD5" w:rsidRDefault="00237D87" w:rsidP="005C14EC">
          <w:pPr>
            <w:pStyle w:val="Footerspecial"/>
          </w:pPr>
          <w:permStart w:id="0" w:edGrp="everyone"/>
          <w:r>
            <w:t>3</w:t>
          </w:r>
          <w:permEnd w:id="0"/>
          <w:r w:rsidRPr="003C7DD5">
            <w:t xml:space="preserve"> ex. / </w:t>
          </w:r>
          <w:permStart w:id="1" w:edGrp="everyone"/>
          <w:r>
            <w:t>L</w:t>
          </w:r>
          <w:r>
            <w:t>.</w:t>
          </w:r>
          <w:r>
            <w:t>G</w:t>
          </w:r>
          <w:r w:rsidRPr="003C7DD5">
            <w:t>.</w:t>
          </w:r>
          <w:permEnd w:id="1"/>
          <w:r w:rsidRPr="003C7DD5">
            <w:t xml:space="preserve"> / </w:t>
          </w:r>
          <w:permStart w:id="2" w:edGrp="everyone"/>
          <w:r w:rsidRPr="003C7DD5">
            <w:fldChar w:fldCharType="begin"/>
          </w:r>
          <w:r w:rsidRPr="003C7DD5">
            <w:instrText xml:space="preserve"> TIME \@ "dd.MM.yyyy" </w:instrText>
          </w:r>
          <w:r w:rsidRPr="003C7DD5">
            <w:fldChar w:fldCharType="separate"/>
          </w:r>
          <w:r w:rsidR="006219D4">
            <w:rPr>
              <w:noProof/>
            </w:rPr>
            <w:t>12.11.2025</w:t>
          </w:r>
          <w:r w:rsidRPr="003C7DD5">
            <w:fldChar w:fldCharType="end"/>
          </w:r>
          <w:permEnd w:id="2"/>
        </w:p>
      </w:tc>
    </w:tr>
  </w:tbl>
  <w:p w:rsidR="00700CA1" w:rsidRPr="000A2028" w:rsidRDefault="00237D87" w:rsidP="000A2028">
    <w:pPr>
      <w:pStyle w:val="Footer"/>
    </w:pPr>
    <w:r>
      <w:rPr>
        <w:noProof/>
        <w:lang w:val="en-US" w:eastAsia="en-US"/>
      </w:rPr>
      <w:drawing>
        <wp:anchor distT="0" distB="0" distL="114300" distR="114300" simplePos="0" relativeHeight="251662336" behindDoc="1" locked="0" layoutInCell="1" allowOverlap="1">
          <wp:simplePos x="0" y="0"/>
          <wp:positionH relativeFrom="column">
            <wp:posOffset>2540</wp:posOffset>
          </wp:positionH>
          <wp:positionV relativeFrom="paragraph">
            <wp:posOffset>174625</wp:posOffset>
          </wp:positionV>
          <wp:extent cx="2782570" cy="149860"/>
          <wp:effectExtent l="19050" t="0" r="0" b="0"/>
          <wp:wrapNone/>
          <wp:docPr id="27" name="Picture 13" descr="E:\Documents\BaiaMare\romania.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Documents\BaiaMare\romania.eps"/>
                  <pic:cNvPicPr>
                    <a:picLocks noChangeAspect="1" noChangeArrowheads="1"/>
                  </pic:cNvPicPr>
                </pic:nvPicPr>
                <pic:blipFill>
                  <a:blip r:embed="rId1"/>
                  <a:srcRect/>
                  <a:stretch>
                    <a:fillRect/>
                  </a:stretch>
                </pic:blipFill>
                <pic:spPr bwMode="auto">
                  <a:xfrm>
                    <a:off x="0" y="0"/>
                    <a:ext cx="2782570" cy="149860"/>
                  </a:xfrm>
                  <a:prstGeom prst="rect">
                    <a:avLst/>
                  </a:prstGeom>
                  <a:noFill/>
                  <a:ln w="9525">
                    <a:noFill/>
                    <a:miter lim="800000"/>
                    <a:headEnd/>
                    <a:tailEnd/>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1" w:rightFromText="181" w:tblpYSpec="bottom"/>
      <w:tblOverlap w:val="never"/>
      <w:tblW w:w="9072" w:type="dxa"/>
      <w:tblLayout w:type="fixed"/>
      <w:tblCellMar>
        <w:left w:w="0" w:type="dxa"/>
        <w:right w:w="0" w:type="dxa"/>
      </w:tblCellMar>
      <w:tblLook w:val="0400"/>
    </w:tblPr>
    <w:tblGrid>
      <w:gridCol w:w="5670"/>
      <w:gridCol w:w="3402"/>
    </w:tblGrid>
    <w:tr w:rsidR="004D15C6">
      <w:trPr>
        <w:cantSplit/>
        <w:trHeight w:hRule="exact" w:val="227"/>
      </w:trPr>
      <w:tc>
        <w:tcPr>
          <w:tcW w:w="5670" w:type="dxa"/>
          <w:shd w:val="clear" w:color="auto" w:fill="auto"/>
          <w:noWrap/>
          <w:vAlign w:val="bottom"/>
        </w:tcPr>
        <w:p w:rsidR="004D15C6" w:rsidRDefault="00237D87" w:rsidP="00321351"/>
      </w:tc>
      <w:tc>
        <w:tcPr>
          <w:tcW w:w="3402" w:type="dxa"/>
          <w:shd w:val="clear" w:color="auto" w:fill="auto"/>
          <w:noWrap/>
          <w:vAlign w:val="bottom"/>
        </w:tcPr>
        <w:p w:rsidR="004D15C6" w:rsidRPr="003C7DD5" w:rsidRDefault="00237D87" w:rsidP="005C14EC">
          <w:pPr>
            <w:pStyle w:val="Footerspecial"/>
          </w:pPr>
          <w:permStart w:id="3" w:edGrp="everyone"/>
          <w:r>
            <w:t>3</w:t>
          </w:r>
          <w:permEnd w:id="3"/>
          <w:r w:rsidRPr="003C7DD5">
            <w:t xml:space="preserve"> ex. / </w:t>
          </w:r>
          <w:permStart w:id="4" w:edGrp="everyone"/>
          <w:r>
            <w:t>L</w:t>
          </w:r>
          <w:r>
            <w:t>.</w:t>
          </w:r>
          <w:r>
            <w:t>G</w:t>
          </w:r>
          <w:r w:rsidRPr="003C7DD5">
            <w:t>.</w:t>
          </w:r>
          <w:permEnd w:id="4"/>
          <w:r w:rsidRPr="003C7DD5">
            <w:t xml:space="preserve"> / </w:t>
          </w:r>
          <w:permStart w:id="5" w:edGrp="everyone"/>
          <w:r w:rsidRPr="003C7DD5">
            <w:fldChar w:fldCharType="begin"/>
          </w:r>
          <w:r w:rsidRPr="003C7DD5">
            <w:instrText xml:space="preserve"> TIME \@ "dd.MM.yyyy" </w:instrText>
          </w:r>
          <w:r w:rsidRPr="003C7DD5">
            <w:fldChar w:fldCharType="separate"/>
          </w:r>
          <w:r w:rsidR="006219D4">
            <w:rPr>
              <w:noProof/>
            </w:rPr>
            <w:t>12.11.2025</w:t>
          </w:r>
          <w:r w:rsidRPr="003C7DD5">
            <w:fldChar w:fldCharType="end"/>
          </w:r>
          <w:permEnd w:id="5"/>
        </w:p>
      </w:tc>
    </w:tr>
  </w:tbl>
  <w:p w:rsidR="004D15C6" w:rsidRPr="004D15C6" w:rsidRDefault="00237D87" w:rsidP="004D15C6">
    <w:pPr>
      <w:pStyle w:val="Footer"/>
    </w:pPr>
    <w:r>
      <w:rPr>
        <w:noProof/>
        <w:lang w:val="en-US" w:eastAsia="en-US"/>
      </w:rPr>
      <w:drawing>
        <wp:anchor distT="0" distB="0" distL="114300" distR="114300" simplePos="0" relativeHeight="251661312" behindDoc="1" locked="0" layoutInCell="1" allowOverlap="1">
          <wp:simplePos x="0" y="0"/>
          <wp:positionH relativeFrom="column">
            <wp:posOffset>-5715</wp:posOffset>
          </wp:positionH>
          <wp:positionV relativeFrom="paragraph">
            <wp:posOffset>177165</wp:posOffset>
          </wp:positionV>
          <wp:extent cx="2782570" cy="149860"/>
          <wp:effectExtent l="19050" t="0" r="0" b="0"/>
          <wp:wrapNone/>
          <wp:docPr id="25" name="Picture 13" descr="E:\Documents\BaiaMare\romania.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Documents\BaiaMare\romania.eps"/>
                  <pic:cNvPicPr>
                    <a:picLocks noChangeAspect="1" noChangeArrowheads="1"/>
                  </pic:cNvPicPr>
                </pic:nvPicPr>
                <pic:blipFill>
                  <a:blip r:embed="rId1"/>
                  <a:srcRect/>
                  <a:stretch>
                    <a:fillRect/>
                  </a:stretch>
                </pic:blipFill>
                <pic:spPr bwMode="auto">
                  <a:xfrm>
                    <a:off x="0" y="0"/>
                    <a:ext cx="2782570" cy="14986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9D4" w:rsidRDefault="006219D4" w:rsidP="006219D4">
      <w:pPr>
        <w:spacing w:line="240" w:lineRule="auto"/>
      </w:pPr>
      <w:r>
        <w:separator/>
      </w:r>
    </w:p>
  </w:footnote>
  <w:footnote w:type="continuationSeparator" w:id="0">
    <w:p w:rsidR="006219D4" w:rsidRDefault="006219D4" w:rsidP="006219D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643" w:rsidRDefault="00237D87">
    <w:pPr>
      <w:spacing w:line="240"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A9A" w:rsidRDefault="00237D87" w:rsidP="00AA27A2">
    <w:pPr>
      <w:pStyle w:val="Header"/>
      <w:jc w:val="center"/>
      <w:rPr>
        <w:noProof/>
      </w:rPr>
    </w:pPr>
    <w:r>
      <w:fldChar w:fldCharType="begin"/>
    </w:r>
    <w:r>
      <w:instrText xml:space="preserve"> PAGE   \* MERGEFORMAT </w:instrText>
    </w:r>
    <w:r>
      <w:fldChar w:fldCharType="separate"/>
    </w:r>
    <w:r>
      <w:rPr>
        <w:noProof/>
      </w:rPr>
      <w:t>2</w:t>
    </w:r>
    <w:r>
      <w:rPr>
        <w:noProof/>
      </w:rPr>
      <w:fldChar w:fldCharType="end"/>
    </w:r>
  </w:p>
  <w:p w:rsidR="00AF5B0A" w:rsidRDefault="00237D87">
    <w:pPr>
      <w:pStyle w:val="Header"/>
      <w:rPr>
        <w:sz w:val="16"/>
        <w:szCs w:val="16"/>
        <w:lang w:val="en-US"/>
      </w:rPr>
    </w:pPr>
  </w:p>
  <w:p w:rsidR="00AA27A2" w:rsidRPr="007E5BFC" w:rsidRDefault="00237D87">
    <w:pPr>
      <w:pStyle w:val="Header"/>
      <w:rPr>
        <w:sz w:val="16"/>
        <w:szCs w:val="16"/>
        <w:lang w:val="en-US"/>
      </w:rPr>
    </w:pPr>
    <w:r w:rsidRPr="001E1D6F">
      <w:rPr>
        <w:noProof/>
        <w:lang w:val="en-US" w:eastAsia="en-US"/>
      </w:rPr>
      <w:pict>
        <v:shapetype id="_x0000_t32" coordsize="21600,21600" o:spt="32" o:oned="t" path="m,l21600,21600e" filled="f">
          <v:path arrowok="t" fillok="f" o:connecttype="none"/>
          <o:lock v:ext="edit" shapetype="t"/>
        </v:shapetype>
        <v:shape id="AutoShape 5" o:spid="_x0000_s1025" type="#_x0000_t32" style="position:absolute;margin-left:70.7pt;margin-top:61.8pt;width:451.85pt;height:0;flip:x;z-index:251660288;visibility:visible;mso-width-percent:1000;mso-wrap-distance-top:-8e-5mm;mso-wrap-distance-bottom:-8e-5mm;mso-position-horizontal-relative:page;mso-position-vertical-relative:page;mso-width-percent:100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qAJJAIAAEYEAAAOAAAAZHJzL2Uyb0RvYy54bWysU8GO2jAQvVfqP1i5QxIILESE1SqB9rBt&#10;kXb7AcZ2EquObdmGgKr+e8cOULa9VFVzcMaemec3M8+rx1Mn0JEZy5UsonScRIhJoiiXTRF9fd2O&#10;FhGyDkuKhZKsiM7MRo/r9+9Wvc7ZRLVKUGYQgEib97qIWud0HseWtKzDdqw0k+Cslemwg61pYmpw&#10;D+idiCdJMo97Zag2ijBr4bQanNE64Nc1I+5LXVvmkCgi4ObCasK692u8XuG8MVi3nFxo4H9g0WEu&#10;4dIbVIUdRgfD/4DqODHKqtqNiepiVdecsFADVJMmv1Xz0mLNQi3QHKtvbbL/D5Z8Pu4M4hRmB+2R&#10;uIMZPR2cClejme9Pr20OYaXcGV8hOckX/azIN4ukKlssGxaCX88aclOfEb9J8Rur4ZZ9/0lRiMGA&#10;H5p1qk2HasH1R5/owaEh6BSmc75Nh50cInA4e5gusuUsQuTqi3HuIXyiNtZ9YKpD3igi6wzmTetK&#10;JSVoQJkBHh+frfMEfyX4ZKm2XIggBSFRX0TT9GEW+FglOPVOH2ZNsy+FQUfsxRS+UC147sOMOkga&#10;wFqG6eZiO8zFYMPlQno8KAzoXKxBLd+XyXKz2CyyUTaZb0ZZUlWjp22ZjeZboFRNq7Ks0h+eWprl&#10;LaeUSc/uqtw0+ztlXN7QoLmbdm9tiN+ih34B2es/kA4z9mMdBLJX9Lwz19mDWEPw5WH513C/B/v+&#10;+a9/AgAA//8DAFBLAwQUAAYACAAAACEAZQzwf98AAAAMAQAADwAAAGRycy9kb3ducmV2LnhtbEyP&#10;QUvDQBCF74L/YRnBi9hNaiwSsymiKKL00CrkOk3GJLg7G7LbNv33TkHQ27yZx5vvFcvJWbWnMfSe&#10;DaSzBBRx7ZueWwOfH8/Xd6BCRG7QeiYDRwqwLM/PCswbf+A17TexVRLCIUcDXYxDrnWoO3IYZn4g&#10;ltuXHx1GkWOrmxEPEu6snifJQjvsWT50ONBjR/X3ZucMXFXHVerX8QmruKre9Wt4e7HBmMuL6eEe&#10;VKQp/pnhhC/oUArT1u+4CcqKztJMrDLMbxagTo4ku01BbX9Xuiz0/xLlDwAAAP//AwBQSwECLQAU&#10;AAYACAAAACEAtoM4kv4AAADhAQAAEwAAAAAAAAAAAAAAAAAAAAAAW0NvbnRlbnRfVHlwZXNdLnht&#10;bFBLAQItABQABgAIAAAAIQA4/SH/1gAAAJQBAAALAAAAAAAAAAAAAAAAAC8BAABfcmVscy8ucmVs&#10;c1BLAQItABQABgAIAAAAIQDNDqAJJAIAAEYEAAAOAAAAAAAAAAAAAAAAAC4CAABkcnMvZTJvRG9j&#10;LnhtbFBLAQItABQABgAIAAAAIQBlDPB/3wAAAAwBAAAPAAAAAAAAAAAAAAAAAH4EAABkcnMvZG93&#10;bnJldi54bWxQSwUGAAAAAAQABADzAAAAigUAAAAA&#10;" strokeweight=".25pt">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BE4" w:rsidRDefault="00237D87" w:rsidP="006219D4">
    <w:pPr>
      <w:pStyle w:val="Header"/>
      <w:tabs>
        <w:tab w:val="clear" w:pos="4536"/>
        <w:tab w:val="clear" w:pos="9072"/>
        <w:tab w:val="left" w:pos="6660"/>
      </w:tabs>
      <w:jc w:val="both"/>
      <w:rPr>
        <w:rFonts w:cs="Arial"/>
        <w:sz w:val="16"/>
        <w:szCs w:val="16"/>
      </w:rPr>
    </w:pPr>
    <w:r>
      <w:rPr>
        <w:rFonts w:cs="Arial"/>
        <w:sz w:val="16"/>
        <w:szCs w:val="16"/>
      </w:rPr>
      <w:tab/>
    </w:r>
    <w:r>
      <w:rPr>
        <w:rFonts w:cs="Arial"/>
        <w:noProof/>
        <w:sz w:val="16"/>
        <w:szCs w:val="16"/>
        <w:lang w:val="en-US" w:eastAsia="en-US"/>
      </w:rPr>
      <w:pict>
        <v:shapetype id="_x0000_t202" coordsize="21600,21600" o:spt="202" path="m,l,21600r21600,l21600,xe">
          <v:stroke joinstyle="miter"/>
          <v:path gradientshapeok="t" o:connecttype="rect"/>
        </v:shapetype>
        <v:shape id="Text Box 6" o:spid="_x0000_s1029" type="#_x0000_t202" style="position:absolute;left:0;text-align:left;margin-left:297pt;margin-top:79.4pt;width:176pt;height:71.15pt;z-index:251664384;visibility:visible;mso-position-horizontal-relative:text;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Bj7qwIAAKkFAAAOAAAAZHJzL2Uyb0RvYy54bWysVO1umzAU/T9p72D5P+UjhAZUUqUhTJO6&#10;D6ndAzhggjWwme0EumnvvmsT0qTVpGkbP6yLfX3uxzm+N7dD26ADlYoJnmL/ysOI8kKUjO9S/OUx&#10;dxYYKU14SRrBaYqfqMK3y7dvbvouoYGoRVNSiQCEq6TvUlxr3SWuq4qatkRdiY5yOKyEbImGX7lz&#10;S0l6QG8bN/C8yO2FLDspCqoU7GbjIV5a/Kqihf5UVYpq1KQYctN2lXbdmtVd3pBkJ0lXs+KYBvmL&#10;LFrCOAQ9QWVEE7SX7BVUywoplKj0VSFaV1QVK6itAarxvRfVPNSko7YWaI7qTm1S/w+2+Hj4LBEr&#10;UxxixEkLFD3SQaM7MaDIdKfvVAJODx246QG2gWVbqeruRfFVIS7WNeE7upJS9DUlJWTnm5vu2dUR&#10;RxmQbf9BlBCG7LWwQEMlW9M6aAYCdGDp6cSMSaWAzSCYzYFujAo4i71Z5M1tCJJMtzup9DsqWmSM&#10;FEtg3qKTw73SJhuSTC4mGBc5axrLfsMvNsBx3IHYcNWcmSwsmT9iL94sNovQCYNo44ReljmrfB06&#10;Ue5fz7NZtl5n/k8T1w+TmpUl5SbMJCw//DPijhIfJXGSlhINKw2cSUnJ3XbdSHQgIOzcfseGnLm5&#10;l2nYJkAtL0ryg9C7C2InjxbXTpiHcye+9haO58d3ceSFcZjllyXdM07/vSTUA5PzYD6K6be1efZ7&#10;XRtJWqZhdDSsTfHi5EQSI8ENLy21mrBmtM9aYdJ/bgXQPRFtBWs0OqpVD9sBUIyKt6J8AulKAcoC&#10;EcK8A6MW8jtGPcyOFKtveyIpRs17DvI3g2Yy5GRsJ4PwAq6mWGM0mms9DqR9J9muBuTxgXGxgidS&#10;Mave5yyODwvmgS3iOLvMwDn/t17PE3b5CwAA//8DAFBLAwQUAAYACAAAACEABcwpjOAAAAALAQAA&#10;DwAAAGRycy9kb3ducmV2LnhtbEyPwU7DMBBE70j8g7WVuFE70EZNGqeqEJyQEGk4cHRiN7Ear0Ps&#10;tuHvWU5w3JnR7LxiN7uBXcwUrEcJyVIAM9h6bbGT8FG/3G+AhahQq8GjkfBtAuzK25tC5dpfsTKX&#10;Q+wYlWDIlYQ+xjHnPLS9cSos/WiQvKOfnIp0Th3Xk7pSuRv4gxApd8oifejVaJ56054OZydh/4nV&#10;s/16a96rY2XrOhP4mp6kvFvM+y2waOb4F4bf+TQdStrU+DPqwAYJ62xFLJGM9YYYKJGtUlIaCY8i&#10;SYCXBf/PUP4AAAD//wMAUEsBAi0AFAAGAAgAAAAhALaDOJL+AAAA4QEAABMAAAAAAAAAAAAAAAAA&#10;AAAAAFtDb250ZW50X1R5cGVzXS54bWxQSwECLQAUAAYACAAAACEAOP0h/9YAAACUAQAACwAAAAAA&#10;AAAAAAAAAAAvAQAAX3JlbHMvLnJlbHNQSwECLQAUAAYACAAAACEAkNgY+6sCAACpBQAADgAAAAAA&#10;AAAAAAAAAAAuAgAAZHJzL2Uyb0RvYy54bWxQSwECLQAUAAYACAAAACEABcwpjOAAAAALAQAADwAA&#10;AAAAAAAAAAAAAAAFBQAAZHJzL2Rvd25yZXYueG1sUEsFBgAAAAAEAAQA8wAAABIGAAAAAA==&#10;" filled="f" stroked="f">
          <v:textbox inset="0,0,0,0">
            <w:txbxContent>
              <w:p w:rsidR="00132BE4" w:rsidRDefault="00237D87" w:rsidP="00132BE4"/>
            </w:txbxContent>
          </v:textbox>
          <w10:wrap anchory="page"/>
        </v:shape>
      </w:pict>
    </w:r>
  </w:p>
  <w:p w:rsidR="00AF5B0A" w:rsidRDefault="00237D87" w:rsidP="0073464F">
    <w:pPr>
      <w:pStyle w:val="Header"/>
      <w:tabs>
        <w:tab w:val="clear" w:pos="4536"/>
        <w:tab w:val="left" w:pos="3850"/>
        <w:tab w:val="center" w:pos="5720"/>
      </w:tabs>
      <w:jc w:val="both"/>
      <w:rPr>
        <w:rFonts w:cs="Arial"/>
        <w:sz w:val="16"/>
        <w:szCs w:val="16"/>
      </w:rPr>
    </w:pPr>
  </w:p>
  <w:p w:rsidR="00E26A9A" w:rsidRPr="008823A4" w:rsidRDefault="00237D87" w:rsidP="00A937DD">
    <w:pPr>
      <w:pStyle w:val="Header"/>
      <w:tabs>
        <w:tab w:val="clear" w:pos="4536"/>
        <w:tab w:val="left" w:pos="3850"/>
        <w:tab w:val="center" w:pos="5720"/>
      </w:tabs>
      <w:jc w:val="both"/>
      <w:rPr>
        <w:rFonts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7"/>
    <w:multiLevelType w:val="multilevel"/>
    <w:tmpl w:val="00000007"/>
    <w:name w:val="WW8Num7"/>
    <w:lvl w:ilvl="0">
      <w:start w:val="1"/>
      <w:numFmt w:val="bullet"/>
      <w:lvlText w:val=""/>
      <w:lvlJc w:val="left"/>
      <w:pPr>
        <w:tabs>
          <w:tab w:val="num" w:pos="720"/>
        </w:tabs>
        <w:ind w:left="720" w:hanging="360"/>
      </w:pPr>
      <w:rPr>
        <w:rFonts w:ascii="Symbol" w:hAnsi="Symbol" w:cs="Wingdings"/>
        <w:lang w:val="ro-RO"/>
      </w:rPr>
    </w:lvl>
    <w:lvl w:ilvl="1">
      <w:start w:val="1"/>
      <w:numFmt w:val="bullet"/>
      <w:lvlText w:val=""/>
      <w:lvlJc w:val="left"/>
      <w:pPr>
        <w:tabs>
          <w:tab w:val="num" w:pos="1080"/>
        </w:tabs>
        <w:ind w:left="1080" w:hanging="360"/>
      </w:pPr>
      <w:rPr>
        <w:rFonts w:ascii="Symbol" w:hAnsi="Symbol" w:cs="Wingdings"/>
        <w:lang w:val="ro-RO"/>
      </w:rPr>
    </w:lvl>
    <w:lvl w:ilvl="2">
      <w:start w:val="1"/>
      <w:numFmt w:val="bullet"/>
      <w:lvlText w:val=""/>
      <w:lvlJc w:val="left"/>
      <w:pPr>
        <w:tabs>
          <w:tab w:val="num" w:pos="1440"/>
        </w:tabs>
        <w:ind w:left="1440" w:hanging="360"/>
      </w:pPr>
      <w:rPr>
        <w:rFonts w:ascii="Symbol" w:hAnsi="Symbol" w:cs="Wingdings"/>
        <w:lang w:val="ro-RO"/>
      </w:rPr>
    </w:lvl>
    <w:lvl w:ilvl="3">
      <w:start w:val="1"/>
      <w:numFmt w:val="bullet"/>
      <w:lvlText w:val=""/>
      <w:lvlJc w:val="left"/>
      <w:pPr>
        <w:tabs>
          <w:tab w:val="num" w:pos="1800"/>
        </w:tabs>
        <w:ind w:left="1800" w:hanging="360"/>
      </w:pPr>
      <w:rPr>
        <w:rFonts w:ascii="Symbol" w:hAnsi="Symbol" w:cs="Wingdings"/>
        <w:lang w:val="ro-RO"/>
      </w:rPr>
    </w:lvl>
    <w:lvl w:ilvl="4">
      <w:start w:val="1"/>
      <w:numFmt w:val="bullet"/>
      <w:lvlText w:val=""/>
      <w:lvlJc w:val="left"/>
      <w:pPr>
        <w:tabs>
          <w:tab w:val="num" w:pos="2160"/>
        </w:tabs>
        <w:ind w:left="2160" w:hanging="360"/>
      </w:pPr>
      <w:rPr>
        <w:rFonts w:ascii="Symbol" w:hAnsi="Symbol" w:cs="Wingdings"/>
        <w:lang w:val="ro-RO"/>
      </w:rPr>
    </w:lvl>
    <w:lvl w:ilvl="5">
      <w:start w:val="1"/>
      <w:numFmt w:val="bullet"/>
      <w:lvlText w:val=""/>
      <w:lvlJc w:val="left"/>
      <w:pPr>
        <w:tabs>
          <w:tab w:val="num" w:pos="2520"/>
        </w:tabs>
        <w:ind w:left="2520" w:hanging="360"/>
      </w:pPr>
      <w:rPr>
        <w:rFonts w:ascii="Symbol" w:hAnsi="Symbol" w:cs="Wingdings"/>
        <w:lang w:val="ro-RO"/>
      </w:rPr>
    </w:lvl>
    <w:lvl w:ilvl="6">
      <w:start w:val="1"/>
      <w:numFmt w:val="bullet"/>
      <w:lvlText w:val=""/>
      <w:lvlJc w:val="left"/>
      <w:pPr>
        <w:tabs>
          <w:tab w:val="num" w:pos="2880"/>
        </w:tabs>
        <w:ind w:left="2880" w:hanging="360"/>
      </w:pPr>
      <w:rPr>
        <w:rFonts w:ascii="Symbol" w:hAnsi="Symbol" w:cs="Wingdings"/>
        <w:lang w:val="ro-RO"/>
      </w:rPr>
    </w:lvl>
    <w:lvl w:ilvl="7">
      <w:start w:val="1"/>
      <w:numFmt w:val="bullet"/>
      <w:lvlText w:val=""/>
      <w:lvlJc w:val="left"/>
      <w:pPr>
        <w:tabs>
          <w:tab w:val="num" w:pos="3240"/>
        </w:tabs>
        <w:ind w:left="3240" w:hanging="360"/>
      </w:pPr>
      <w:rPr>
        <w:rFonts w:ascii="Symbol" w:hAnsi="Symbol" w:cs="Wingdings"/>
        <w:lang w:val="ro-RO"/>
      </w:rPr>
    </w:lvl>
    <w:lvl w:ilvl="8">
      <w:start w:val="1"/>
      <w:numFmt w:val="bullet"/>
      <w:lvlText w:val=""/>
      <w:lvlJc w:val="left"/>
      <w:pPr>
        <w:tabs>
          <w:tab w:val="num" w:pos="3600"/>
        </w:tabs>
        <w:ind w:left="3600" w:hanging="360"/>
      </w:pPr>
      <w:rPr>
        <w:rFonts w:ascii="Symbol" w:hAnsi="Symbol" w:cs="Wingdings"/>
        <w:lang w:val="ro-RO"/>
      </w:rPr>
    </w:lvl>
  </w:abstractNum>
  <w:abstractNum w:abstractNumId="2">
    <w:nsid w:val="00000008"/>
    <w:multiLevelType w:val="multilevel"/>
    <w:tmpl w:val="00000008"/>
    <w:name w:val="WW8Num3"/>
    <w:lvl w:ilvl="0">
      <w:start w:val="4"/>
      <w:numFmt w:val="bullet"/>
      <w:lvlText w:val="-"/>
      <w:lvlJc w:val="left"/>
      <w:pPr>
        <w:tabs>
          <w:tab w:val="num" w:pos="0"/>
        </w:tabs>
        <w:ind w:left="360" w:hanging="360"/>
      </w:pPr>
      <w:rPr>
        <w:rFonts w:ascii="Times New Roman" w:hAnsi="Times New Roman" w:cs="Symbol"/>
        <w:sz w:val="26"/>
        <w:szCs w:val="26"/>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
    <w:nsid w:val="0000000A"/>
    <w:multiLevelType w:val="multilevel"/>
    <w:tmpl w:val="0000000A"/>
    <w:name w:val="WW8Num5"/>
    <w:lvl w:ilvl="0">
      <w:start w:val="1"/>
      <w:numFmt w:val="bullet"/>
      <w:lvlText w:val=""/>
      <w:lvlJc w:val="left"/>
      <w:pPr>
        <w:tabs>
          <w:tab w:val="num" w:pos="0"/>
        </w:tabs>
        <w:ind w:left="360" w:hanging="360"/>
      </w:pPr>
      <w:rPr>
        <w:rFonts w:ascii="Wingdings" w:hAnsi="Wingdings" w:cs="Times New Roman"/>
      </w:rPr>
    </w:lvl>
    <w:lvl w:ilvl="1">
      <w:start w:val="1"/>
      <w:numFmt w:val="bullet"/>
      <w:lvlText w:val=""/>
      <w:lvlJc w:val="left"/>
      <w:pPr>
        <w:tabs>
          <w:tab w:val="num" w:pos="0"/>
        </w:tabs>
        <w:ind w:left="720" w:hanging="360"/>
      </w:pPr>
      <w:rPr>
        <w:rFonts w:ascii="Wingdings" w:hAnsi="Wingdings" w:cs="Times New Roman"/>
      </w:rPr>
    </w:lvl>
    <w:lvl w:ilvl="2">
      <w:start w:val="1"/>
      <w:numFmt w:val="bullet"/>
      <w:lvlText w:val=""/>
      <w:lvlJc w:val="left"/>
      <w:pPr>
        <w:tabs>
          <w:tab w:val="num" w:pos="0"/>
        </w:tabs>
        <w:ind w:left="1080" w:hanging="360"/>
      </w:pPr>
      <w:rPr>
        <w:rFonts w:ascii="Wingdings" w:hAnsi="Wingdings" w:cs="Times New Roman"/>
      </w:rPr>
    </w:lvl>
    <w:lvl w:ilvl="3">
      <w:start w:val="1"/>
      <w:numFmt w:val="bullet"/>
      <w:lvlText w:val=""/>
      <w:lvlJc w:val="left"/>
      <w:pPr>
        <w:tabs>
          <w:tab w:val="num" w:pos="0"/>
        </w:tabs>
        <w:ind w:left="1440" w:hanging="360"/>
      </w:pPr>
      <w:rPr>
        <w:rFonts w:ascii="Symbol" w:hAnsi="Symbol" w:cs="Symbol"/>
      </w:rPr>
    </w:lvl>
    <w:lvl w:ilvl="4">
      <w:start w:val="1"/>
      <w:numFmt w:val="bullet"/>
      <w:lvlText w:val=""/>
      <w:lvlJc w:val="left"/>
      <w:pPr>
        <w:tabs>
          <w:tab w:val="num" w:pos="0"/>
        </w:tabs>
        <w:ind w:left="1800" w:hanging="360"/>
      </w:pPr>
      <w:rPr>
        <w:rFonts w:ascii="Symbol" w:hAnsi="Symbol" w:cs="Symbol"/>
      </w:rPr>
    </w:lvl>
    <w:lvl w:ilvl="5">
      <w:start w:val="1"/>
      <w:numFmt w:val="bullet"/>
      <w:lvlText w:val=""/>
      <w:lvlJc w:val="left"/>
      <w:pPr>
        <w:tabs>
          <w:tab w:val="num" w:pos="0"/>
        </w:tabs>
        <w:ind w:left="2160" w:hanging="360"/>
      </w:pPr>
      <w:rPr>
        <w:rFonts w:ascii="Wingdings" w:hAnsi="Wingdings" w:cs="Times New Roman"/>
      </w:rPr>
    </w:lvl>
    <w:lvl w:ilvl="6">
      <w:start w:val="1"/>
      <w:numFmt w:val="bullet"/>
      <w:lvlText w:val=""/>
      <w:lvlJc w:val="left"/>
      <w:pPr>
        <w:tabs>
          <w:tab w:val="num" w:pos="0"/>
        </w:tabs>
        <w:ind w:left="2520" w:hanging="360"/>
      </w:pPr>
      <w:rPr>
        <w:rFonts w:ascii="Wingdings" w:hAnsi="Wingdings" w:cs="Times New Roman"/>
      </w:rPr>
    </w:lvl>
    <w:lvl w:ilvl="7">
      <w:start w:val="1"/>
      <w:numFmt w:val="bullet"/>
      <w:lvlText w:val=""/>
      <w:lvlJc w:val="left"/>
      <w:pPr>
        <w:tabs>
          <w:tab w:val="num" w:pos="0"/>
        </w:tabs>
        <w:ind w:left="2880" w:hanging="360"/>
      </w:pPr>
      <w:rPr>
        <w:rFonts w:ascii="Symbol" w:hAnsi="Symbol" w:cs="Symbol"/>
      </w:rPr>
    </w:lvl>
    <w:lvl w:ilvl="8">
      <w:start w:val="1"/>
      <w:numFmt w:val="bullet"/>
      <w:lvlText w:val=""/>
      <w:lvlJc w:val="left"/>
      <w:pPr>
        <w:tabs>
          <w:tab w:val="num" w:pos="0"/>
        </w:tabs>
        <w:ind w:left="3240" w:hanging="360"/>
      </w:pPr>
      <w:rPr>
        <w:rFonts w:ascii="Symbol" w:hAnsi="Symbol" w:cs="Symbol"/>
      </w:rPr>
    </w:lvl>
  </w:abstractNum>
  <w:abstractNum w:abstractNumId="4">
    <w:nsid w:val="0000000B"/>
    <w:multiLevelType w:val="multilevel"/>
    <w:tmpl w:val="0000000B"/>
    <w:name w:val="WW8Num6"/>
    <w:lvl w:ilvl="0">
      <w:start w:val="1"/>
      <w:numFmt w:val="bullet"/>
      <w:lvlText w:val=""/>
      <w:lvlJc w:val="left"/>
      <w:pPr>
        <w:tabs>
          <w:tab w:val="num" w:pos="0"/>
        </w:tabs>
        <w:ind w:left="360" w:hanging="360"/>
      </w:pPr>
      <w:rPr>
        <w:rFonts w:ascii="Wingdings" w:hAnsi="Wingdings"/>
      </w:rPr>
    </w:lvl>
    <w:lvl w:ilvl="1">
      <w:start w:val="1"/>
      <w:numFmt w:val="bullet"/>
      <w:lvlText w:val=""/>
      <w:lvlJc w:val="left"/>
      <w:pPr>
        <w:tabs>
          <w:tab w:val="num" w:pos="0"/>
        </w:tabs>
        <w:ind w:left="720" w:hanging="360"/>
      </w:pPr>
      <w:rPr>
        <w:rFonts w:ascii="Wingdings" w:hAnsi="Wingdings"/>
      </w:rPr>
    </w:lvl>
    <w:lvl w:ilvl="2">
      <w:start w:val="1"/>
      <w:numFmt w:val="bullet"/>
      <w:lvlText w:val=""/>
      <w:lvlJc w:val="left"/>
      <w:pPr>
        <w:tabs>
          <w:tab w:val="num" w:pos="0"/>
        </w:tabs>
        <w:ind w:left="1080" w:hanging="360"/>
      </w:pPr>
      <w:rPr>
        <w:rFonts w:ascii="Wingdings" w:hAnsi="Wingdings"/>
      </w:rPr>
    </w:lvl>
    <w:lvl w:ilvl="3">
      <w:start w:val="1"/>
      <w:numFmt w:val="bullet"/>
      <w:lvlText w:val=""/>
      <w:lvlJc w:val="left"/>
      <w:pPr>
        <w:tabs>
          <w:tab w:val="num" w:pos="0"/>
        </w:tabs>
        <w:ind w:left="1440" w:hanging="360"/>
      </w:pPr>
      <w:rPr>
        <w:rFonts w:ascii="Symbol" w:hAnsi="Symbol"/>
      </w:rPr>
    </w:lvl>
    <w:lvl w:ilvl="4">
      <w:start w:val="1"/>
      <w:numFmt w:val="bullet"/>
      <w:lvlText w:val=""/>
      <w:lvlJc w:val="left"/>
      <w:pPr>
        <w:tabs>
          <w:tab w:val="num" w:pos="0"/>
        </w:tabs>
        <w:ind w:left="1800" w:hanging="360"/>
      </w:pPr>
      <w:rPr>
        <w:rFonts w:ascii="Symbol" w:hAnsi="Symbol"/>
      </w:rPr>
    </w:lvl>
    <w:lvl w:ilvl="5">
      <w:start w:val="1"/>
      <w:numFmt w:val="bullet"/>
      <w:lvlText w:val=""/>
      <w:lvlJc w:val="left"/>
      <w:pPr>
        <w:tabs>
          <w:tab w:val="num" w:pos="0"/>
        </w:tabs>
        <w:ind w:left="2160" w:hanging="360"/>
      </w:pPr>
      <w:rPr>
        <w:rFonts w:ascii="Wingdings" w:hAnsi="Wingdings"/>
      </w:rPr>
    </w:lvl>
    <w:lvl w:ilvl="6">
      <w:start w:val="1"/>
      <w:numFmt w:val="bullet"/>
      <w:lvlText w:val=""/>
      <w:lvlJc w:val="left"/>
      <w:pPr>
        <w:tabs>
          <w:tab w:val="num" w:pos="0"/>
        </w:tabs>
        <w:ind w:left="2520" w:hanging="360"/>
      </w:pPr>
      <w:rPr>
        <w:rFonts w:ascii="Wingdings" w:hAnsi="Wingdings"/>
      </w:rPr>
    </w:lvl>
    <w:lvl w:ilvl="7">
      <w:start w:val="1"/>
      <w:numFmt w:val="bullet"/>
      <w:lvlText w:val=""/>
      <w:lvlJc w:val="left"/>
      <w:pPr>
        <w:tabs>
          <w:tab w:val="num" w:pos="0"/>
        </w:tabs>
        <w:ind w:left="2880" w:hanging="360"/>
      </w:pPr>
      <w:rPr>
        <w:rFonts w:ascii="Symbol" w:hAnsi="Symbol"/>
      </w:rPr>
    </w:lvl>
    <w:lvl w:ilvl="8">
      <w:start w:val="1"/>
      <w:numFmt w:val="bullet"/>
      <w:lvlText w:val=""/>
      <w:lvlJc w:val="left"/>
      <w:pPr>
        <w:tabs>
          <w:tab w:val="num" w:pos="0"/>
        </w:tabs>
        <w:ind w:left="3240" w:hanging="360"/>
      </w:pPr>
      <w:rPr>
        <w:rFonts w:ascii="Symbol" w:hAnsi="Symbol"/>
      </w:rPr>
    </w:lvl>
  </w:abstractNum>
  <w:abstractNum w:abstractNumId="5">
    <w:nsid w:val="0000000C"/>
    <w:multiLevelType w:val="multilevel"/>
    <w:tmpl w:val="F8FA228A"/>
    <w:lvl w:ilvl="0">
      <w:start w:val="5"/>
      <w:numFmt w:val="decimal"/>
      <w:lvlText w:val="%1."/>
      <w:lvlJc w:val="left"/>
      <w:pPr>
        <w:tabs>
          <w:tab w:val="num" w:pos="720"/>
        </w:tabs>
        <w:ind w:left="720" w:hanging="360"/>
      </w:pPr>
      <w:rPr>
        <w:b/>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1F8E49F1"/>
    <w:multiLevelType w:val="hybridMultilevel"/>
    <w:tmpl w:val="375E7934"/>
    <w:lvl w:ilvl="0" w:tplc="4570613A">
      <w:start w:val="1"/>
      <w:numFmt w:val="decimal"/>
      <w:pStyle w:val="ARTICOLE"/>
      <w:lvlText w:val="Art. %1"/>
      <w:lvlJc w:val="left"/>
      <w:pPr>
        <w:tabs>
          <w:tab w:val="num" w:pos="737"/>
        </w:tabs>
        <w:ind w:left="737" w:hanging="73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57120AE"/>
    <w:multiLevelType w:val="hybridMultilevel"/>
    <w:tmpl w:val="FF561FA4"/>
    <w:lvl w:ilvl="0" w:tplc="37FAE094">
      <w:start w:val="1"/>
      <w:numFmt w:val="decimal"/>
      <w:pStyle w:val="NUMEROTARE"/>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4C452785"/>
    <w:multiLevelType w:val="hybridMultilevel"/>
    <w:tmpl w:val="EF08B4C4"/>
    <w:lvl w:ilvl="0" w:tplc="ECC4B98E">
      <w:start w:val="1"/>
      <w:numFmt w:val="bullet"/>
      <w:lvlText w:val="-"/>
      <w:lvlJc w:val="left"/>
      <w:pPr>
        <w:ind w:left="720" w:hanging="360"/>
      </w:pPr>
      <w:rPr>
        <w:rFonts w:ascii="Times New Roman" w:eastAsia="Andale Sans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6"/>
  </w:num>
  <w:num w:numId="4">
    <w:abstractNumId w:val="7"/>
  </w:num>
  <w:num w:numId="5">
    <w:abstractNumId w:val="0"/>
  </w:num>
  <w:num w:numId="6">
    <w:abstractNumId w:val="1"/>
  </w:num>
  <w:num w:numId="7">
    <w:abstractNumId w:val="2"/>
  </w:num>
  <w:num w:numId="8">
    <w:abstractNumId w:val="3"/>
  </w:num>
  <w:num w:numId="9">
    <w:abstractNumId w:val="4"/>
  </w:num>
  <w:num w:numId="10">
    <w:abstractNumId w:val="5"/>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hdrShapeDefaults>
    <o:shapedefaults v:ext="edit" spidmax="2050"/>
    <o:shapelayout v:ext="edit">
      <o:idmap v:ext="edit" data="1"/>
      <o:rules v:ext="edit">
        <o:r id="V:Rule1" type="connector" idref="#AutoShape 5"/>
      </o:rules>
    </o:shapelayout>
  </w:hdrShapeDefaults>
  <w:footnotePr>
    <w:footnote w:id="-1"/>
    <w:footnote w:id="0"/>
  </w:footnotePr>
  <w:endnotePr>
    <w:endnote w:id="-1"/>
    <w:endnote w:id="0"/>
  </w:endnotePr>
  <w:compat/>
  <w:rsids>
    <w:rsidRoot w:val="00331B2B"/>
    <w:rsid w:val="00237D87"/>
    <w:rsid w:val="0030658C"/>
    <w:rsid w:val="00331B2B"/>
    <w:rsid w:val="00531290"/>
    <w:rsid w:val="005E61BF"/>
    <w:rsid w:val="006219D4"/>
    <w:rsid w:val="007E2FC7"/>
    <w:rsid w:val="008F78DE"/>
    <w:rsid w:val="00A757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lsdException w:name="Title" w:locked="1"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locked="1" w:semiHidden="0" w:uiPriority="29" w:unhideWhenUsed="0" w:qFormat="1"/>
    <w:lsdException w:name="Intense Quote" w:locked="1"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1" w:semiHidden="0" w:uiPriority="19" w:unhideWhenUsed="0" w:qFormat="1"/>
    <w:lsdException w:name="Intense Emphasis" w:locked="1" w:semiHidden="0" w:uiPriority="21" w:unhideWhenUsed="0" w:qFormat="1"/>
    <w:lsdException w:name="Subtle Reference" w:locked="1" w:semiHidden="0" w:uiPriority="31" w:unhideWhenUsed="0" w:qFormat="1"/>
    <w:lsdException w:name="Intense Reference" w:locked="1" w:semiHidden="0" w:uiPriority="32" w:unhideWhenUsed="0" w:qFormat="1"/>
    <w:lsdException w:name="Book Title" w:locked="1" w:semiHidden="0" w:uiPriority="33" w:unhideWhenUsed="0" w:qFormat="1"/>
    <w:lsdException w:name="Bibliography" w:uiPriority="37"/>
    <w:lsdException w:name="TOC Heading" w:locked="1" w:uiPriority="39" w:qFormat="1"/>
  </w:latentStyles>
  <w:style w:type="paragraph" w:default="1" w:styleId="Normal">
    <w:name w:val="Normal"/>
    <w:qFormat/>
    <w:rsid w:val="00331B2B"/>
    <w:pPr>
      <w:spacing w:after="0" w:line="260" w:lineRule="exact"/>
    </w:pPr>
    <w:rPr>
      <w:rFonts w:ascii="Arial" w:eastAsia="Times New Roman" w:hAnsi="Arial" w:cs="Times New Roman"/>
      <w:spacing w:val="4"/>
      <w:kern w:val="2"/>
      <w:sz w:val="20"/>
      <w:szCs w:val="20"/>
      <w:lang w:val="ro-RO" w:eastAsia="ro-RO" w:bidi="ar-SA"/>
    </w:rPr>
  </w:style>
  <w:style w:type="paragraph" w:styleId="Heading1">
    <w:name w:val="heading 1"/>
    <w:basedOn w:val="Normal"/>
    <w:next w:val="Normal"/>
    <w:link w:val="Heading1Char"/>
    <w:uiPriority w:val="9"/>
    <w:qFormat/>
    <w:rsid w:val="00531290"/>
    <w:pPr>
      <w:spacing w:before="48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531290"/>
    <w:pPr>
      <w:spacing w:before="200" w:line="271" w:lineRule="auto"/>
      <w:outlineLvl w:val="1"/>
    </w:pPr>
    <w:rPr>
      <w:smallCaps/>
      <w:sz w:val="28"/>
      <w:szCs w:val="28"/>
    </w:rPr>
  </w:style>
  <w:style w:type="paragraph" w:styleId="Heading3">
    <w:name w:val="heading 3"/>
    <w:basedOn w:val="Normal"/>
    <w:next w:val="Normal"/>
    <w:link w:val="Heading3Char"/>
    <w:uiPriority w:val="9"/>
    <w:unhideWhenUsed/>
    <w:qFormat/>
    <w:locked/>
    <w:rsid w:val="00531290"/>
    <w:pPr>
      <w:spacing w:before="200" w:line="271" w:lineRule="auto"/>
      <w:outlineLvl w:val="2"/>
    </w:pPr>
    <w:rPr>
      <w:i/>
      <w:iCs/>
      <w:smallCaps/>
      <w:spacing w:val="5"/>
      <w:sz w:val="26"/>
      <w:szCs w:val="26"/>
    </w:rPr>
  </w:style>
  <w:style w:type="paragraph" w:styleId="Heading4">
    <w:name w:val="heading 4"/>
    <w:basedOn w:val="Normal"/>
    <w:next w:val="Normal"/>
    <w:link w:val="Heading4Char"/>
    <w:uiPriority w:val="9"/>
    <w:unhideWhenUsed/>
    <w:qFormat/>
    <w:locked/>
    <w:rsid w:val="00531290"/>
    <w:pPr>
      <w:spacing w:line="271" w:lineRule="auto"/>
      <w:outlineLvl w:val="3"/>
    </w:pPr>
    <w:rPr>
      <w:b/>
      <w:bCs/>
      <w:spacing w:val="5"/>
      <w:sz w:val="24"/>
      <w:szCs w:val="24"/>
    </w:rPr>
  </w:style>
  <w:style w:type="paragraph" w:styleId="Heading5">
    <w:name w:val="heading 5"/>
    <w:basedOn w:val="Normal"/>
    <w:next w:val="Normal"/>
    <w:link w:val="Heading5Char"/>
    <w:uiPriority w:val="9"/>
    <w:unhideWhenUsed/>
    <w:qFormat/>
    <w:locked/>
    <w:rsid w:val="00531290"/>
    <w:pPr>
      <w:spacing w:line="271" w:lineRule="auto"/>
      <w:outlineLvl w:val="4"/>
    </w:pPr>
    <w:rPr>
      <w:i/>
      <w:iCs/>
      <w:sz w:val="24"/>
      <w:szCs w:val="24"/>
    </w:rPr>
  </w:style>
  <w:style w:type="paragraph" w:styleId="Heading6">
    <w:name w:val="heading 6"/>
    <w:basedOn w:val="Normal"/>
    <w:next w:val="Normal"/>
    <w:link w:val="Heading6Char"/>
    <w:uiPriority w:val="9"/>
    <w:unhideWhenUsed/>
    <w:qFormat/>
    <w:locked/>
    <w:rsid w:val="00531290"/>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unhideWhenUsed/>
    <w:qFormat/>
    <w:locked/>
    <w:rsid w:val="00531290"/>
    <w:pPr>
      <w:outlineLvl w:val="6"/>
    </w:pPr>
    <w:rPr>
      <w:b/>
      <w:bCs/>
      <w:i/>
      <w:iCs/>
      <w:color w:val="5A5A5A" w:themeColor="text1" w:themeTint="A5"/>
    </w:rPr>
  </w:style>
  <w:style w:type="paragraph" w:styleId="Heading8">
    <w:name w:val="heading 8"/>
    <w:basedOn w:val="Normal"/>
    <w:next w:val="Normal"/>
    <w:link w:val="Heading8Char"/>
    <w:uiPriority w:val="9"/>
    <w:semiHidden/>
    <w:unhideWhenUsed/>
    <w:qFormat/>
    <w:locked/>
    <w:rsid w:val="00531290"/>
    <w:pPr>
      <w:outlineLvl w:val="7"/>
    </w:pPr>
    <w:rPr>
      <w:b/>
      <w:bCs/>
      <w:color w:val="7F7F7F" w:themeColor="text1" w:themeTint="80"/>
    </w:rPr>
  </w:style>
  <w:style w:type="paragraph" w:styleId="Heading9">
    <w:name w:val="heading 9"/>
    <w:basedOn w:val="Normal"/>
    <w:next w:val="Normal"/>
    <w:link w:val="Heading9Char"/>
    <w:uiPriority w:val="9"/>
    <w:semiHidden/>
    <w:unhideWhenUsed/>
    <w:qFormat/>
    <w:locked/>
    <w:rsid w:val="00531290"/>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290"/>
    <w:rPr>
      <w:smallCaps/>
      <w:spacing w:val="5"/>
      <w:sz w:val="36"/>
      <w:szCs w:val="36"/>
    </w:rPr>
  </w:style>
  <w:style w:type="character" w:customStyle="1" w:styleId="Heading2Char">
    <w:name w:val="Heading 2 Char"/>
    <w:basedOn w:val="DefaultParagraphFont"/>
    <w:link w:val="Heading2"/>
    <w:uiPriority w:val="9"/>
    <w:rsid w:val="00531290"/>
    <w:rPr>
      <w:smallCaps/>
      <w:sz w:val="28"/>
      <w:szCs w:val="28"/>
    </w:rPr>
  </w:style>
  <w:style w:type="paragraph" w:styleId="Subtitle">
    <w:name w:val="Subtitle"/>
    <w:basedOn w:val="Normal"/>
    <w:next w:val="Normal"/>
    <w:link w:val="SubtitleChar"/>
    <w:uiPriority w:val="11"/>
    <w:qFormat/>
    <w:rsid w:val="00531290"/>
    <w:rPr>
      <w:i/>
      <w:iCs/>
      <w:smallCaps/>
      <w:spacing w:val="10"/>
      <w:sz w:val="28"/>
      <w:szCs w:val="28"/>
    </w:rPr>
  </w:style>
  <w:style w:type="character" w:customStyle="1" w:styleId="SubtitleChar">
    <w:name w:val="Subtitle Char"/>
    <w:basedOn w:val="DefaultParagraphFont"/>
    <w:link w:val="Subtitle"/>
    <w:uiPriority w:val="11"/>
    <w:rsid w:val="00531290"/>
    <w:rPr>
      <w:i/>
      <w:iCs/>
      <w:smallCaps/>
      <w:spacing w:val="10"/>
      <w:sz w:val="28"/>
      <w:szCs w:val="28"/>
    </w:rPr>
  </w:style>
  <w:style w:type="character" w:styleId="Strong">
    <w:name w:val="Strong"/>
    <w:uiPriority w:val="22"/>
    <w:qFormat/>
    <w:rsid w:val="00531290"/>
    <w:rPr>
      <w:b/>
      <w:bCs/>
    </w:rPr>
  </w:style>
  <w:style w:type="character" w:styleId="Emphasis">
    <w:name w:val="Emphasis"/>
    <w:uiPriority w:val="20"/>
    <w:qFormat/>
    <w:rsid w:val="00531290"/>
    <w:rPr>
      <w:b/>
      <w:bCs/>
      <w:i/>
      <w:iCs/>
      <w:spacing w:val="10"/>
    </w:rPr>
  </w:style>
  <w:style w:type="paragraph" w:styleId="NoSpacing">
    <w:name w:val="No Spacing"/>
    <w:basedOn w:val="Normal"/>
    <w:uiPriority w:val="1"/>
    <w:qFormat/>
    <w:rsid w:val="00531290"/>
    <w:pPr>
      <w:spacing w:line="240" w:lineRule="auto"/>
    </w:p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
    <w:basedOn w:val="Normal"/>
    <w:link w:val="ListParagraphChar"/>
    <w:uiPriority w:val="34"/>
    <w:qFormat/>
    <w:rsid w:val="00531290"/>
    <w:pPr>
      <w:ind w:left="720"/>
      <w:contextualSpacing/>
    </w:p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rsid w:val="00531290"/>
  </w:style>
  <w:style w:type="paragraph" w:customStyle="1" w:styleId="LISTA">
    <w:name w:val="LISTA"/>
    <w:basedOn w:val="ListParagraph"/>
    <w:link w:val="LISTAChar"/>
    <w:autoRedefine/>
    <w:rsid w:val="00A75788"/>
    <w:pPr>
      <w:ind w:left="0"/>
    </w:pPr>
    <w:rPr>
      <w:rFonts w:cs="Arial"/>
      <w:b/>
      <w:color w:val="000000"/>
    </w:rPr>
  </w:style>
  <w:style w:type="character" w:customStyle="1" w:styleId="LISTAChar">
    <w:name w:val="LISTA Char"/>
    <w:link w:val="LISTA"/>
    <w:rsid w:val="00A75788"/>
    <w:rPr>
      <w:rFonts w:cs="Arial"/>
      <w:b/>
      <w:color w:val="000000"/>
      <w:spacing w:val="4"/>
      <w:kern w:val="2"/>
    </w:rPr>
  </w:style>
  <w:style w:type="paragraph" w:customStyle="1" w:styleId="TITLU">
    <w:name w:val="TITLU"/>
    <w:basedOn w:val="Normal"/>
    <w:link w:val="TITLUChar"/>
    <w:autoRedefine/>
    <w:rsid w:val="00A75788"/>
    <w:rPr>
      <w:b/>
      <w:caps/>
      <w:szCs w:val="24"/>
    </w:rPr>
  </w:style>
  <w:style w:type="character" w:customStyle="1" w:styleId="TITLUChar">
    <w:name w:val="TITLU Char"/>
    <w:link w:val="TITLU"/>
    <w:rsid w:val="00A75788"/>
    <w:rPr>
      <w:rFonts w:ascii="Arial" w:hAnsi="Arial"/>
      <w:b/>
      <w:caps/>
      <w:spacing w:val="4"/>
      <w:kern w:val="2"/>
      <w:szCs w:val="24"/>
    </w:rPr>
  </w:style>
  <w:style w:type="paragraph" w:customStyle="1" w:styleId="ARTICOLE">
    <w:name w:val="ARTICOLE"/>
    <w:basedOn w:val="ListParagraph"/>
    <w:link w:val="ARTICOLEChar"/>
    <w:autoRedefine/>
    <w:rsid w:val="00A75788"/>
    <w:pPr>
      <w:numPr>
        <w:numId w:val="3"/>
      </w:numPr>
      <w:spacing w:after="260"/>
      <w:contextualSpacing w:val="0"/>
    </w:pPr>
  </w:style>
  <w:style w:type="character" w:customStyle="1" w:styleId="ARTICOLEChar">
    <w:name w:val="ARTICOLE Char"/>
    <w:link w:val="ARTICOLE"/>
    <w:rsid w:val="00A75788"/>
    <w:rPr>
      <w:spacing w:val="4"/>
      <w:kern w:val="2"/>
      <w:lang w:val="en-US"/>
    </w:rPr>
  </w:style>
  <w:style w:type="paragraph" w:customStyle="1" w:styleId="SUBTITLU">
    <w:name w:val="SUBTITLU"/>
    <w:basedOn w:val="Normal"/>
    <w:link w:val="SUBTITLUChar"/>
    <w:autoRedefine/>
    <w:rsid w:val="00A75788"/>
  </w:style>
  <w:style w:type="character" w:customStyle="1" w:styleId="SUBTITLUChar">
    <w:name w:val="SUBTITLU Char"/>
    <w:link w:val="SUBTITLU"/>
    <w:rsid w:val="00A75788"/>
    <w:rPr>
      <w:spacing w:val="4"/>
      <w:kern w:val="2"/>
      <w:lang w:val="ro-RO" w:eastAsia="ro-RO"/>
    </w:rPr>
  </w:style>
  <w:style w:type="paragraph" w:customStyle="1" w:styleId="NUMEROTARE">
    <w:name w:val="NUMEROTARE"/>
    <w:basedOn w:val="Normal"/>
    <w:link w:val="NUMEROTAREChar"/>
    <w:autoRedefine/>
    <w:rsid w:val="00A75788"/>
    <w:pPr>
      <w:numPr>
        <w:numId w:val="4"/>
      </w:numPr>
    </w:pPr>
  </w:style>
  <w:style w:type="character" w:customStyle="1" w:styleId="NUMEROTAREChar">
    <w:name w:val="NUMEROTARE Char"/>
    <w:link w:val="NUMEROTARE"/>
    <w:rsid w:val="00A75788"/>
    <w:rPr>
      <w:spacing w:val="4"/>
      <w:kern w:val="2"/>
      <w:lang w:val="en-US"/>
    </w:rPr>
  </w:style>
  <w:style w:type="paragraph" w:customStyle="1" w:styleId="SUBSOL">
    <w:name w:val="SUBSOL"/>
    <w:basedOn w:val="Normal"/>
    <w:link w:val="SUBSOLChar"/>
    <w:autoRedefine/>
    <w:rsid w:val="00A75788"/>
    <w:pPr>
      <w:framePr w:hSpace="181" w:vSpace="567" w:wrap="around" w:hAnchor="text" w:yAlign="bottom"/>
      <w:spacing w:line="240" w:lineRule="auto"/>
      <w:suppressOverlap/>
      <w:jc w:val="right"/>
    </w:pPr>
    <w:rPr>
      <w:color w:val="A6A6A6"/>
    </w:rPr>
  </w:style>
  <w:style w:type="character" w:customStyle="1" w:styleId="SUBSOLChar">
    <w:name w:val="SUBSOL Char"/>
    <w:link w:val="SUBSOL"/>
    <w:rsid w:val="00A75788"/>
    <w:rPr>
      <w:color w:val="A6A6A6"/>
      <w:spacing w:val="4"/>
      <w:kern w:val="2"/>
    </w:rPr>
  </w:style>
  <w:style w:type="character" w:customStyle="1" w:styleId="Superscript">
    <w:name w:val="Superscript"/>
    <w:rsid w:val="00A75788"/>
    <w:rPr>
      <w:vertAlign w:val="superscript"/>
    </w:rPr>
  </w:style>
  <w:style w:type="character" w:customStyle="1" w:styleId="Heading3Char">
    <w:name w:val="Heading 3 Char"/>
    <w:basedOn w:val="DefaultParagraphFont"/>
    <w:link w:val="Heading3"/>
    <w:uiPriority w:val="9"/>
    <w:rsid w:val="00531290"/>
    <w:rPr>
      <w:i/>
      <w:iCs/>
      <w:smallCaps/>
      <w:spacing w:val="5"/>
      <w:sz w:val="26"/>
      <w:szCs w:val="26"/>
    </w:rPr>
  </w:style>
  <w:style w:type="character" w:customStyle="1" w:styleId="Heading4Char">
    <w:name w:val="Heading 4 Char"/>
    <w:basedOn w:val="DefaultParagraphFont"/>
    <w:link w:val="Heading4"/>
    <w:uiPriority w:val="9"/>
    <w:rsid w:val="00531290"/>
    <w:rPr>
      <w:b/>
      <w:bCs/>
      <w:spacing w:val="5"/>
      <w:sz w:val="24"/>
      <w:szCs w:val="24"/>
    </w:rPr>
  </w:style>
  <w:style w:type="character" w:customStyle="1" w:styleId="Heading5Char">
    <w:name w:val="Heading 5 Char"/>
    <w:basedOn w:val="DefaultParagraphFont"/>
    <w:link w:val="Heading5"/>
    <w:uiPriority w:val="9"/>
    <w:rsid w:val="00531290"/>
    <w:rPr>
      <w:i/>
      <w:iCs/>
      <w:sz w:val="24"/>
      <w:szCs w:val="24"/>
    </w:rPr>
  </w:style>
  <w:style w:type="character" w:customStyle="1" w:styleId="Heading6Char">
    <w:name w:val="Heading 6 Char"/>
    <w:basedOn w:val="DefaultParagraphFont"/>
    <w:link w:val="Heading6"/>
    <w:uiPriority w:val="9"/>
    <w:rsid w:val="00531290"/>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rsid w:val="00531290"/>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531290"/>
    <w:rPr>
      <w:b/>
      <w:bCs/>
      <w:color w:val="7F7F7F" w:themeColor="text1" w:themeTint="80"/>
      <w:sz w:val="20"/>
      <w:szCs w:val="20"/>
    </w:rPr>
  </w:style>
  <w:style w:type="character" w:customStyle="1" w:styleId="Heading9Char">
    <w:name w:val="Heading 9 Char"/>
    <w:basedOn w:val="DefaultParagraphFont"/>
    <w:link w:val="Heading9"/>
    <w:uiPriority w:val="9"/>
    <w:semiHidden/>
    <w:rsid w:val="00531290"/>
    <w:rPr>
      <w:b/>
      <w:bCs/>
      <w:i/>
      <w:iCs/>
      <w:color w:val="7F7F7F" w:themeColor="text1" w:themeTint="80"/>
      <w:sz w:val="18"/>
      <w:szCs w:val="18"/>
    </w:rPr>
  </w:style>
  <w:style w:type="paragraph" w:styleId="Title">
    <w:name w:val="Title"/>
    <w:basedOn w:val="Normal"/>
    <w:next w:val="Normal"/>
    <w:link w:val="TitleChar"/>
    <w:uiPriority w:val="10"/>
    <w:qFormat/>
    <w:locked/>
    <w:rsid w:val="00531290"/>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531290"/>
    <w:rPr>
      <w:smallCaps/>
      <w:sz w:val="52"/>
      <w:szCs w:val="52"/>
    </w:rPr>
  </w:style>
  <w:style w:type="paragraph" w:styleId="Quote">
    <w:name w:val="Quote"/>
    <w:basedOn w:val="Normal"/>
    <w:next w:val="Normal"/>
    <w:link w:val="QuoteChar"/>
    <w:uiPriority w:val="29"/>
    <w:qFormat/>
    <w:locked/>
    <w:rsid w:val="00531290"/>
    <w:rPr>
      <w:i/>
      <w:iCs/>
    </w:rPr>
  </w:style>
  <w:style w:type="character" w:customStyle="1" w:styleId="QuoteChar">
    <w:name w:val="Quote Char"/>
    <w:basedOn w:val="DefaultParagraphFont"/>
    <w:link w:val="Quote"/>
    <w:uiPriority w:val="29"/>
    <w:rsid w:val="00531290"/>
    <w:rPr>
      <w:i/>
      <w:iCs/>
    </w:rPr>
  </w:style>
  <w:style w:type="paragraph" w:styleId="IntenseQuote">
    <w:name w:val="Intense Quote"/>
    <w:basedOn w:val="Normal"/>
    <w:next w:val="Normal"/>
    <w:link w:val="IntenseQuoteChar"/>
    <w:uiPriority w:val="30"/>
    <w:qFormat/>
    <w:locked/>
    <w:rsid w:val="00531290"/>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531290"/>
    <w:rPr>
      <w:i/>
      <w:iCs/>
    </w:rPr>
  </w:style>
  <w:style w:type="character" w:styleId="SubtleEmphasis">
    <w:name w:val="Subtle Emphasis"/>
    <w:uiPriority w:val="19"/>
    <w:qFormat/>
    <w:locked/>
    <w:rsid w:val="00531290"/>
    <w:rPr>
      <w:i/>
      <w:iCs/>
    </w:rPr>
  </w:style>
  <w:style w:type="character" w:styleId="IntenseEmphasis">
    <w:name w:val="Intense Emphasis"/>
    <w:uiPriority w:val="21"/>
    <w:qFormat/>
    <w:locked/>
    <w:rsid w:val="00531290"/>
    <w:rPr>
      <w:b/>
      <w:bCs/>
      <w:i/>
      <w:iCs/>
    </w:rPr>
  </w:style>
  <w:style w:type="character" w:styleId="SubtleReference">
    <w:name w:val="Subtle Reference"/>
    <w:basedOn w:val="DefaultParagraphFont"/>
    <w:uiPriority w:val="31"/>
    <w:qFormat/>
    <w:locked/>
    <w:rsid w:val="00531290"/>
    <w:rPr>
      <w:smallCaps/>
    </w:rPr>
  </w:style>
  <w:style w:type="character" w:styleId="IntenseReference">
    <w:name w:val="Intense Reference"/>
    <w:uiPriority w:val="32"/>
    <w:qFormat/>
    <w:locked/>
    <w:rsid w:val="00531290"/>
    <w:rPr>
      <w:b/>
      <w:bCs/>
      <w:smallCaps/>
    </w:rPr>
  </w:style>
  <w:style w:type="character" w:styleId="BookTitle">
    <w:name w:val="Book Title"/>
    <w:basedOn w:val="DefaultParagraphFont"/>
    <w:uiPriority w:val="33"/>
    <w:qFormat/>
    <w:locked/>
    <w:rsid w:val="00531290"/>
    <w:rPr>
      <w:i/>
      <w:iCs/>
      <w:smallCaps/>
      <w:spacing w:val="5"/>
    </w:rPr>
  </w:style>
  <w:style w:type="paragraph" w:styleId="TOCHeading">
    <w:name w:val="TOC Heading"/>
    <w:basedOn w:val="Heading1"/>
    <w:next w:val="Normal"/>
    <w:uiPriority w:val="39"/>
    <w:semiHidden/>
    <w:unhideWhenUsed/>
    <w:qFormat/>
    <w:locked/>
    <w:rsid w:val="00531290"/>
    <w:pPr>
      <w:outlineLvl w:val="9"/>
    </w:pPr>
  </w:style>
  <w:style w:type="paragraph" w:styleId="Header">
    <w:name w:val="header"/>
    <w:basedOn w:val="Normal"/>
    <w:link w:val="HeaderChar"/>
    <w:uiPriority w:val="99"/>
    <w:rsid w:val="00331B2B"/>
    <w:pPr>
      <w:tabs>
        <w:tab w:val="center" w:pos="4536"/>
        <w:tab w:val="right" w:pos="9072"/>
      </w:tabs>
    </w:pPr>
    <w:rPr>
      <w:spacing w:val="0"/>
      <w:kern w:val="0"/>
      <w:szCs w:val="24"/>
    </w:rPr>
  </w:style>
  <w:style w:type="character" w:customStyle="1" w:styleId="HeaderChar">
    <w:name w:val="Header Char"/>
    <w:basedOn w:val="DefaultParagraphFont"/>
    <w:link w:val="Header"/>
    <w:uiPriority w:val="99"/>
    <w:rsid w:val="00331B2B"/>
    <w:rPr>
      <w:rFonts w:ascii="Arial" w:eastAsia="Times New Roman" w:hAnsi="Arial" w:cs="Times New Roman"/>
      <w:sz w:val="20"/>
      <w:szCs w:val="24"/>
      <w:lang w:val="ro-RO" w:eastAsia="ro-RO" w:bidi="ar-SA"/>
    </w:rPr>
  </w:style>
  <w:style w:type="paragraph" w:styleId="Footer">
    <w:name w:val="footer"/>
    <w:basedOn w:val="Normal"/>
    <w:link w:val="FooterChar"/>
    <w:uiPriority w:val="99"/>
    <w:rsid w:val="00331B2B"/>
    <w:pPr>
      <w:tabs>
        <w:tab w:val="center" w:pos="4536"/>
        <w:tab w:val="right" w:pos="9072"/>
      </w:tabs>
    </w:pPr>
    <w:rPr>
      <w:spacing w:val="0"/>
      <w:kern w:val="0"/>
      <w:sz w:val="24"/>
      <w:szCs w:val="24"/>
    </w:rPr>
  </w:style>
  <w:style w:type="character" w:customStyle="1" w:styleId="FooterChar">
    <w:name w:val="Footer Char"/>
    <w:basedOn w:val="DefaultParagraphFont"/>
    <w:link w:val="Footer"/>
    <w:uiPriority w:val="99"/>
    <w:rsid w:val="00331B2B"/>
    <w:rPr>
      <w:rFonts w:ascii="Arial" w:eastAsia="Times New Roman" w:hAnsi="Arial" w:cs="Times New Roman"/>
      <w:sz w:val="24"/>
      <w:szCs w:val="24"/>
      <w:lang w:val="ro-RO" w:eastAsia="ro-RO" w:bidi="ar-SA"/>
    </w:rPr>
  </w:style>
  <w:style w:type="paragraph" w:customStyle="1" w:styleId="Footerspecial">
    <w:name w:val="Footer special"/>
    <w:basedOn w:val="Normal"/>
    <w:link w:val="FooterspecialChar"/>
    <w:qFormat/>
    <w:locked/>
    <w:rsid w:val="00331B2B"/>
    <w:pPr>
      <w:jc w:val="right"/>
    </w:pPr>
    <w:rPr>
      <w:color w:val="404040"/>
    </w:rPr>
  </w:style>
  <w:style w:type="character" w:customStyle="1" w:styleId="FooterspecialChar">
    <w:name w:val="Footer special Char"/>
    <w:link w:val="Footerspecial"/>
    <w:rsid w:val="00331B2B"/>
    <w:rPr>
      <w:rFonts w:ascii="Arial" w:eastAsia="Times New Roman" w:hAnsi="Arial" w:cs="Times New Roman"/>
      <w:color w:val="404040"/>
      <w:spacing w:val="4"/>
      <w:kern w:val="2"/>
      <w:sz w:val="20"/>
      <w:szCs w:val="20"/>
      <w:lang w:val="ro-RO" w:eastAsia="ro-RO" w:bidi="ar-SA"/>
    </w:rPr>
  </w:style>
  <w:style w:type="paragraph" w:customStyle="1" w:styleId="Standard">
    <w:name w:val="Standard"/>
    <w:rsid w:val="00331B2B"/>
    <w:pPr>
      <w:widowControl w:val="0"/>
      <w:suppressAutoHyphens/>
      <w:spacing w:after="0" w:line="240" w:lineRule="auto"/>
    </w:pPr>
    <w:rPr>
      <w:rFonts w:ascii="Times New Roman" w:eastAsia="Lucida Sans Unicode" w:hAnsi="Times New Roman" w:cs="Mangal"/>
      <w:kern w:val="1"/>
      <w:sz w:val="24"/>
      <w:szCs w:val="24"/>
      <w:lang w:val="ro-RO"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foot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965</Words>
  <Characters>5506</Characters>
  <Application>Microsoft Office Word</Application>
  <DocSecurity>0</DocSecurity>
  <Lines>45</Lines>
  <Paragraphs>12</Paragraphs>
  <ScaleCrop>false</ScaleCrop>
  <Company>Municipiul Baia Mare</Company>
  <LinksUpToDate>false</LinksUpToDate>
  <CharactersWithSpaces>6459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elaborare1</dc:creator>
  <cp:keywords/>
  <dc:description/>
  <cp:lastModifiedBy>elaborare1</cp:lastModifiedBy>
  <cp:revision>4</cp:revision>
  <cp:lastPrinted>2025-11-12T12:35:00Z</cp:lastPrinted>
  <dcterms:created xsi:type="dcterms:W3CDTF">2025-11-12T12:35:00Z</dcterms:created>
  <dcterms:modified xsi:type="dcterms:W3CDTF">2025-11-12T12:38:00Z</dcterms:modified>
</cp:coreProperties>
</file>