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4F" w:rsidRPr="00940F1B" w:rsidRDefault="00BB534F" w:rsidP="00573657">
      <w:pPr>
        <w:jc w:val="both"/>
        <w:rPr>
          <w:rFonts w:ascii="Arial" w:hAnsi="Arial" w:cs="Arial"/>
          <w:b/>
          <w:sz w:val="20"/>
          <w:szCs w:val="20"/>
          <w:u w:val="single"/>
          <w:lang w:val="ro-RO"/>
        </w:rPr>
      </w:pPr>
    </w:p>
    <w:p w:rsidR="0097566B" w:rsidRPr="00940F1B" w:rsidRDefault="0097566B" w:rsidP="00E72278">
      <w:pPr>
        <w:spacing w:line="240" w:lineRule="exact"/>
        <w:ind w:left="3600" w:firstLine="720"/>
        <w:jc w:val="both"/>
        <w:rPr>
          <w:rFonts w:ascii="Arial" w:hAnsi="Arial" w:cs="Arial"/>
          <w:b/>
          <w:sz w:val="20"/>
          <w:szCs w:val="20"/>
          <w:lang w:val="ro-RO"/>
        </w:rPr>
      </w:pPr>
    </w:p>
    <w:p w:rsidR="00AA1DAF" w:rsidRPr="00940F1B" w:rsidRDefault="00AA1DAF" w:rsidP="0097566B">
      <w:pPr>
        <w:spacing w:line="360" w:lineRule="auto"/>
        <w:ind w:left="3600" w:firstLine="720"/>
        <w:jc w:val="both"/>
        <w:rPr>
          <w:rFonts w:ascii="Arial" w:hAnsi="Arial" w:cs="Arial"/>
          <w:b/>
          <w:sz w:val="20"/>
          <w:szCs w:val="20"/>
          <w:lang w:val="ro-RO"/>
        </w:rPr>
      </w:pPr>
      <w:r w:rsidRPr="00940F1B">
        <w:rPr>
          <w:rFonts w:ascii="Arial" w:hAnsi="Arial" w:cs="Arial"/>
          <w:b/>
          <w:sz w:val="20"/>
          <w:szCs w:val="20"/>
          <w:lang w:val="ro-RO"/>
        </w:rPr>
        <w:t xml:space="preserve">Anexa nr. </w:t>
      </w:r>
      <w:r w:rsidR="00CA08A5" w:rsidRPr="00940F1B">
        <w:rPr>
          <w:rFonts w:ascii="Arial" w:hAnsi="Arial" w:cs="Arial"/>
          <w:b/>
          <w:sz w:val="20"/>
          <w:szCs w:val="20"/>
          <w:lang w:val="ro-RO"/>
        </w:rPr>
        <w:t>2</w:t>
      </w:r>
      <w:r w:rsidR="001013AD" w:rsidRPr="00940F1B">
        <w:rPr>
          <w:rFonts w:ascii="Arial" w:hAnsi="Arial" w:cs="Arial"/>
          <w:b/>
          <w:sz w:val="20"/>
          <w:szCs w:val="20"/>
          <w:lang w:val="ro-RO"/>
        </w:rPr>
        <w:t xml:space="preserve"> </w:t>
      </w:r>
      <w:r w:rsidR="0097566B" w:rsidRPr="00940F1B">
        <w:rPr>
          <w:rFonts w:ascii="Arial" w:hAnsi="Arial" w:cs="Arial"/>
          <w:b/>
          <w:sz w:val="20"/>
          <w:szCs w:val="20"/>
          <w:lang w:val="ro-RO"/>
        </w:rPr>
        <w:t>la HCL nr.</w:t>
      </w:r>
      <w:r w:rsidR="00872E65" w:rsidRPr="00940F1B">
        <w:rPr>
          <w:rFonts w:ascii="Arial" w:hAnsi="Arial" w:cs="Arial"/>
          <w:b/>
          <w:sz w:val="20"/>
          <w:szCs w:val="20"/>
          <w:lang w:val="ro-RO"/>
        </w:rPr>
        <w:t>_________________</w:t>
      </w:r>
      <w:r w:rsidR="0097566B" w:rsidRPr="00940F1B">
        <w:rPr>
          <w:rFonts w:ascii="Arial" w:hAnsi="Arial" w:cs="Arial"/>
          <w:b/>
          <w:sz w:val="20"/>
          <w:szCs w:val="20"/>
          <w:lang w:val="ro-RO"/>
        </w:rPr>
        <w:t>/</w:t>
      </w:r>
      <w:r w:rsidR="009C18FD" w:rsidRPr="00940F1B">
        <w:rPr>
          <w:rFonts w:ascii="Arial" w:hAnsi="Arial" w:cs="Arial"/>
          <w:b/>
          <w:sz w:val="20"/>
          <w:szCs w:val="20"/>
          <w:lang w:val="ro-RO"/>
        </w:rPr>
        <w:t>202</w:t>
      </w:r>
      <w:r w:rsidR="00D37613">
        <w:rPr>
          <w:rFonts w:ascii="Arial" w:hAnsi="Arial" w:cs="Arial"/>
          <w:b/>
          <w:sz w:val="20"/>
          <w:szCs w:val="20"/>
          <w:lang w:val="ro-RO"/>
        </w:rPr>
        <w:t>6</w:t>
      </w:r>
    </w:p>
    <w:p w:rsidR="00621E2E" w:rsidRPr="00940F1B" w:rsidRDefault="00621E2E" w:rsidP="0097566B">
      <w:pPr>
        <w:spacing w:line="360" w:lineRule="auto"/>
        <w:ind w:left="3600" w:firstLine="720"/>
        <w:jc w:val="both"/>
        <w:rPr>
          <w:rFonts w:ascii="Arial" w:hAnsi="Arial" w:cs="Arial"/>
          <w:b/>
          <w:sz w:val="20"/>
          <w:szCs w:val="20"/>
          <w:lang w:val="ro-RO"/>
        </w:rPr>
      </w:pPr>
    </w:p>
    <w:p w:rsidR="00621E2E" w:rsidRPr="00940F1B" w:rsidRDefault="00621E2E" w:rsidP="0097566B">
      <w:pPr>
        <w:spacing w:line="360" w:lineRule="auto"/>
        <w:ind w:left="3600" w:firstLine="720"/>
        <w:jc w:val="both"/>
        <w:rPr>
          <w:rFonts w:ascii="Arial" w:hAnsi="Arial" w:cs="Arial"/>
          <w:b/>
          <w:bCs/>
          <w:sz w:val="20"/>
          <w:szCs w:val="20"/>
          <w:lang w:val="ro-RO"/>
        </w:rPr>
      </w:pPr>
    </w:p>
    <w:p w:rsidR="00BB534F" w:rsidRPr="00940F1B" w:rsidRDefault="009C18FD" w:rsidP="000C7A23">
      <w:pPr>
        <w:pStyle w:val="NormalWeb"/>
        <w:spacing w:line="240" w:lineRule="exact"/>
        <w:jc w:val="center"/>
        <w:rPr>
          <w:rFonts w:ascii="Arial" w:hAnsi="Arial" w:cs="Arial"/>
          <w:b/>
          <w:sz w:val="20"/>
          <w:szCs w:val="20"/>
          <w:u w:val="single"/>
          <w:lang w:val="ro-RO"/>
        </w:rPr>
      </w:pPr>
      <w:r w:rsidRPr="00940F1B">
        <w:rPr>
          <w:rFonts w:ascii="Arial" w:hAnsi="Arial" w:cs="Arial"/>
          <w:b/>
          <w:sz w:val="20"/>
          <w:szCs w:val="20"/>
          <w:u w:val="single"/>
        </w:rPr>
        <w:t>DOCUMENTAȚ</w:t>
      </w:r>
      <w:r w:rsidR="007D49BE" w:rsidRPr="00940F1B">
        <w:rPr>
          <w:rFonts w:ascii="Arial" w:hAnsi="Arial" w:cs="Arial"/>
          <w:b/>
          <w:sz w:val="20"/>
          <w:szCs w:val="20"/>
          <w:u w:val="single"/>
        </w:rPr>
        <w:t>IE</w:t>
      </w:r>
      <w:r w:rsidR="0083689A" w:rsidRPr="00940F1B">
        <w:rPr>
          <w:rFonts w:ascii="Arial" w:hAnsi="Arial" w:cs="Arial"/>
          <w:b/>
          <w:sz w:val="20"/>
          <w:szCs w:val="20"/>
          <w:u w:val="single"/>
        </w:rPr>
        <w:t xml:space="preserve"> DE ATRIBUIRE</w:t>
      </w:r>
    </w:p>
    <w:p w:rsidR="00D92187" w:rsidRPr="008F2630" w:rsidRDefault="008F2630" w:rsidP="000C7A23">
      <w:pPr>
        <w:pStyle w:val="Default"/>
        <w:spacing w:line="240" w:lineRule="exact"/>
        <w:jc w:val="both"/>
        <w:rPr>
          <w:rFonts w:ascii="Arial" w:hAnsi="Arial" w:cs="Arial"/>
          <w:sz w:val="20"/>
          <w:szCs w:val="20"/>
        </w:rPr>
      </w:pPr>
      <w:r w:rsidRPr="008F2630">
        <w:rPr>
          <w:rFonts w:ascii="Arial" w:hAnsi="Arial" w:cs="Arial"/>
          <w:sz w:val="20"/>
          <w:szCs w:val="20"/>
        </w:rPr>
        <w:t>Privind însușirea Raportului de evaluare și aprobarea Documentației de atribuire în vederea vânzării prin licitație publică a unui teren aflat în proprietatea privată a Municipiului Baia Mare, identificat prin C.F. nr. 136296 nr. cadastral 136296, aferent extindere la un spațiu comercial, în suprafață de 30 mp, situat în Baia Mare, bulevardul Unirii, nr. 14.</w:t>
      </w:r>
    </w:p>
    <w:p w:rsidR="00AA1DAF" w:rsidRPr="00940F1B" w:rsidRDefault="00AA1DAF" w:rsidP="000C7A23">
      <w:pPr>
        <w:pStyle w:val="NormalWeb"/>
        <w:spacing w:line="240" w:lineRule="exact"/>
        <w:jc w:val="both"/>
        <w:rPr>
          <w:rFonts w:ascii="Arial" w:hAnsi="Arial" w:cs="Arial"/>
          <w:b/>
          <w:bCs/>
          <w:sz w:val="20"/>
          <w:szCs w:val="20"/>
          <w:lang w:val="ro-RO"/>
        </w:rPr>
      </w:pPr>
      <w:r w:rsidRPr="00940F1B">
        <w:rPr>
          <w:rFonts w:ascii="Arial" w:hAnsi="Arial" w:cs="Arial"/>
          <w:b/>
          <w:bCs/>
          <w:sz w:val="20"/>
          <w:szCs w:val="20"/>
          <w:lang w:val="ro-RO"/>
        </w:rPr>
        <w:t>CAIET DE SARCINI</w:t>
      </w:r>
    </w:p>
    <w:p w:rsidR="00A8612B" w:rsidRPr="00940F1B" w:rsidRDefault="00F804E3" w:rsidP="000C7A23">
      <w:pPr>
        <w:pStyle w:val="NormalWeb"/>
        <w:spacing w:line="240" w:lineRule="exact"/>
        <w:jc w:val="both"/>
        <w:rPr>
          <w:rStyle w:val="Strong"/>
          <w:rFonts w:ascii="Arial" w:hAnsi="Arial" w:cs="Arial"/>
          <w:sz w:val="20"/>
          <w:szCs w:val="20"/>
        </w:rPr>
      </w:pPr>
      <w:r w:rsidRPr="00940F1B">
        <w:rPr>
          <w:rStyle w:val="Strong"/>
          <w:rFonts w:ascii="Arial" w:hAnsi="Arial" w:cs="Arial"/>
          <w:sz w:val="20"/>
          <w:szCs w:val="20"/>
        </w:rPr>
        <w:t>DISPOZIȚ</w:t>
      </w:r>
      <w:r w:rsidR="00A8612B" w:rsidRPr="00940F1B">
        <w:rPr>
          <w:rStyle w:val="Strong"/>
          <w:rFonts w:ascii="Arial" w:hAnsi="Arial" w:cs="Arial"/>
          <w:sz w:val="20"/>
          <w:szCs w:val="20"/>
        </w:rPr>
        <w:t>II GENERALE</w:t>
      </w:r>
    </w:p>
    <w:p w:rsidR="00A8612B" w:rsidRPr="00940F1B" w:rsidRDefault="00A8612B" w:rsidP="000C7A23">
      <w:pPr>
        <w:pStyle w:val="NoSpacing"/>
        <w:numPr>
          <w:ilvl w:val="0"/>
          <w:numId w:val="7"/>
        </w:numPr>
        <w:spacing w:line="240" w:lineRule="exact"/>
        <w:jc w:val="both"/>
        <w:rPr>
          <w:rStyle w:val="Strong"/>
          <w:b w:val="0"/>
          <w:bCs w:val="0"/>
          <w:lang w:val="en-US"/>
        </w:rPr>
      </w:pPr>
      <w:r w:rsidRPr="00940F1B">
        <w:rPr>
          <w:rStyle w:val="Strong"/>
          <w:b w:val="0"/>
          <w:bCs w:val="0"/>
        </w:rPr>
        <w:t>Prezentul C</w:t>
      </w:r>
      <w:r w:rsidR="00F804E3" w:rsidRPr="00940F1B">
        <w:rPr>
          <w:rStyle w:val="Strong"/>
          <w:b w:val="0"/>
          <w:bCs w:val="0"/>
        </w:rPr>
        <w:t>aiet de Sarcini cons</w:t>
      </w:r>
      <w:r w:rsidR="004E5BEE" w:rsidRPr="00940F1B">
        <w:rPr>
          <w:rStyle w:val="Strong"/>
          <w:b w:val="0"/>
          <w:bCs w:val="0"/>
        </w:rPr>
        <w:t>tituie anexă la Contractul de vâ</w:t>
      </w:r>
      <w:r w:rsidR="00F804E3" w:rsidRPr="00940F1B">
        <w:rPr>
          <w:rStyle w:val="Strong"/>
          <w:b w:val="0"/>
          <w:bCs w:val="0"/>
        </w:rPr>
        <w:t>nzare-</w:t>
      </w:r>
      <w:r w:rsidRPr="00940F1B">
        <w:rPr>
          <w:rStyle w:val="Strong"/>
          <w:b w:val="0"/>
          <w:bCs w:val="0"/>
        </w:rPr>
        <w:t>cu</w:t>
      </w:r>
      <w:r w:rsidR="00255690" w:rsidRPr="00940F1B">
        <w:rPr>
          <w:rStyle w:val="Strong"/>
          <w:b w:val="0"/>
          <w:bCs w:val="0"/>
        </w:rPr>
        <w:t>mpărare a</w:t>
      </w:r>
      <w:r w:rsidR="00AD55FE" w:rsidRPr="00940F1B">
        <w:rPr>
          <w:rStyle w:val="Strong"/>
          <w:b w:val="0"/>
          <w:bCs w:val="0"/>
        </w:rPr>
        <w:t xml:space="preserve"> terenului în suprafaț</w:t>
      </w:r>
      <w:r w:rsidR="00F804E3" w:rsidRPr="00940F1B">
        <w:rPr>
          <w:rStyle w:val="Strong"/>
          <w:b w:val="0"/>
          <w:bCs w:val="0"/>
        </w:rPr>
        <w:t xml:space="preserve">ă de </w:t>
      </w:r>
      <w:r w:rsidR="008F2630">
        <w:t>30</w:t>
      </w:r>
      <w:r w:rsidR="00B97AED" w:rsidRPr="00576ABF">
        <w:t xml:space="preserve"> mp, înscris în </w:t>
      </w:r>
      <w:r w:rsidR="008F2630" w:rsidRPr="008F2630">
        <w:t>C.F. nr. 136296 Baia Mare, nr. cadastral 136296</w:t>
      </w:r>
      <w:r w:rsidR="00B97AED" w:rsidRPr="00576ABF">
        <w:t xml:space="preserve">, aferent </w:t>
      </w:r>
      <w:r w:rsidR="00B97AED">
        <w:t>acces la locuință</w:t>
      </w:r>
      <w:r w:rsidR="00B97AED" w:rsidRPr="00576ABF">
        <w:t xml:space="preserve">, situat în Baia Mare, </w:t>
      </w:r>
      <w:r w:rsidR="008F2630" w:rsidRPr="008F2630">
        <w:t>bulevardul Unirii, nr. 14</w:t>
      </w:r>
      <w:r w:rsidR="009C18FD" w:rsidRPr="00940F1B">
        <w:rPr>
          <w:rStyle w:val="Strong"/>
          <w:b w:val="0"/>
          <w:bCs w:val="0"/>
        </w:rPr>
        <w:t xml:space="preserve">, </w:t>
      </w:r>
      <w:r w:rsidR="00F804E3" w:rsidRPr="00940F1B">
        <w:rPr>
          <w:rStyle w:val="Strong"/>
          <w:b w:val="0"/>
          <w:bCs w:val="0"/>
        </w:rPr>
        <w:t>denumit î</w:t>
      </w:r>
      <w:r w:rsidR="000339CA" w:rsidRPr="00940F1B">
        <w:rPr>
          <w:rStyle w:val="Strong"/>
          <w:b w:val="0"/>
          <w:bCs w:val="0"/>
        </w:rPr>
        <w:t xml:space="preserve">n continuare </w:t>
      </w:r>
      <w:r w:rsidR="000339CA" w:rsidRPr="00940F1B">
        <w:rPr>
          <w:rStyle w:val="Strong"/>
          <w:b w:val="0"/>
          <w:bCs w:val="0"/>
          <w:lang w:val="en-US"/>
        </w:rPr>
        <w:t>”terenul”.</w:t>
      </w:r>
    </w:p>
    <w:p w:rsidR="000339CA" w:rsidRPr="00940F1B" w:rsidRDefault="00AD55FE" w:rsidP="000C7A23">
      <w:pPr>
        <w:pStyle w:val="NoSpacing"/>
        <w:numPr>
          <w:ilvl w:val="0"/>
          <w:numId w:val="7"/>
        </w:numPr>
        <w:spacing w:line="240" w:lineRule="exact"/>
        <w:jc w:val="both"/>
        <w:rPr>
          <w:rStyle w:val="Strong"/>
          <w:b w:val="0"/>
          <w:bCs w:val="0"/>
          <w:lang w:val="en-US"/>
        </w:rPr>
      </w:pPr>
      <w:r w:rsidRPr="00940F1B">
        <w:rPr>
          <w:rStyle w:val="Strong"/>
          <w:b w:val="0"/>
          <w:bCs w:val="0"/>
          <w:lang w:val="en-US"/>
        </w:rPr>
        <w:t>Vâ</w:t>
      </w:r>
      <w:r w:rsidR="000339CA" w:rsidRPr="00940F1B">
        <w:rPr>
          <w:rStyle w:val="Strong"/>
          <w:b w:val="0"/>
          <w:bCs w:val="0"/>
          <w:lang w:val="en-US"/>
        </w:rPr>
        <w:t>nzare</w:t>
      </w:r>
      <w:r w:rsidR="00F804E3" w:rsidRPr="00940F1B">
        <w:rPr>
          <w:rStyle w:val="Strong"/>
          <w:b w:val="0"/>
          <w:bCs w:val="0"/>
          <w:lang w:val="en-US"/>
        </w:rPr>
        <w:t xml:space="preserve">a terenului se face prin </w:t>
      </w:r>
      <w:r w:rsidR="00F804E3" w:rsidRPr="00940F1B">
        <w:rPr>
          <w:rStyle w:val="Strong"/>
          <w:bCs w:val="0"/>
          <w:u w:val="single"/>
          <w:lang w:val="en-US"/>
        </w:rPr>
        <w:t>licitație publică</w:t>
      </w:r>
      <w:r w:rsidR="00F804E3" w:rsidRPr="00940F1B">
        <w:rPr>
          <w:rStyle w:val="Strong"/>
          <w:b w:val="0"/>
          <w:bCs w:val="0"/>
          <w:lang w:val="en-US"/>
        </w:rPr>
        <w:t>.</w:t>
      </w:r>
    </w:p>
    <w:p w:rsidR="00A8612B" w:rsidRPr="00940F1B" w:rsidRDefault="00A8612B" w:rsidP="000C7A23">
      <w:pPr>
        <w:spacing w:line="240" w:lineRule="exact"/>
        <w:jc w:val="both"/>
        <w:rPr>
          <w:rStyle w:val="Strong"/>
          <w:rFonts w:ascii="Arial" w:hAnsi="Arial" w:cs="Arial"/>
          <w:sz w:val="20"/>
          <w:szCs w:val="20"/>
        </w:rPr>
      </w:pPr>
    </w:p>
    <w:p w:rsidR="00CA08A5" w:rsidRPr="00940F1B" w:rsidRDefault="00DB1477" w:rsidP="000C7A23">
      <w:pPr>
        <w:pStyle w:val="NormalWeb"/>
        <w:spacing w:line="240" w:lineRule="exact"/>
        <w:jc w:val="both"/>
        <w:rPr>
          <w:rFonts w:ascii="Arial" w:hAnsi="Arial" w:cs="Arial"/>
          <w:b/>
          <w:bCs/>
          <w:sz w:val="20"/>
          <w:szCs w:val="20"/>
          <w:lang w:val="ro-RO"/>
        </w:rPr>
      </w:pPr>
      <w:r w:rsidRPr="00940F1B">
        <w:rPr>
          <w:rFonts w:ascii="Arial" w:hAnsi="Arial" w:cs="Arial"/>
          <w:b/>
          <w:bCs/>
          <w:sz w:val="20"/>
          <w:szCs w:val="20"/>
          <w:lang w:val="ro-RO"/>
        </w:rPr>
        <w:t>C</w:t>
      </w:r>
      <w:r w:rsidR="00AA1DAF" w:rsidRPr="00940F1B">
        <w:rPr>
          <w:rFonts w:ascii="Arial" w:hAnsi="Arial" w:cs="Arial"/>
          <w:b/>
          <w:bCs/>
          <w:sz w:val="20"/>
          <w:szCs w:val="20"/>
          <w:lang w:val="ro-RO"/>
        </w:rPr>
        <w:t xml:space="preserve">AP. I. OBIECTUL </w:t>
      </w:r>
      <w:r w:rsidR="001F5A76" w:rsidRPr="00940F1B">
        <w:rPr>
          <w:rFonts w:ascii="Arial" w:hAnsi="Arial" w:cs="Arial"/>
          <w:b/>
          <w:bCs/>
          <w:sz w:val="20"/>
          <w:szCs w:val="20"/>
          <w:lang w:val="ro-RO"/>
        </w:rPr>
        <w:t>VÂNZĂRII</w:t>
      </w:r>
    </w:p>
    <w:p w:rsidR="00D92187" w:rsidRPr="00940F1B" w:rsidRDefault="00CA08A5" w:rsidP="000C7A23">
      <w:pPr>
        <w:pStyle w:val="NormalWeb"/>
        <w:spacing w:line="240" w:lineRule="exact"/>
        <w:jc w:val="both"/>
        <w:rPr>
          <w:rFonts w:ascii="Arial" w:hAnsi="Arial" w:cs="Arial"/>
          <w:sz w:val="20"/>
          <w:szCs w:val="20"/>
          <w:lang w:val="ro-RO"/>
        </w:rPr>
      </w:pPr>
      <w:r w:rsidRPr="00940F1B">
        <w:rPr>
          <w:rFonts w:ascii="Arial" w:hAnsi="Arial" w:cs="Arial"/>
          <w:sz w:val="20"/>
          <w:szCs w:val="20"/>
          <w:lang w:val="ro-RO"/>
        </w:rPr>
        <w:t xml:space="preserve">1.1 </w:t>
      </w:r>
      <w:r w:rsidR="00D92187" w:rsidRPr="00940F1B">
        <w:rPr>
          <w:rFonts w:ascii="Arial" w:hAnsi="Arial" w:cs="Arial"/>
          <w:sz w:val="20"/>
          <w:szCs w:val="20"/>
          <w:lang w:val="ro-RO"/>
        </w:rPr>
        <w:t>Terenul care face obiectul v</w:t>
      </w:r>
      <w:r w:rsidR="00D92187" w:rsidRPr="00940F1B">
        <w:rPr>
          <w:rFonts w:ascii="Arial" w:hAnsi="Arial" w:cs="Arial"/>
          <w:sz w:val="20"/>
          <w:szCs w:val="20"/>
          <w:lang w:val="en-US"/>
        </w:rPr>
        <w:t>ânzării</w:t>
      </w:r>
      <w:r w:rsidR="004E5BEE" w:rsidRPr="00940F1B">
        <w:rPr>
          <w:rFonts w:ascii="Arial" w:hAnsi="Arial" w:cs="Arial"/>
          <w:sz w:val="20"/>
          <w:szCs w:val="20"/>
          <w:lang w:val="en-US"/>
        </w:rPr>
        <w:t>,</w:t>
      </w:r>
      <w:r w:rsidR="00D92187" w:rsidRPr="00940F1B">
        <w:rPr>
          <w:rFonts w:ascii="Arial" w:hAnsi="Arial" w:cs="Arial"/>
          <w:sz w:val="20"/>
          <w:szCs w:val="20"/>
          <w:lang w:val="ro-RO"/>
        </w:rPr>
        <w:t xml:space="preserve"> în suprafată de </w:t>
      </w:r>
      <w:r w:rsidR="008F2630">
        <w:rPr>
          <w:rFonts w:ascii="Arial" w:hAnsi="Arial" w:cs="Arial"/>
          <w:sz w:val="20"/>
          <w:szCs w:val="20"/>
          <w:lang w:val="ro-RO"/>
        </w:rPr>
        <w:t>30</w:t>
      </w:r>
      <w:r w:rsidR="009C18FD" w:rsidRPr="00940F1B">
        <w:rPr>
          <w:rFonts w:ascii="Arial" w:hAnsi="Arial" w:cs="Arial"/>
          <w:sz w:val="20"/>
          <w:szCs w:val="20"/>
          <w:lang w:val="ro-RO"/>
        </w:rPr>
        <w:t xml:space="preserve"> </w:t>
      </w:r>
      <w:r w:rsidR="00D92187" w:rsidRPr="00940F1B">
        <w:rPr>
          <w:rFonts w:ascii="Arial" w:hAnsi="Arial" w:cs="Arial"/>
          <w:sz w:val="20"/>
          <w:szCs w:val="20"/>
          <w:lang w:val="ro-RO"/>
        </w:rPr>
        <w:t>mp, este proprietatea privată a Municipiului Baia Mare</w:t>
      </w:r>
      <w:r w:rsidR="0012430F" w:rsidRPr="00940F1B">
        <w:rPr>
          <w:rFonts w:ascii="Arial" w:hAnsi="Arial" w:cs="Arial"/>
          <w:sz w:val="20"/>
          <w:szCs w:val="20"/>
          <w:lang w:val="ro-RO"/>
        </w:rPr>
        <w:t>,</w:t>
      </w:r>
      <w:r w:rsidR="00D92187" w:rsidRPr="00940F1B">
        <w:rPr>
          <w:rFonts w:ascii="Arial" w:hAnsi="Arial" w:cs="Arial"/>
          <w:bCs/>
          <w:sz w:val="20"/>
          <w:szCs w:val="20"/>
          <w:lang w:val="ro-RO"/>
        </w:rPr>
        <w:t xml:space="preserve"> </w:t>
      </w:r>
      <w:r w:rsidR="00D92187" w:rsidRPr="00940F1B">
        <w:rPr>
          <w:rFonts w:ascii="Arial" w:hAnsi="Arial" w:cs="Arial"/>
          <w:sz w:val="20"/>
          <w:szCs w:val="20"/>
          <w:lang w:val="ro-RO"/>
        </w:rPr>
        <w:t>situ</w:t>
      </w:r>
      <w:r w:rsidR="0012430F" w:rsidRPr="00940F1B">
        <w:rPr>
          <w:rFonts w:ascii="Arial" w:hAnsi="Arial" w:cs="Arial"/>
          <w:sz w:val="20"/>
          <w:szCs w:val="20"/>
          <w:lang w:val="ro-RO"/>
        </w:rPr>
        <w:t>at în intravilan,</w:t>
      </w:r>
      <w:r w:rsidR="00D92187" w:rsidRPr="00940F1B">
        <w:rPr>
          <w:rFonts w:ascii="Arial" w:hAnsi="Arial" w:cs="Arial"/>
          <w:sz w:val="20"/>
          <w:szCs w:val="20"/>
          <w:lang w:val="ro-RO"/>
        </w:rPr>
        <w:t xml:space="preserve"> </w:t>
      </w:r>
      <w:r w:rsidR="009C18FD" w:rsidRPr="00940F1B">
        <w:rPr>
          <w:rFonts w:ascii="Arial" w:hAnsi="Arial" w:cs="Arial"/>
          <w:sz w:val="20"/>
          <w:szCs w:val="20"/>
          <w:lang w:val="ro-RO"/>
        </w:rPr>
        <w:t xml:space="preserve">pe </w:t>
      </w:r>
      <w:r w:rsidR="008F2630" w:rsidRPr="008F2630">
        <w:rPr>
          <w:rFonts w:ascii="Arial" w:hAnsi="Arial" w:cs="Arial"/>
          <w:sz w:val="20"/>
          <w:szCs w:val="20"/>
        </w:rPr>
        <w:t>bulevardul Unirii, nr. 14</w:t>
      </w:r>
      <w:r w:rsidR="009E2F17" w:rsidRPr="00940F1B">
        <w:rPr>
          <w:rStyle w:val="Strong"/>
          <w:rFonts w:ascii="Arial" w:hAnsi="Arial" w:cs="Arial"/>
          <w:b w:val="0"/>
          <w:bCs w:val="0"/>
          <w:sz w:val="20"/>
          <w:szCs w:val="20"/>
        </w:rPr>
        <w:t xml:space="preserve">, identificat prin </w:t>
      </w:r>
      <w:r w:rsidR="008F2630" w:rsidRPr="008F2630">
        <w:rPr>
          <w:rFonts w:ascii="Arial" w:hAnsi="Arial" w:cs="Arial"/>
          <w:sz w:val="20"/>
          <w:szCs w:val="20"/>
        </w:rPr>
        <w:t>C.F. nr. 136296 Baia Mare, nr. cadastral 136296</w:t>
      </w:r>
      <w:r w:rsidR="009C18FD" w:rsidRPr="00940F1B">
        <w:rPr>
          <w:rFonts w:ascii="Arial" w:hAnsi="Arial" w:cs="Arial"/>
          <w:sz w:val="20"/>
          <w:szCs w:val="20"/>
          <w:lang w:val="ro-RO"/>
        </w:rPr>
        <w:t xml:space="preserve">, </w:t>
      </w:r>
      <w:r w:rsidR="00D92187" w:rsidRPr="00940F1B">
        <w:rPr>
          <w:rFonts w:ascii="Arial" w:hAnsi="Arial" w:cs="Arial"/>
          <w:sz w:val="20"/>
          <w:szCs w:val="20"/>
          <w:lang w:val="ro-RO"/>
        </w:rPr>
        <w:t xml:space="preserve">categoria de folosinţă </w:t>
      </w:r>
      <w:r w:rsidR="008F2630">
        <w:rPr>
          <w:rFonts w:ascii="Arial" w:hAnsi="Arial" w:cs="Arial"/>
          <w:sz w:val="20"/>
          <w:szCs w:val="20"/>
          <w:lang w:val="ro-RO"/>
        </w:rPr>
        <w:t>curți-construcții</w:t>
      </w:r>
      <w:r w:rsidR="00D92187" w:rsidRPr="00940F1B">
        <w:rPr>
          <w:rFonts w:ascii="Arial" w:hAnsi="Arial" w:cs="Arial"/>
          <w:sz w:val="20"/>
          <w:szCs w:val="20"/>
          <w:lang w:val="ro-RO"/>
        </w:rPr>
        <w:t>, conform</w:t>
      </w:r>
      <w:r w:rsidR="00D92187" w:rsidRPr="00940F1B">
        <w:rPr>
          <w:rFonts w:ascii="Arial" w:hAnsi="Arial" w:cs="Arial"/>
          <w:sz w:val="20"/>
          <w:szCs w:val="20"/>
        </w:rPr>
        <w:t xml:space="preserve"> extrasului de carte funciară de informare.</w:t>
      </w:r>
    </w:p>
    <w:p w:rsidR="00860C93" w:rsidRPr="00940F1B" w:rsidRDefault="00CA08A5" w:rsidP="000C7A23">
      <w:pPr>
        <w:spacing w:line="240" w:lineRule="exact"/>
        <w:jc w:val="both"/>
        <w:rPr>
          <w:rFonts w:ascii="Arial" w:hAnsi="Arial" w:cs="Arial"/>
          <w:sz w:val="20"/>
          <w:szCs w:val="20"/>
        </w:rPr>
      </w:pPr>
      <w:r w:rsidRPr="00940F1B">
        <w:rPr>
          <w:rFonts w:ascii="Arial" w:hAnsi="Arial" w:cs="Arial"/>
          <w:sz w:val="20"/>
          <w:szCs w:val="20"/>
        </w:rPr>
        <w:t xml:space="preserve">1.2 </w:t>
      </w:r>
      <w:r w:rsidR="009801BB" w:rsidRPr="00940F1B">
        <w:rPr>
          <w:rFonts w:ascii="Arial" w:hAnsi="Arial" w:cs="Arial"/>
          <w:sz w:val="20"/>
          <w:szCs w:val="20"/>
        </w:rPr>
        <w:t>Terenul</w:t>
      </w:r>
      <w:r w:rsidR="00D92187" w:rsidRPr="00940F1B">
        <w:rPr>
          <w:rFonts w:ascii="Arial" w:hAnsi="Arial" w:cs="Arial"/>
          <w:sz w:val="20"/>
          <w:szCs w:val="20"/>
        </w:rPr>
        <w:t xml:space="preserve"> în cauză este </w:t>
      </w:r>
      <w:r w:rsidR="00AD6FDA" w:rsidRPr="00940F1B">
        <w:rPr>
          <w:rFonts w:ascii="Arial" w:hAnsi="Arial" w:cs="Arial"/>
          <w:sz w:val="20"/>
          <w:szCs w:val="20"/>
        </w:rPr>
        <w:t>ocupat de</w:t>
      </w:r>
      <w:r w:rsidR="008F2630">
        <w:rPr>
          <w:rFonts w:ascii="Arial" w:hAnsi="Arial" w:cs="Arial"/>
          <w:sz w:val="20"/>
          <w:szCs w:val="20"/>
        </w:rPr>
        <w:t xml:space="preserve"> o</w:t>
      </w:r>
      <w:r w:rsidR="00AD6FDA" w:rsidRPr="00940F1B">
        <w:rPr>
          <w:rFonts w:ascii="Arial" w:hAnsi="Arial" w:cs="Arial"/>
          <w:sz w:val="20"/>
          <w:szCs w:val="20"/>
        </w:rPr>
        <w:t xml:space="preserve"> </w:t>
      </w:r>
      <w:r w:rsidR="008F2630" w:rsidRPr="008F2630">
        <w:rPr>
          <w:rFonts w:ascii="Arial" w:hAnsi="Arial" w:cs="Arial"/>
          <w:sz w:val="20"/>
          <w:szCs w:val="20"/>
        </w:rPr>
        <w:t>extindere la un spațiu comercial</w:t>
      </w:r>
      <w:r w:rsidR="008F2630">
        <w:rPr>
          <w:rFonts w:ascii="Arial" w:hAnsi="Arial" w:cs="Arial"/>
          <w:sz w:val="20"/>
          <w:szCs w:val="20"/>
        </w:rPr>
        <w:t xml:space="preserve"> aflat în</w:t>
      </w:r>
      <w:r w:rsidR="00864FC3" w:rsidRPr="00940F1B">
        <w:rPr>
          <w:rFonts w:ascii="Arial" w:hAnsi="Arial" w:cs="Arial"/>
          <w:sz w:val="20"/>
          <w:szCs w:val="20"/>
        </w:rPr>
        <w:t xml:space="preserve"> </w:t>
      </w:r>
      <w:r w:rsidR="009E2F17" w:rsidRPr="00940F1B">
        <w:rPr>
          <w:rFonts w:ascii="Arial" w:hAnsi="Arial" w:cs="Arial"/>
          <w:sz w:val="20"/>
          <w:szCs w:val="20"/>
        </w:rPr>
        <w:t xml:space="preserve">proprietate privată a </w:t>
      </w:r>
      <w:r w:rsidR="00F96BA6">
        <w:rPr>
          <w:rFonts w:ascii="Arial" w:hAnsi="Arial" w:cs="Arial"/>
          <w:sz w:val="20"/>
          <w:szCs w:val="20"/>
          <w:lang w:val="ro-RO"/>
        </w:rPr>
        <w:t>S.C. Castanea Vesca S.R.L.</w:t>
      </w:r>
      <w:r w:rsidR="00860C93" w:rsidRPr="00940F1B">
        <w:rPr>
          <w:rFonts w:ascii="Arial" w:hAnsi="Arial" w:cs="Arial"/>
          <w:sz w:val="20"/>
          <w:szCs w:val="20"/>
        </w:rPr>
        <w:t xml:space="preserve">, </w:t>
      </w:r>
      <w:r w:rsidR="00265BA5" w:rsidRPr="00940F1B">
        <w:rPr>
          <w:rFonts w:ascii="Arial" w:hAnsi="Arial" w:cs="Arial"/>
          <w:sz w:val="20"/>
          <w:szCs w:val="20"/>
        </w:rPr>
        <w:t xml:space="preserve">conform </w:t>
      </w:r>
      <w:r w:rsidR="008A18A2" w:rsidRPr="00940F1B">
        <w:rPr>
          <w:rFonts w:ascii="Arial" w:hAnsi="Arial" w:cs="Arial"/>
          <w:sz w:val="20"/>
          <w:szCs w:val="20"/>
          <w:lang w:val="ro-RO"/>
        </w:rPr>
        <w:t xml:space="preserve">C.F. nr. </w:t>
      </w:r>
      <w:r w:rsidR="00F96BA6" w:rsidRPr="008F2630">
        <w:rPr>
          <w:rFonts w:ascii="Arial" w:hAnsi="Arial" w:cs="Arial"/>
          <w:sz w:val="20"/>
          <w:szCs w:val="20"/>
        </w:rPr>
        <w:t>136296</w:t>
      </w:r>
      <w:r w:rsidR="00576ABF">
        <w:t xml:space="preserve"> </w:t>
      </w:r>
      <w:r w:rsidR="00576ABF" w:rsidRPr="00940F1B">
        <w:rPr>
          <w:rFonts w:ascii="Arial" w:hAnsi="Arial" w:cs="Arial"/>
          <w:sz w:val="20"/>
          <w:szCs w:val="20"/>
        </w:rPr>
        <w:t>Baia Mare</w:t>
      </w:r>
      <w:r w:rsidR="00860C93" w:rsidRPr="00940F1B">
        <w:rPr>
          <w:rFonts w:ascii="Arial" w:hAnsi="Arial" w:cs="Arial"/>
          <w:sz w:val="20"/>
          <w:szCs w:val="20"/>
        </w:rPr>
        <w:t>.</w:t>
      </w:r>
    </w:p>
    <w:p w:rsidR="000339CA" w:rsidRPr="00940F1B" w:rsidRDefault="000339CA" w:rsidP="000C7A23">
      <w:pPr>
        <w:spacing w:line="240" w:lineRule="exact"/>
        <w:jc w:val="both"/>
        <w:rPr>
          <w:rFonts w:ascii="Arial" w:hAnsi="Arial" w:cs="Arial"/>
          <w:sz w:val="20"/>
          <w:szCs w:val="20"/>
        </w:rPr>
      </w:pPr>
    </w:p>
    <w:p w:rsidR="00573657" w:rsidRPr="00940F1B" w:rsidRDefault="000339CA" w:rsidP="000C7A23">
      <w:pPr>
        <w:spacing w:line="240" w:lineRule="exact"/>
        <w:jc w:val="both"/>
        <w:rPr>
          <w:rFonts w:ascii="Arial" w:hAnsi="Arial" w:cs="Arial"/>
          <w:sz w:val="20"/>
          <w:szCs w:val="20"/>
          <w:lang w:val="ro-RO"/>
        </w:rPr>
      </w:pPr>
      <w:r w:rsidRPr="00940F1B">
        <w:rPr>
          <w:rFonts w:ascii="Arial" w:hAnsi="Arial" w:cs="Arial"/>
          <w:sz w:val="20"/>
          <w:szCs w:val="20"/>
        </w:rPr>
        <w:t>1.3 C</w:t>
      </w:r>
      <w:r w:rsidRPr="00940F1B">
        <w:rPr>
          <w:rFonts w:ascii="Arial" w:hAnsi="Arial" w:cs="Arial"/>
          <w:sz w:val="20"/>
          <w:szCs w:val="20"/>
          <w:lang w:val="ro-RO"/>
        </w:rPr>
        <w:t xml:space="preserve">onform prevederilor Certificatului de Urbanism nr. </w:t>
      </w:r>
      <w:r w:rsidR="00F96BA6" w:rsidRPr="00F96BA6">
        <w:rPr>
          <w:rFonts w:ascii="Arial" w:hAnsi="Arial" w:cs="Arial"/>
          <w:sz w:val="20"/>
          <w:szCs w:val="20"/>
        </w:rPr>
        <w:t>1506/13.10.2025</w:t>
      </w:r>
      <w:r w:rsidR="00860C93" w:rsidRPr="00940F1B">
        <w:rPr>
          <w:rFonts w:ascii="Arial" w:hAnsi="Arial" w:cs="Arial"/>
          <w:sz w:val="20"/>
          <w:szCs w:val="20"/>
          <w:lang w:val="ro-RO"/>
        </w:rPr>
        <w:t xml:space="preserve">, </w:t>
      </w:r>
      <w:r w:rsidRPr="00940F1B">
        <w:rPr>
          <w:rFonts w:ascii="Arial" w:hAnsi="Arial" w:cs="Arial"/>
          <w:sz w:val="20"/>
          <w:szCs w:val="20"/>
          <w:lang w:val="ro-RO"/>
        </w:rPr>
        <w:t xml:space="preserve">acest </w:t>
      </w:r>
      <w:r w:rsidR="00337A20" w:rsidRPr="00940F1B">
        <w:rPr>
          <w:rFonts w:ascii="Arial" w:hAnsi="Arial" w:cs="Arial"/>
          <w:sz w:val="20"/>
          <w:szCs w:val="20"/>
          <w:lang w:val="ro-RO"/>
        </w:rPr>
        <w:t>teren</w:t>
      </w:r>
      <w:r w:rsidRPr="00940F1B">
        <w:rPr>
          <w:rFonts w:ascii="Arial" w:hAnsi="Arial" w:cs="Arial"/>
          <w:sz w:val="20"/>
          <w:szCs w:val="20"/>
          <w:lang w:val="ro-RO"/>
        </w:rPr>
        <w:t xml:space="preserve"> se poate vinde</w:t>
      </w:r>
      <w:r w:rsidR="00860C93" w:rsidRPr="00940F1B">
        <w:rPr>
          <w:rFonts w:ascii="Arial" w:hAnsi="Arial" w:cs="Arial"/>
          <w:sz w:val="20"/>
          <w:szCs w:val="20"/>
          <w:lang w:val="ro-RO"/>
        </w:rPr>
        <w:t>.</w:t>
      </w:r>
      <w:r w:rsidRPr="00940F1B">
        <w:rPr>
          <w:rFonts w:ascii="Arial" w:hAnsi="Arial" w:cs="Arial"/>
          <w:sz w:val="20"/>
          <w:szCs w:val="20"/>
          <w:lang w:val="ro-RO"/>
        </w:rPr>
        <w:t xml:space="preserve"> </w:t>
      </w:r>
    </w:p>
    <w:p w:rsidR="00860C93" w:rsidRPr="00940F1B" w:rsidRDefault="00860C93" w:rsidP="000C7A23">
      <w:pPr>
        <w:spacing w:line="240" w:lineRule="exact"/>
        <w:jc w:val="both"/>
        <w:rPr>
          <w:rFonts w:ascii="Arial" w:hAnsi="Arial" w:cs="Arial"/>
          <w:color w:val="000000"/>
          <w:sz w:val="20"/>
          <w:szCs w:val="20"/>
          <w:lang w:val="ro-RO"/>
        </w:rPr>
      </w:pPr>
    </w:p>
    <w:p w:rsidR="00573657" w:rsidRPr="00940F1B" w:rsidRDefault="00E166A9" w:rsidP="000C7A23">
      <w:pPr>
        <w:spacing w:line="240" w:lineRule="exact"/>
        <w:jc w:val="both"/>
        <w:rPr>
          <w:rFonts w:ascii="Arial" w:hAnsi="Arial" w:cs="Arial"/>
          <w:sz w:val="20"/>
          <w:szCs w:val="20"/>
        </w:rPr>
      </w:pPr>
      <w:r w:rsidRPr="00940F1B">
        <w:rPr>
          <w:rFonts w:ascii="Arial" w:hAnsi="Arial" w:cs="Arial"/>
          <w:sz w:val="20"/>
          <w:szCs w:val="20"/>
        </w:rPr>
        <w:t xml:space="preserve">1.4 </w:t>
      </w:r>
      <w:r w:rsidR="009E2F17" w:rsidRPr="00940F1B">
        <w:rPr>
          <w:rFonts w:ascii="Arial" w:hAnsi="Arial" w:cs="Arial"/>
          <w:sz w:val="20"/>
          <w:szCs w:val="20"/>
        </w:rPr>
        <w:t>A</w:t>
      </w:r>
      <w:r w:rsidR="00573657" w:rsidRPr="00940F1B">
        <w:rPr>
          <w:rFonts w:ascii="Arial" w:hAnsi="Arial" w:cs="Arial"/>
          <w:sz w:val="20"/>
          <w:szCs w:val="20"/>
        </w:rPr>
        <w:t>cest teren  nu  poate fi folosit de Municipiul Baia Mare pentru obiective de interes public, fiind oportună vânzare</w:t>
      </w:r>
      <w:r w:rsidR="00576ABF">
        <w:rPr>
          <w:rFonts w:ascii="Arial" w:hAnsi="Arial" w:cs="Arial"/>
          <w:sz w:val="20"/>
          <w:szCs w:val="20"/>
        </w:rPr>
        <w:t>a acestuia în condițiile legii. A</w:t>
      </w:r>
      <w:r w:rsidR="00573657" w:rsidRPr="00940F1B">
        <w:rPr>
          <w:rFonts w:ascii="Arial" w:hAnsi="Arial" w:cs="Arial"/>
          <w:sz w:val="20"/>
          <w:szCs w:val="20"/>
        </w:rPr>
        <w:t>vând în vedere solicit</w:t>
      </w:r>
      <w:r w:rsidR="00B97AED">
        <w:rPr>
          <w:rFonts w:ascii="Arial" w:hAnsi="Arial" w:cs="Arial"/>
          <w:sz w:val="20"/>
          <w:szCs w:val="20"/>
        </w:rPr>
        <w:t>area</w:t>
      </w:r>
      <w:r w:rsidR="00573657" w:rsidRPr="00940F1B">
        <w:rPr>
          <w:rFonts w:ascii="Arial" w:hAnsi="Arial" w:cs="Arial"/>
          <w:sz w:val="20"/>
          <w:szCs w:val="20"/>
        </w:rPr>
        <w:t xml:space="preserve"> de cumpărare, considerăm că se justifică vânzarea acestuia în conditiile legii.</w:t>
      </w:r>
    </w:p>
    <w:p w:rsidR="000339CA" w:rsidRPr="00940F1B" w:rsidRDefault="000339CA" w:rsidP="000C7A23">
      <w:pPr>
        <w:spacing w:line="240" w:lineRule="exact"/>
        <w:jc w:val="both"/>
        <w:rPr>
          <w:rFonts w:ascii="Arial" w:hAnsi="Arial" w:cs="Arial"/>
          <w:color w:val="FF0000"/>
          <w:sz w:val="20"/>
          <w:szCs w:val="20"/>
        </w:rPr>
      </w:pPr>
    </w:p>
    <w:p w:rsidR="000339CA" w:rsidRPr="00940F1B" w:rsidRDefault="000339CA" w:rsidP="000C7A23">
      <w:pPr>
        <w:spacing w:line="240" w:lineRule="exact"/>
        <w:jc w:val="both"/>
        <w:rPr>
          <w:rFonts w:ascii="Arial" w:hAnsi="Arial" w:cs="Arial"/>
          <w:sz w:val="20"/>
          <w:szCs w:val="20"/>
        </w:rPr>
      </w:pPr>
      <w:r w:rsidRPr="00940F1B">
        <w:rPr>
          <w:rFonts w:ascii="Arial" w:hAnsi="Arial" w:cs="Arial"/>
          <w:sz w:val="20"/>
          <w:szCs w:val="20"/>
        </w:rPr>
        <w:t>1.</w:t>
      </w:r>
      <w:r w:rsidR="00573657" w:rsidRPr="00940F1B">
        <w:rPr>
          <w:rFonts w:ascii="Arial" w:hAnsi="Arial" w:cs="Arial"/>
          <w:sz w:val="20"/>
          <w:szCs w:val="20"/>
        </w:rPr>
        <w:t>5</w:t>
      </w:r>
      <w:r w:rsidRPr="00940F1B">
        <w:rPr>
          <w:rFonts w:ascii="Arial" w:hAnsi="Arial" w:cs="Arial"/>
          <w:sz w:val="20"/>
          <w:szCs w:val="20"/>
        </w:rPr>
        <w:t xml:space="preserve"> Predarea primirea ampl</w:t>
      </w:r>
      <w:r w:rsidR="00990D54" w:rsidRPr="00940F1B">
        <w:rPr>
          <w:rFonts w:ascii="Arial" w:hAnsi="Arial" w:cs="Arial"/>
          <w:sz w:val="20"/>
          <w:szCs w:val="20"/>
        </w:rPr>
        <w:t>asamentului se va face î</w:t>
      </w:r>
      <w:r w:rsidRPr="00940F1B">
        <w:rPr>
          <w:rFonts w:ascii="Arial" w:hAnsi="Arial" w:cs="Arial"/>
          <w:sz w:val="20"/>
          <w:szCs w:val="20"/>
        </w:rPr>
        <w:t>n termen</w:t>
      </w:r>
      <w:r w:rsidR="00337A20" w:rsidRPr="00940F1B">
        <w:rPr>
          <w:rFonts w:ascii="Arial" w:hAnsi="Arial" w:cs="Arial"/>
          <w:sz w:val="20"/>
          <w:szCs w:val="20"/>
        </w:rPr>
        <w:t xml:space="preserve"> </w:t>
      </w:r>
      <w:r w:rsidR="00990D54" w:rsidRPr="00940F1B">
        <w:rPr>
          <w:rFonts w:ascii="Arial" w:hAnsi="Arial" w:cs="Arial"/>
          <w:sz w:val="20"/>
          <w:szCs w:val="20"/>
        </w:rPr>
        <w:t>de 5 zile lucră</w:t>
      </w:r>
      <w:r w:rsidRPr="00940F1B">
        <w:rPr>
          <w:rFonts w:ascii="Arial" w:hAnsi="Arial" w:cs="Arial"/>
          <w:sz w:val="20"/>
          <w:szCs w:val="20"/>
        </w:rPr>
        <w:t>toare</w:t>
      </w:r>
      <w:r w:rsidR="00337A20" w:rsidRPr="00940F1B">
        <w:rPr>
          <w:rFonts w:ascii="Arial" w:hAnsi="Arial" w:cs="Arial"/>
          <w:sz w:val="20"/>
          <w:szCs w:val="20"/>
        </w:rPr>
        <w:t xml:space="preserve"> </w:t>
      </w:r>
      <w:r w:rsidR="00990D54" w:rsidRPr="00940F1B">
        <w:rPr>
          <w:rFonts w:ascii="Arial" w:hAnsi="Arial" w:cs="Arial"/>
          <w:sz w:val="20"/>
          <w:szCs w:val="20"/>
        </w:rPr>
        <w:t>de la data încheierii contractului de vânzare-cumpărare în formă autentică.</w:t>
      </w:r>
    </w:p>
    <w:p w:rsidR="008359AE" w:rsidRPr="00940F1B" w:rsidRDefault="008359AE" w:rsidP="000C7A23">
      <w:pPr>
        <w:spacing w:line="240" w:lineRule="exact"/>
        <w:jc w:val="both"/>
        <w:rPr>
          <w:rFonts w:ascii="Arial" w:hAnsi="Arial" w:cs="Arial"/>
          <w:sz w:val="20"/>
          <w:szCs w:val="20"/>
        </w:rPr>
      </w:pPr>
    </w:p>
    <w:p w:rsidR="000E0E70" w:rsidRPr="00940F1B" w:rsidRDefault="00CA531A" w:rsidP="000C7A23">
      <w:pPr>
        <w:pStyle w:val="NormalWeb"/>
        <w:spacing w:line="240" w:lineRule="exact"/>
        <w:jc w:val="both"/>
        <w:rPr>
          <w:rFonts w:ascii="Arial" w:hAnsi="Arial" w:cs="Arial"/>
          <w:b/>
          <w:bCs/>
          <w:sz w:val="20"/>
          <w:szCs w:val="20"/>
          <w:lang w:val="ro-RO"/>
        </w:rPr>
      </w:pPr>
      <w:r w:rsidRPr="00940F1B">
        <w:rPr>
          <w:rFonts w:ascii="Arial" w:hAnsi="Arial" w:cs="Arial"/>
          <w:b/>
          <w:bCs/>
          <w:sz w:val="20"/>
          <w:szCs w:val="20"/>
          <w:lang w:val="ro-RO"/>
        </w:rPr>
        <w:t>Cap. II. CONDIŢIILE VÂNZĂRII</w:t>
      </w:r>
    </w:p>
    <w:p w:rsidR="00815959" w:rsidRPr="00940F1B" w:rsidRDefault="002B24AB" w:rsidP="000C7A23">
      <w:pPr>
        <w:spacing w:line="240" w:lineRule="exact"/>
        <w:jc w:val="both"/>
        <w:rPr>
          <w:rFonts w:ascii="Arial" w:hAnsi="Arial" w:cs="Arial"/>
          <w:sz w:val="20"/>
          <w:szCs w:val="20"/>
          <w:lang w:val="ro-RO"/>
        </w:rPr>
      </w:pPr>
      <w:r w:rsidRPr="00940F1B">
        <w:rPr>
          <w:rFonts w:ascii="Arial" w:hAnsi="Arial" w:cs="Arial"/>
          <w:sz w:val="20"/>
          <w:szCs w:val="20"/>
          <w:lang w:val="ro-RO"/>
        </w:rPr>
        <w:t>2</w:t>
      </w:r>
      <w:r w:rsidR="005E6E5F" w:rsidRPr="00940F1B">
        <w:rPr>
          <w:rFonts w:ascii="Arial" w:hAnsi="Arial" w:cs="Arial"/>
          <w:sz w:val="20"/>
          <w:szCs w:val="20"/>
          <w:lang w:val="ro-RO"/>
        </w:rPr>
        <w:t xml:space="preserve">.1 </w:t>
      </w:r>
      <w:r w:rsidR="00251D6C" w:rsidRPr="00940F1B">
        <w:rPr>
          <w:rFonts w:ascii="Arial" w:hAnsi="Arial" w:cs="Arial"/>
          <w:sz w:val="20"/>
          <w:szCs w:val="20"/>
          <w:lang w:val="ro-RO"/>
        </w:rPr>
        <w:t xml:space="preserve">Imobilul teren </w:t>
      </w:r>
      <w:r w:rsidR="00F33BF3" w:rsidRPr="00940F1B">
        <w:rPr>
          <w:rFonts w:ascii="Arial" w:hAnsi="Arial" w:cs="Arial"/>
          <w:sz w:val="20"/>
          <w:szCs w:val="20"/>
        </w:rPr>
        <w:t xml:space="preserve">situat pe </w:t>
      </w:r>
      <w:r w:rsidR="00F96BA6" w:rsidRPr="008F2630">
        <w:rPr>
          <w:rFonts w:ascii="Arial" w:hAnsi="Arial" w:cs="Arial"/>
          <w:sz w:val="20"/>
          <w:szCs w:val="20"/>
        </w:rPr>
        <w:t>bulevardul Unirii, nr. 14</w:t>
      </w:r>
      <w:r w:rsidR="00E166A9" w:rsidRPr="00940F1B">
        <w:rPr>
          <w:rFonts w:ascii="Arial" w:hAnsi="Arial" w:cs="Arial"/>
          <w:sz w:val="20"/>
          <w:szCs w:val="20"/>
        </w:rPr>
        <w:t xml:space="preserve">, </w:t>
      </w:r>
      <w:r w:rsidR="00DD4FB6" w:rsidRPr="00940F1B">
        <w:rPr>
          <w:rFonts w:ascii="Arial" w:hAnsi="Arial" w:cs="Arial"/>
          <w:sz w:val="20"/>
          <w:szCs w:val="20"/>
        </w:rPr>
        <w:t>î</w:t>
      </w:r>
      <w:r w:rsidR="00F33BF3" w:rsidRPr="00940F1B">
        <w:rPr>
          <w:rFonts w:ascii="Arial" w:hAnsi="Arial" w:cs="Arial"/>
          <w:sz w:val="20"/>
          <w:szCs w:val="20"/>
        </w:rPr>
        <w:t xml:space="preserve">nscris în </w:t>
      </w:r>
      <w:r w:rsidR="00F96BA6" w:rsidRPr="008F2630">
        <w:rPr>
          <w:rFonts w:ascii="Arial" w:hAnsi="Arial" w:cs="Arial"/>
          <w:sz w:val="20"/>
          <w:szCs w:val="20"/>
        </w:rPr>
        <w:t>C.F. nr. 136296 Baia Mare, nr. cadastral 136296</w:t>
      </w:r>
      <w:r w:rsidR="00F92BDB" w:rsidRPr="00940F1B">
        <w:rPr>
          <w:rFonts w:ascii="Arial" w:hAnsi="Arial" w:cs="Arial"/>
          <w:sz w:val="20"/>
          <w:szCs w:val="20"/>
          <w:lang w:val="ro-RO"/>
        </w:rPr>
        <w:t>, se vinde prin licitaț</w:t>
      </w:r>
      <w:r w:rsidR="002707B5" w:rsidRPr="00940F1B">
        <w:rPr>
          <w:rFonts w:ascii="Arial" w:hAnsi="Arial" w:cs="Arial"/>
          <w:sz w:val="20"/>
          <w:szCs w:val="20"/>
          <w:lang w:val="ro-RO"/>
        </w:rPr>
        <w:t>ie publică</w:t>
      </w:r>
      <w:r w:rsidR="00B10D20" w:rsidRPr="00940F1B">
        <w:rPr>
          <w:rFonts w:ascii="Arial" w:hAnsi="Arial" w:cs="Arial"/>
          <w:sz w:val="20"/>
          <w:szCs w:val="20"/>
          <w:lang w:val="ro-RO"/>
        </w:rPr>
        <w:t>, procedur</w:t>
      </w:r>
      <w:r w:rsidR="008A18A2" w:rsidRPr="00940F1B">
        <w:rPr>
          <w:rFonts w:ascii="Arial" w:hAnsi="Arial" w:cs="Arial"/>
          <w:sz w:val="20"/>
          <w:szCs w:val="20"/>
          <w:lang w:val="ro-RO"/>
        </w:rPr>
        <w:t>ă</w:t>
      </w:r>
      <w:r w:rsidR="00B10D20" w:rsidRPr="00940F1B">
        <w:rPr>
          <w:rFonts w:ascii="Arial" w:hAnsi="Arial" w:cs="Arial"/>
          <w:sz w:val="20"/>
          <w:szCs w:val="20"/>
          <w:lang w:val="ro-RO"/>
        </w:rPr>
        <w:t xml:space="preserve"> prin care</w:t>
      </w:r>
      <w:r w:rsidR="008A18A2" w:rsidRPr="00940F1B">
        <w:rPr>
          <w:rFonts w:ascii="Arial" w:hAnsi="Arial" w:cs="Arial"/>
          <w:sz w:val="20"/>
          <w:szCs w:val="20"/>
          <w:lang w:val="ro-RO"/>
        </w:rPr>
        <w:t>,</w:t>
      </w:r>
      <w:r w:rsidR="00B10D20" w:rsidRPr="00940F1B">
        <w:rPr>
          <w:rFonts w:ascii="Arial" w:hAnsi="Arial" w:cs="Arial"/>
          <w:sz w:val="20"/>
          <w:szCs w:val="20"/>
          <w:lang w:val="ro-RO"/>
        </w:rPr>
        <w:t xml:space="preserve"> orice</w:t>
      </w:r>
      <w:r w:rsidR="002707B5" w:rsidRPr="00940F1B">
        <w:rPr>
          <w:rFonts w:ascii="Arial" w:hAnsi="Arial" w:cs="Arial"/>
          <w:sz w:val="20"/>
          <w:szCs w:val="20"/>
          <w:lang w:val="ro-RO"/>
        </w:rPr>
        <w:t xml:space="preserve"> persoana fizică sau juri</w:t>
      </w:r>
      <w:r w:rsidR="00255690" w:rsidRPr="00940F1B">
        <w:rPr>
          <w:rFonts w:ascii="Arial" w:hAnsi="Arial" w:cs="Arial"/>
          <w:sz w:val="20"/>
          <w:szCs w:val="20"/>
          <w:lang w:val="ro-RO"/>
        </w:rPr>
        <w:t>dică</w:t>
      </w:r>
      <w:r w:rsidR="00F92BDB" w:rsidRPr="00940F1B">
        <w:rPr>
          <w:rFonts w:ascii="Arial" w:hAnsi="Arial" w:cs="Arial"/>
          <w:sz w:val="20"/>
          <w:szCs w:val="20"/>
          <w:lang w:val="ro-RO"/>
        </w:rPr>
        <w:t xml:space="preserve"> interesată</w:t>
      </w:r>
      <w:r w:rsidR="008A18A2" w:rsidRPr="00940F1B">
        <w:rPr>
          <w:rFonts w:ascii="Arial" w:hAnsi="Arial" w:cs="Arial"/>
          <w:sz w:val="20"/>
          <w:szCs w:val="20"/>
          <w:lang w:val="ro-RO"/>
        </w:rPr>
        <w:t>,</w:t>
      </w:r>
      <w:r w:rsidR="00F92BDB" w:rsidRPr="00940F1B">
        <w:rPr>
          <w:rFonts w:ascii="Arial" w:hAnsi="Arial" w:cs="Arial"/>
          <w:sz w:val="20"/>
          <w:szCs w:val="20"/>
          <w:lang w:val="ro-RO"/>
        </w:rPr>
        <w:t xml:space="preserve"> poate participa</w:t>
      </w:r>
      <w:r w:rsidR="002707B5" w:rsidRPr="00940F1B">
        <w:rPr>
          <w:rFonts w:ascii="Arial" w:hAnsi="Arial" w:cs="Arial"/>
          <w:sz w:val="20"/>
          <w:szCs w:val="20"/>
          <w:lang w:val="ro-RO"/>
        </w:rPr>
        <w:t>, dacă și-a însușit condițiile în care se află</w:t>
      </w:r>
      <w:r w:rsidR="00B10D20" w:rsidRPr="00940F1B">
        <w:rPr>
          <w:rFonts w:ascii="Arial" w:hAnsi="Arial" w:cs="Arial"/>
          <w:sz w:val="20"/>
          <w:szCs w:val="20"/>
          <w:lang w:val="ro-RO"/>
        </w:rPr>
        <w:t xml:space="preserve"> terenul.</w:t>
      </w:r>
    </w:p>
    <w:p w:rsidR="0042045F" w:rsidRPr="00940F1B" w:rsidRDefault="002707B5"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Cap. I</w:t>
      </w:r>
      <w:r w:rsidR="002B24AB" w:rsidRPr="00940F1B">
        <w:rPr>
          <w:rFonts w:ascii="Arial" w:hAnsi="Arial" w:cs="Arial"/>
          <w:b/>
          <w:bCs/>
          <w:color w:val="000000"/>
          <w:sz w:val="20"/>
          <w:szCs w:val="20"/>
          <w:lang w:val="ro-RO"/>
        </w:rPr>
        <w:t>II</w:t>
      </w:r>
      <w:r w:rsidRPr="00940F1B">
        <w:rPr>
          <w:rFonts w:ascii="Arial" w:hAnsi="Arial" w:cs="Arial"/>
          <w:b/>
          <w:bCs/>
          <w:color w:val="000000"/>
          <w:sz w:val="20"/>
          <w:szCs w:val="20"/>
          <w:lang w:val="ro-RO"/>
        </w:rPr>
        <w:t>. ELEMENTE DE PREȚ</w:t>
      </w:r>
    </w:p>
    <w:p w:rsidR="00DC1B29" w:rsidRPr="00940F1B" w:rsidRDefault="002B24AB" w:rsidP="000C7A23">
      <w:pPr>
        <w:pStyle w:val="NormalWeb"/>
        <w:spacing w:line="240" w:lineRule="exact"/>
        <w:jc w:val="both"/>
        <w:rPr>
          <w:rFonts w:ascii="Arial" w:hAnsi="Arial" w:cs="Arial"/>
          <w:color w:val="000000"/>
          <w:sz w:val="20"/>
          <w:szCs w:val="20"/>
          <w:lang w:val="ro-RO"/>
        </w:rPr>
      </w:pPr>
      <w:r w:rsidRPr="00940F1B">
        <w:rPr>
          <w:rFonts w:ascii="Arial" w:hAnsi="Arial" w:cs="Arial"/>
          <w:b/>
          <w:bCs/>
          <w:color w:val="000000"/>
          <w:sz w:val="20"/>
          <w:szCs w:val="20"/>
          <w:lang w:val="ro-RO"/>
        </w:rPr>
        <w:t>3</w:t>
      </w:r>
      <w:r w:rsidR="00166646" w:rsidRPr="00940F1B">
        <w:rPr>
          <w:rFonts w:ascii="Arial" w:hAnsi="Arial" w:cs="Arial"/>
          <w:b/>
          <w:bCs/>
          <w:color w:val="000000"/>
          <w:sz w:val="20"/>
          <w:szCs w:val="20"/>
          <w:lang w:val="ro-RO"/>
        </w:rPr>
        <w:t>.1</w:t>
      </w:r>
      <w:r w:rsidR="002707B5" w:rsidRPr="00940F1B">
        <w:rPr>
          <w:rFonts w:ascii="Arial" w:hAnsi="Arial" w:cs="Arial"/>
          <w:color w:val="000000"/>
          <w:sz w:val="20"/>
          <w:szCs w:val="20"/>
          <w:lang w:val="ro-RO"/>
        </w:rPr>
        <w:t>. Preț</w:t>
      </w:r>
      <w:r w:rsidR="00166646" w:rsidRPr="00940F1B">
        <w:rPr>
          <w:rFonts w:ascii="Arial" w:hAnsi="Arial" w:cs="Arial"/>
          <w:color w:val="000000"/>
          <w:sz w:val="20"/>
          <w:szCs w:val="20"/>
          <w:lang w:val="ro-RO"/>
        </w:rPr>
        <w:t xml:space="preserve">ul </w:t>
      </w:r>
      <w:r w:rsidR="00302B74" w:rsidRPr="00940F1B">
        <w:rPr>
          <w:rFonts w:ascii="Arial" w:hAnsi="Arial" w:cs="Arial"/>
          <w:color w:val="000000"/>
          <w:sz w:val="20"/>
          <w:szCs w:val="20"/>
          <w:lang w:val="ro-RO"/>
        </w:rPr>
        <w:t>minim pentru vâ</w:t>
      </w:r>
      <w:r w:rsidR="00255690" w:rsidRPr="00940F1B">
        <w:rPr>
          <w:rFonts w:ascii="Arial" w:hAnsi="Arial" w:cs="Arial"/>
          <w:color w:val="000000"/>
          <w:sz w:val="20"/>
          <w:szCs w:val="20"/>
          <w:lang w:val="ro-RO"/>
        </w:rPr>
        <w:t>nzarea terenului situat î</w:t>
      </w:r>
      <w:r w:rsidR="008359AE" w:rsidRPr="00940F1B">
        <w:rPr>
          <w:rFonts w:ascii="Arial" w:hAnsi="Arial" w:cs="Arial"/>
          <w:color w:val="000000"/>
          <w:sz w:val="20"/>
          <w:szCs w:val="20"/>
          <w:lang w:val="ro-RO"/>
        </w:rPr>
        <w:t xml:space="preserve">n Baia Mare, </w:t>
      </w:r>
      <w:r w:rsidR="00F96BA6" w:rsidRPr="008F2630">
        <w:rPr>
          <w:rFonts w:ascii="Arial" w:hAnsi="Arial" w:cs="Arial"/>
          <w:sz w:val="20"/>
          <w:szCs w:val="20"/>
        </w:rPr>
        <w:t>bulevardul Unirii, nr. 14</w:t>
      </w:r>
      <w:r w:rsidR="004D626C" w:rsidRPr="00940F1B">
        <w:rPr>
          <w:rFonts w:ascii="Arial" w:hAnsi="Arial" w:cs="Arial"/>
          <w:color w:val="000000"/>
          <w:sz w:val="20"/>
          <w:szCs w:val="20"/>
          <w:lang w:val="ro-RO"/>
        </w:rPr>
        <w:t xml:space="preserve">, </w:t>
      </w:r>
      <w:r w:rsidR="008359AE" w:rsidRPr="00940F1B">
        <w:rPr>
          <w:rFonts w:ascii="Arial" w:hAnsi="Arial" w:cs="Arial"/>
          <w:color w:val="000000"/>
          <w:sz w:val="20"/>
          <w:szCs w:val="20"/>
          <w:lang w:val="ro-RO"/>
        </w:rPr>
        <w:t xml:space="preserve">stabilit prin Raportul de evaluare </w:t>
      </w:r>
      <w:r w:rsidR="00302B74" w:rsidRPr="00940F1B">
        <w:rPr>
          <w:rFonts w:ascii="Arial" w:hAnsi="Arial" w:cs="Arial"/>
          <w:color w:val="000000"/>
          <w:sz w:val="20"/>
          <w:szCs w:val="20"/>
          <w:lang w:val="ro-RO"/>
        </w:rPr>
        <w:t>î</w:t>
      </w:r>
      <w:r w:rsidR="008359AE" w:rsidRPr="00940F1B">
        <w:rPr>
          <w:rFonts w:ascii="Arial" w:hAnsi="Arial" w:cs="Arial"/>
          <w:color w:val="000000"/>
          <w:sz w:val="20"/>
          <w:szCs w:val="20"/>
          <w:lang w:val="ro-RO"/>
        </w:rPr>
        <w:t>ntocmit de c</w:t>
      </w:r>
      <w:r w:rsidR="00302B74" w:rsidRPr="00940F1B">
        <w:rPr>
          <w:rFonts w:ascii="Arial" w:hAnsi="Arial" w:cs="Arial"/>
          <w:color w:val="000000"/>
          <w:sz w:val="20"/>
          <w:szCs w:val="20"/>
          <w:lang w:val="ro-RO"/>
        </w:rPr>
        <w:t>ă</w:t>
      </w:r>
      <w:r w:rsidR="008359AE" w:rsidRPr="00940F1B">
        <w:rPr>
          <w:rFonts w:ascii="Arial" w:hAnsi="Arial" w:cs="Arial"/>
          <w:color w:val="000000"/>
          <w:sz w:val="20"/>
          <w:szCs w:val="20"/>
          <w:lang w:val="ro-RO"/>
        </w:rPr>
        <w:t xml:space="preserve">tre </w:t>
      </w:r>
      <w:r w:rsidR="00B97AED" w:rsidRPr="00B97AED">
        <w:rPr>
          <w:rFonts w:ascii="Arial" w:hAnsi="Arial" w:cs="Arial"/>
          <w:sz w:val="20"/>
          <w:szCs w:val="20"/>
        </w:rPr>
        <w:t>Evaluator autorizat Mare Roșca Marcel</w:t>
      </w:r>
      <w:r w:rsidR="00302B74" w:rsidRPr="00940F1B">
        <w:rPr>
          <w:rFonts w:ascii="Arial" w:hAnsi="Arial" w:cs="Arial"/>
          <w:color w:val="000000"/>
          <w:sz w:val="20"/>
          <w:szCs w:val="20"/>
          <w:lang w:val="ro-RO"/>
        </w:rPr>
        <w:t>,</w:t>
      </w:r>
      <w:r w:rsidR="00B46BAF" w:rsidRPr="00940F1B">
        <w:rPr>
          <w:rFonts w:ascii="Arial" w:hAnsi="Arial" w:cs="Arial"/>
          <w:color w:val="000000"/>
          <w:sz w:val="20"/>
          <w:szCs w:val="20"/>
          <w:lang w:val="ro-RO"/>
        </w:rPr>
        <w:t xml:space="preserve"> la data de </w:t>
      </w:r>
      <w:r w:rsidR="00F96BA6">
        <w:rPr>
          <w:rFonts w:ascii="Arial" w:hAnsi="Arial" w:cs="Arial"/>
          <w:color w:val="000000"/>
          <w:sz w:val="20"/>
          <w:szCs w:val="20"/>
          <w:lang w:val="ro-RO"/>
        </w:rPr>
        <w:t>16</w:t>
      </w:r>
      <w:r w:rsidR="00B97AED">
        <w:rPr>
          <w:rFonts w:ascii="Arial" w:hAnsi="Arial" w:cs="Arial"/>
          <w:color w:val="000000"/>
          <w:sz w:val="20"/>
          <w:szCs w:val="20"/>
          <w:lang w:val="ro-RO"/>
        </w:rPr>
        <w:t>.0</w:t>
      </w:r>
      <w:r w:rsidR="00F96BA6">
        <w:rPr>
          <w:rFonts w:ascii="Arial" w:hAnsi="Arial" w:cs="Arial"/>
          <w:color w:val="000000"/>
          <w:sz w:val="20"/>
          <w:szCs w:val="20"/>
          <w:lang w:val="ro-RO"/>
        </w:rPr>
        <w:t>3</w:t>
      </w:r>
      <w:r w:rsidR="006C58CA" w:rsidRPr="00940F1B">
        <w:rPr>
          <w:rFonts w:ascii="Arial" w:hAnsi="Arial" w:cs="Arial"/>
          <w:color w:val="000000"/>
          <w:sz w:val="20"/>
          <w:szCs w:val="20"/>
          <w:lang w:val="ro-RO"/>
        </w:rPr>
        <w:t>.202</w:t>
      </w:r>
      <w:r w:rsidR="00F96BA6">
        <w:rPr>
          <w:rFonts w:ascii="Arial" w:hAnsi="Arial" w:cs="Arial"/>
          <w:color w:val="000000"/>
          <w:sz w:val="20"/>
          <w:szCs w:val="20"/>
          <w:lang w:val="ro-RO"/>
        </w:rPr>
        <w:t>6</w:t>
      </w:r>
      <w:r w:rsidR="004D626C" w:rsidRPr="00940F1B">
        <w:rPr>
          <w:rFonts w:ascii="Arial" w:hAnsi="Arial" w:cs="Arial"/>
          <w:color w:val="000000"/>
          <w:sz w:val="20"/>
          <w:szCs w:val="20"/>
          <w:lang w:val="ro-RO"/>
        </w:rPr>
        <w:t xml:space="preserve">, </w:t>
      </w:r>
      <w:r w:rsidR="008359AE" w:rsidRPr="00940F1B">
        <w:rPr>
          <w:rFonts w:ascii="Arial" w:hAnsi="Arial" w:cs="Arial"/>
          <w:color w:val="000000"/>
          <w:sz w:val="20"/>
          <w:szCs w:val="20"/>
          <w:lang w:val="ro-RO"/>
        </w:rPr>
        <w:t xml:space="preserve">este de </w:t>
      </w:r>
      <w:r w:rsidR="00B97AED">
        <w:rPr>
          <w:rFonts w:ascii="Arial" w:hAnsi="Arial" w:cs="Arial"/>
          <w:sz w:val="20"/>
          <w:szCs w:val="20"/>
        </w:rPr>
        <w:t>1</w:t>
      </w:r>
      <w:r w:rsidR="00F96BA6">
        <w:rPr>
          <w:rFonts w:ascii="Arial" w:hAnsi="Arial" w:cs="Arial"/>
          <w:sz w:val="20"/>
          <w:szCs w:val="20"/>
        </w:rPr>
        <w:t>70,80</w:t>
      </w:r>
      <w:r w:rsidR="006C58CA" w:rsidRPr="00940F1B">
        <w:rPr>
          <w:rFonts w:ascii="Arial" w:hAnsi="Arial" w:cs="Arial"/>
          <w:sz w:val="20"/>
          <w:szCs w:val="20"/>
        </w:rPr>
        <w:t xml:space="preserve"> </w:t>
      </w:r>
      <w:r w:rsidR="00302B74" w:rsidRPr="00940F1B">
        <w:rPr>
          <w:rFonts w:ascii="Arial" w:hAnsi="Arial" w:cs="Arial"/>
          <w:color w:val="000000"/>
          <w:sz w:val="20"/>
          <w:szCs w:val="20"/>
          <w:lang w:val="ro-RO"/>
        </w:rPr>
        <w:t>Euro</w:t>
      </w:r>
      <w:r w:rsidR="00E40CE1">
        <w:rPr>
          <w:rFonts w:ascii="Arial" w:hAnsi="Arial" w:cs="Arial"/>
          <w:color w:val="000000"/>
          <w:sz w:val="20"/>
          <w:szCs w:val="20"/>
          <w:lang w:val="ro-RO"/>
        </w:rPr>
        <w:t>/mp</w:t>
      </w:r>
      <w:r w:rsidR="00302B74" w:rsidRPr="00940F1B">
        <w:rPr>
          <w:rFonts w:ascii="Arial" w:hAnsi="Arial" w:cs="Arial"/>
          <w:color w:val="000000"/>
          <w:sz w:val="20"/>
          <w:szCs w:val="20"/>
          <w:lang w:val="ro-RO"/>
        </w:rPr>
        <w:t>, la care se adaugă</w:t>
      </w:r>
      <w:r w:rsidR="008359AE" w:rsidRPr="00940F1B">
        <w:rPr>
          <w:rFonts w:ascii="Arial" w:hAnsi="Arial" w:cs="Arial"/>
          <w:color w:val="000000"/>
          <w:sz w:val="20"/>
          <w:szCs w:val="20"/>
          <w:lang w:val="ro-RO"/>
        </w:rPr>
        <w:t xml:space="preserve"> TVA, </w:t>
      </w:r>
      <w:r w:rsidR="00302B74" w:rsidRPr="00940F1B">
        <w:rPr>
          <w:rFonts w:ascii="Arial" w:hAnsi="Arial" w:cs="Arial"/>
          <w:color w:val="000000"/>
          <w:sz w:val="20"/>
          <w:szCs w:val="20"/>
          <w:lang w:val="ro-RO"/>
        </w:rPr>
        <w:t>î</w:t>
      </w:r>
      <w:r w:rsidR="008359AE" w:rsidRPr="00940F1B">
        <w:rPr>
          <w:rFonts w:ascii="Arial" w:hAnsi="Arial" w:cs="Arial"/>
          <w:color w:val="000000"/>
          <w:sz w:val="20"/>
          <w:szCs w:val="20"/>
          <w:lang w:val="ro-RO"/>
        </w:rPr>
        <w:t>n echivalent lei la</w:t>
      </w:r>
      <w:r w:rsidR="00302B74" w:rsidRPr="00940F1B">
        <w:rPr>
          <w:rFonts w:ascii="Arial" w:hAnsi="Arial" w:cs="Arial"/>
          <w:color w:val="000000"/>
          <w:sz w:val="20"/>
          <w:szCs w:val="20"/>
          <w:lang w:val="ro-RO"/>
        </w:rPr>
        <w:t xml:space="preserve"> cursul </w:t>
      </w:r>
      <w:r w:rsidR="00B97AED">
        <w:rPr>
          <w:rFonts w:ascii="Arial" w:hAnsi="Arial" w:cs="Arial"/>
          <w:color w:val="000000"/>
          <w:sz w:val="20"/>
          <w:szCs w:val="20"/>
          <w:lang w:val="ro-RO"/>
        </w:rPr>
        <w:t>E</w:t>
      </w:r>
      <w:r w:rsidR="00302B74" w:rsidRPr="00940F1B">
        <w:rPr>
          <w:rFonts w:ascii="Arial" w:hAnsi="Arial" w:cs="Arial"/>
          <w:color w:val="000000"/>
          <w:sz w:val="20"/>
          <w:szCs w:val="20"/>
          <w:lang w:val="ro-RO"/>
        </w:rPr>
        <w:t>uro din ziua anterioară</w:t>
      </w:r>
      <w:r w:rsidR="008359AE" w:rsidRPr="00940F1B">
        <w:rPr>
          <w:rFonts w:ascii="Arial" w:hAnsi="Arial" w:cs="Arial"/>
          <w:color w:val="000000"/>
          <w:sz w:val="20"/>
          <w:szCs w:val="20"/>
          <w:lang w:val="ro-RO"/>
        </w:rPr>
        <w:t xml:space="preserve"> pl</w:t>
      </w:r>
      <w:r w:rsidR="00302B74" w:rsidRPr="00940F1B">
        <w:rPr>
          <w:rFonts w:ascii="Arial" w:hAnsi="Arial" w:cs="Arial"/>
          <w:color w:val="000000"/>
          <w:sz w:val="20"/>
          <w:szCs w:val="20"/>
          <w:lang w:val="ro-RO"/>
        </w:rPr>
        <w:t>ăț</w:t>
      </w:r>
      <w:r w:rsidR="008359AE" w:rsidRPr="00940F1B">
        <w:rPr>
          <w:rFonts w:ascii="Arial" w:hAnsi="Arial" w:cs="Arial"/>
          <w:color w:val="000000"/>
          <w:sz w:val="20"/>
          <w:szCs w:val="20"/>
          <w:lang w:val="ro-RO"/>
        </w:rPr>
        <w:t xml:space="preserve">ii stabilit de BNR. </w:t>
      </w:r>
    </w:p>
    <w:p w:rsidR="00166646" w:rsidRPr="00940F1B" w:rsidRDefault="002B24AB" w:rsidP="000C7A23">
      <w:pPr>
        <w:pStyle w:val="NormalWeb"/>
        <w:spacing w:line="240" w:lineRule="exact"/>
        <w:jc w:val="both"/>
        <w:rPr>
          <w:rFonts w:ascii="Arial" w:hAnsi="Arial" w:cs="Arial"/>
          <w:color w:val="000000"/>
          <w:sz w:val="20"/>
          <w:szCs w:val="20"/>
          <w:lang w:val="ro-RO"/>
        </w:rPr>
      </w:pPr>
      <w:r w:rsidRPr="00940F1B">
        <w:rPr>
          <w:rFonts w:ascii="Arial" w:hAnsi="Arial" w:cs="Arial"/>
          <w:b/>
          <w:bCs/>
          <w:color w:val="000000"/>
          <w:sz w:val="20"/>
          <w:szCs w:val="20"/>
          <w:lang w:val="ro-RO"/>
        </w:rPr>
        <w:lastRenderedPageBreak/>
        <w:t>3</w:t>
      </w:r>
      <w:r w:rsidR="00166646" w:rsidRPr="00940F1B">
        <w:rPr>
          <w:rFonts w:ascii="Arial" w:hAnsi="Arial" w:cs="Arial"/>
          <w:b/>
          <w:bCs/>
          <w:color w:val="000000"/>
          <w:sz w:val="20"/>
          <w:szCs w:val="20"/>
          <w:lang w:val="ro-RO"/>
        </w:rPr>
        <w:t xml:space="preserve">.2. </w:t>
      </w:r>
      <w:r w:rsidR="00166646" w:rsidRPr="00940F1B">
        <w:rPr>
          <w:rFonts w:ascii="Arial" w:hAnsi="Arial" w:cs="Arial"/>
          <w:color w:val="000000"/>
          <w:sz w:val="20"/>
          <w:szCs w:val="20"/>
          <w:lang w:val="ro-RO"/>
        </w:rPr>
        <w:t xml:space="preserve">Plata </w:t>
      </w:r>
      <w:r w:rsidR="00251D6C" w:rsidRPr="00940F1B">
        <w:rPr>
          <w:rFonts w:ascii="Arial" w:hAnsi="Arial" w:cs="Arial"/>
          <w:color w:val="000000"/>
          <w:sz w:val="20"/>
          <w:szCs w:val="20"/>
          <w:lang w:val="ro-RO"/>
        </w:rPr>
        <w:t>pre</w:t>
      </w:r>
      <w:r w:rsidR="00302B74" w:rsidRPr="00940F1B">
        <w:rPr>
          <w:rFonts w:ascii="Arial" w:hAnsi="Arial" w:cs="Arial"/>
          <w:color w:val="000000"/>
          <w:sz w:val="20"/>
          <w:szCs w:val="20"/>
          <w:lang w:val="ro-RO"/>
        </w:rPr>
        <w:t>ț</w:t>
      </w:r>
      <w:r w:rsidR="005022E8" w:rsidRPr="00940F1B">
        <w:rPr>
          <w:rFonts w:ascii="Arial" w:hAnsi="Arial" w:cs="Arial"/>
          <w:color w:val="000000"/>
          <w:sz w:val="20"/>
          <w:szCs w:val="20"/>
          <w:lang w:val="ro-RO"/>
        </w:rPr>
        <w:t xml:space="preserve">ului imobilului teren, </w:t>
      </w:r>
      <w:r w:rsidR="00302B74" w:rsidRPr="00940F1B">
        <w:rPr>
          <w:rFonts w:ascii="Arial" w:hAnsi="Arial" w:cs="Arial"/>
          <w:color w:val="000000"/>
          <w:sz w:val="20"/>
          <w:szCs w:val="20"/>
          <w:lang w:val="ro-RO"/>
        </w:rPr>
        <w:t>se va face î</w:t>
      </w:r>
      <w:r w:rsidR="00166646" w:rsidRPr="00940F1B">
        <w:rPr>
          <w:rFonts w:ascii="Arial" w:hAnsi="Arial" w:cs="Arial"/>
          <w:color w:val="000000"/>
          <w:sz w:val="20"/>
          <w:szCs w:val="20"/>
          <w:lang w:val="ro-RO"/>
        </w:rPr>
        <w:t xml:space="preserve">n termen de </w:t>
      </w:r>
      <w:r w:rsidR="007E2AAF" w:rsidRPr="00940F1B">
        <w:rPr>
          <w:rFonts w:ascii="Arial" w:hAnsi="Arial" w:cs="Arial"/>
          <w:color w:val="000000"/>
          <w:sz w:val="20"/>
          <w:szCs w:val="20"/>
          <w:lang w:val="ro-RO"/>
        </w:rPr>
        <w:t>3</w:t>
      </w:r>
      <w:r w:rsidR="00166646" w:rsidRPr="00940F1B">
        <w:rPr>
          <w:rFonts w:ascii="Arial" w:hAnsi="Arial" w:cs="Arial"/>
          <w:color w:val="000000"/>
          <w:sz w:val="20"/>
          <w:szCs w:val="20"/>
          <w:lang w:val="ro-RO"/>
        </w:rPr>
        <w:t xml:space="preserve">0 </w:t>
      </w:r>
      <w:r w:rsidR="007E2AAF" w:rsidRPr="00940F1B">
        <w:rPr>
          <w:rFonts w:ascii="Arial" w:hAnsi="Arial" w:cs="Arial"/>
          <w:color w:val="000000"/>
          <w:sz w:val="20"/>
          <w:szCs w:val="20"/>
          <w:lang w:val="ro-RO"/>
        </w:rPr>
        <w:t xml:space="preserve">de </w:t>
      </w:r>
      <w:r w:rsidR="00166646" w:rsidRPr="00940F1B">
        <w:rPr>
          <w:rFonts w:ascii="Arial" w:hAnsi="Arial" w:cs="Arial"/>
          <w:color w:val="000000"/>
          <w:sz w:val="20"/>
          <w:szCs w:val="20"/>
          <w:lang w:val="ro-RO"/>
        </w:rPr>
        <w:t xml:space="preserve">zile </w:t>
      </w:r>
      <w:r w:rsidR="00815959" w:rsidRPr="00940F1B">
        <w:rPr>
          <w:rFonts w:ascii="Arial" w:hAnsi="Arial" w:cs="Arial"/>
          <w:color w:val="000000"/>
          <w:sz w:val="20"/>
          <w:szCs w:val="20"/>
          <w:lang w:val="ro-RO"/>
        </w:rPr>
        <w:t xml:space="preserve">calendaristice </w:t>
      </w:r>
      <w:r w:rsidR="00166646" w:rsidRPr="00940F1B">
        <w:rPr>
          <w:rFonts w:ascii="Arial" w:hAnsi="Arial" w:cs="Arial"/>
          <w:color w:val="000000"/>
          <w:sz w:val="20"/>
          <w:szCs w:val="20"/>
          <w:lang w:val="ro-RO"/>
        </w:rPr>
        <w:t xml:space="preserve">de la data </w:t>
      </w:r>
      <w:r w:rsidR="00302B74" w:rsidRPr="00940F1B">
        <w:rPr>
          <w:rFonts w:ascii="Arial" w:hAnsi="Arial" w:cs="Arial"/>
          <w:color w:val="000000"/>
          <w:sz w:val="20"/>
          <w:szCs w:val="20"/>
          <w:lang w:val="ro-RO"/>
        </w:rPr>
        <w:t>î</w:t>
      </w:r>
      <w:r w:rsidR="00166646" w:rsidRPr="00940F1B">
        <w:rPr>
          <w:rFonts w:ascii="Arial" w:hAnsi="Arial" w:cs="Arial"/>
          <w:color w:val="000000"/>
          <w:sz w:val="20"/>
          <w:szCs w:val="20"/>
          <w:lang w:val="ro-RO"/>
        </w:rPr>
        <w:t xml:space="preserve">ncheierii </w:t>
      </w:r>
      <w:r w:rsidR="007E2AAF" w:rsidRPr="00940F1B">
        <w:rPr>
          <w:rFonts w:ascii="Arial" w:hAnsi="Arial" w:cs="Arial"/>
          <w:color w:val="000000"/>
          <w:sz w:val="20"/>
          <w:szCs w:val="20"/>
          <w:lang w:val="ro-RO"/>
        </w:rPr>
        <w:t>procesului verbal de adjudecare a licita</w:t>
      </w:r>
      <w:r w:rsidR="00302B74" w:rsidRPr="00940F1B">
        <w:rPr>
          <w:rFonts w:ascii="Arial" w:hAnsi="Arial" w:cs="Arial"/>
          <w:color w:val="000000"/>
          <w:sz w:val="20"/>
          <w:szCs w:val="20"/>
          <w:lang w:val="ro-RO"/>
        </w:rPr>
        <w:t>ț</w:t>
      </w:r>
      <w:r w:rsidR="007E2AAF" w:rsidRPr="00940F1B">
        <w:rPr>
          <w:rFonts w:ascii="Arial" w:hAnsi="Arial" w:cs="Arial"/>
          <w:color w:val="000000"/>
          <w:sz w:val="20"/>
          <w:szCs w:val="20"/>
          <w:lang w:val="ro-RO"/>
        </w:rPr>
        <w:t>iei</w:t>
      </w:r>
      <w:r w:rsidR="00166646" w:rsidRPr="00940F1B">
        <w:rPr>
          <w:rFonts w:ascii="Arial" w:hAnsi="Arial" w:cs="Arial"/>
          <w:color w:val="000000"/>
          <w:sz w:val="20"/>
          <w:szCs w:val="20"/>
          <w:lang w:val="ro-RO"/>
        </w:rPr>
        <w:t xml:space="preserve">, </w:t>
      </w:r>
      <w:r w:rsidR="00302B74" w:rsidRPr="00940F1B">
        <w:rPr>
          <w:rFonts w:ascii="Arial" w:hAnsi="Arial" w:cs="Arial"/>
          <w:color w:val="000000"/>
          <w:sz w:val="20"/>
          <w:szCs w:val="20"/>
          <w:lang w:val="ro-RO"/>
        </w:rPr>
        <w:t>î</w:t>
      </w:r>
      <w:r w:rsidR="00B97AED">
        <w:rPr>
          <w:rFonts w:ascii="Arial" w:hAnsi="Arial" w:cs="Arial"/>
          <w:color w:val="000000"/>
          <w:sz w:val="20"/>
          <w:szCs w:val="20"/>
          <w:lang w:val="ro-RO"/>
        </w:rPr>
        <w:t>n lei la cursul E</w:t>
      </w:r>
      <w:r w:rsidR="00166646" w:rsidRPr="00940F1B">
        <w:rPr>
          <w:rFonts w:ascii="Arial" w:hAnsi="Arial" w:cs="Arial"/>
          <w:color w:val="000000"/>
          <w:sz w:val="20"/>
          <w:szCs w:val="20"/>
          <w:lang w:val="ro-RO"/>
        </w:rPr>
        <w:t xml:space="preserve">uro </w:t>
      </w:r>
      <w:r w:rsidR="00C8633D" w:rsidRPr="00940F1B">
        <w:rPr>
          <w:rFonts w:ascii="Arial" w:hAnsi="Arial" w:cs="Arial"/>
          <w:color w:val="000000"/>
          <w:sz w:val="20"/>
          <w:szCs w:val="20"/>
          <w:lang w:val="ro-RO"/>
        </w:rPr>
        <w:t>din ziua</w:t>
      </w:r>
      <w:r w:rsidR="00A112A7" w:rsidRPr="00940F1B">
        <w:rPr>
          <w:rFonts w:ascii="Arial" w:hAnsi="Arial" w:cs="Arial"/>
          <w:color w:val="000000"/>
          <w:sz w:val="20"/>
          <w:szCs w:val="20"/>
          <w:lang w:val="ro-RO"/>
        </w:rPr>
        <w:t xml:space="preserve"> anterioară</w:t>
      </w:r>
      <w:r w:rsidR="00C8633D" w:rsidRPr="00940F1B">
        <w:rPr>
          <w:rFonts w:ascii="Arial" w:hAnsi="Arial" w:cs="Arial"/>
          <w:color w:val="000000"/>
          <w:sz w:val="20"/>
          <w:szCs w:val="20"/>
          <w:lang w:val="ro-RO"/>
        </w:rPr>
        <w:t xml:space="preserve"> plăţii </w:t>
      </w:r>
      <w:r w:rsidR="00815959" w:rsidRPr="00940F1B">
        <w:rPr>
          <w:rFonts w:ascii="Arial" w:hAnsi="Arial" w:cs="Arial"/>
          <w:color w:val="000000"/>
          <w:sz w:val="20"/>
          <w:szCs w:val="20"/>
          <w:lang w:val="ro-RO"/>
        </w:rPr>
        <w:t>stabilit de BNR</w:t>
      </w:r>
      <w:r w:rsidR="000A5A26" w:rsidRPr="00940F1B">
        <w:rPr>
          <w:rFonts w:ascii="Arial" w:hAnsi="Arial" w:cs="Arial"/>
          <w:color w:val="000000"/>
          <w:sz w:val="20"/>
          <w:szCs w:val="20"/>
          <w:lang w:val="ro-RO"/>
        </w:rPr>
        <w:t>.</w:t>
      </w:r>
      <w:r w:rsidR="00166646" w:rsidRPr="00940F1B">
        <w:rPr>
          <w:rFonts w:ascii="Arial" w:hAnsi="Arial" w:cs="Arial"/>
          <w:color w:val="000000"/>
          <w:sz w:val="20"/>
          <w:szCs w:val="20"/>
          <w:lang w:val="ro-RO"/>
        </w:rPr>
        <w:t xml:space="preserve"> </w:t>
      </w:r>
    </w:p>
    <w:p w:rsidR="0042045F" w:rsidRPr="00940F1B" w:rsidRDefault="002B24AB" w:rsidP="000C7A23">
      <w:pPr>
        <w:pStyle w:val="NormalWeb"/>
        <w:spacing w:line="240" w:lineRule="exact"/>
        <w:jc w:val="both"/>
        <w:rPr>
          <w:rFonts w:ascii="Arial" w:hAnsi="Arial" w:cs="Arial"/>
          <w:color w:val="000000"/>
          <w:sz w:val="20"/>
          <w:szCs w:val="20"/>
          <w:lang w:val="ro-RO"/>
        </w:rPr>
      </w:pPr>
      <w:r w:rsidRPr="00940F1B">
        <w:rPr>
          <w:rFonts w:ascii="Arial" w:hAnsi="Arial" w:cs="Arial"/>
          <w:b/>
          <w:bCs/>
          <w:color w:val="000000"/>
          <w:sz w:val="20"/>
          <w:szCs w:val="20"/>
          <w:lang w:val="ro-RO"/>
        </w:rPr>
        <w:t>3</w:t>
      </w:r>
      <w:r w:rsidR="00166646" w:rsidRPr="00940F1B">
        <w:rPr>
          <w:rFonts w:ascii="Arial" w:hAnsi="Arial" w:cs="Arial"/>
          <w:b/>
          <w:bCs/>
          <w:color w:val="000000"/>
          <w:sz w:val="20"/>
          <w:szCs w:val="20"/>
          <w:lang w:val="ro-RO"/>
        </w:rPr>
        <w:t>.3.</w:t>
      </w:r>
      <w:r w:rsidR="00302B74" w:rsidRPr="00940F1B">
        <w:rPr>
          <w:rFonts w:ascii="Arial" w:hAnsi="Arial" w:cs="Arial"/>
          <w:color w:val="000000"/>
          <w:sz w:val="20"/>
          <w:szCs w:val="20"/>
          <w:lang w:val="ro-RO"/>
        </w:rPr>
        <w:t xml:space="preserve"> În cazul î</w:t>
      </w:r>
      <w:r w:rsidR="00166646" w:rsidRPr="00940F1B">
        <w:rPr>
          <w:rFonts w:ascii="Arial" w:hAnsi="Arial" w:cs="Arial"/>
          <w:color w:val="000000"/>
          <w:sz w:val="20"/>
          <w:szCs w:val="20"/>
          <w:lang w:val="ro-RO"/>
        </w:rPr>
        <w:t xml:space="preserve">n care plata nu se face </w:t>
      </w:r>
      <w:r w:rsidR="00302B74" w:rsidRPr="00940F1B">
        <w:rPr>
          <w:rFonts w:ascii="Arial" w:hAnsi="Arial" w:cs="Arial"/>
          <w:color w:val="000000"/>
          <w:sz w:val="20"/>
          <w:szCs w:val="20"/>
          <w:lang w:val="ro-RO"/>
        </w:rPr>
        <w:t>î</w:t>
      </w:r>
      <w:r w:rsidR="00166646" w:rsidRPr="00940F1B">
        <w:rPr>
          <w:rFonts w:ascii="Arial" w:hAnsi="Arial" w:cs="Arial"/>
          <w:color w:val="000000"/>
          <w:sz w:val="20"/>
          <w:szCs w:val="20"/>
          <w:lang w:val="ro-RO"/>
        </w:rPr>
        <w:t>n termenul stipulat</w:t>
      </w:r>
      <w:r w:rsidR="008A18A2" w:rsidRPr="00940F1B">
        <w:rPr>
          <w:rFonts w:ascii="Arial" w:hAnsi="Arial" w:cs="Arial"/>
          <w:color w:val="000000"/>
          <w:sz w:val="20"/>
          <w:szCs w:val="20"/>
          <w:lang w:val="ro-RO"/>
        </w:rPr>
        <w:t>,</w:t>
      </w:r>
      <w:r w:rsidR="00166646" w:rsidRPr="00940F1B">
        <w:rPr>
          <w:rFonts w:ascii="Arial" w:hAnsi="Arial" w:cs="Arial"/>
          <w:color w:val="000000"/>
          <w:sz w:val="20"/>
          <w:szCs w:val="20"/>
          <w:lang w:val="ro-RO"/>
        </w:rPr>
        <w:t xml:space="preserve"> </w:t>
      </w:r>
      <w:r w:rsidR="00B10D20" w:rsidRPr="00940F1B">
        <w:rPr>
          <w:rFonts w:ascii="Arial" w:hAnsi="Arial" w:cs="Arial"/>
          <w:color w:val="000000"/>
          <w:sz w:val="20"/>
          <w:szCs w:val="20"/>
          <w:lang w:val="ro-RO"/>
        </w:rPr>
        <w:t>procedura se consider</w:t>
      </w:r>
      <w:r w:rsidR="00302B74" w:rsidRPr="00940F1B">
        <w:rPr>
          <w:rFonts w:ascii="Arial" w:hAnsi="Arial" w:cs="Arial"/>
          <w:color w:val="000000"/>
          <w:sz w:val="20"/>
          <w:szCs w:val="20"/>
          <w:lang w:val="ro-RO"/>
        </w:rPr>
        <w:t>ă</w:t>
      </w:r>
      <w:r w:rsidR="00B10D20" w:rsidRPr="00940F1B">
        <w:rPr>
          <w:rFonts w:ascii="Arial" w:hAnsi="Arial" w:cs="Arial"/>
          <w:color w:val="000000"/>
          <w:sz w:val="20"/>
          <w:szCs w:val="20"/>
          <w:lang w:val="ro-RO"/>
        </w:rPr>
        <w:t xml:space="preserve"> anulat</w:t>
      </w:r>
      <w:r w:rsidR="00302B74" w:rsidRPr="00940F1B">
        <w:rPr>
          <w:rFonts w:ascii="Arial" w:hAnsi="Arial" w:cs="Arial"/>
          <w:color w:val="000000"/>
          <w:sz w:val="20"/>
          <w:szCs w:val="20"/>
          <w:lang w:val="ro-RO"/>
        </w:rPr>
        <w:t>ă ș</w:t>
      </w:r>
      <w:r w:rsidR="00B10D20" w:rsidRPr="00940F1B">
        <w:rPr>
          <w:rFonts w:ascii="Arial" w:hAnsi="Arial" w:cs="Arial"/>
          <w:color w:val="000000"/>
          <w:sz w:val="20"/>
          <w:szCs w:val="20"/>
          <w:lang w:val="ro-RO"/>
        </w:rPr>
        <w:t xml:space="preserve">i </w:t>
      </w:r>
      <w:r w:rsidR="00166646" w:rsidRPr="00940F1B">
        <w:rPr>
          <w:rFonts w:ascii="Arial" w:hAnsi="Arial" w:cs="Arial"/>
          <w:color w:val="000000"/>
          <w:sz w:val="20"/>
          <w:szCs w:val="20"/>
          <w:lang w:val="ro-RO"/>
        </w:rPr>
        <w:t>v</w:t>
      </w:r>
      <w:r w:rsidR="00302B74" w:rsidRPr="00940F1B">
        <w:rPr>
          <w:rFonts w:ascii="Arial" w:hAnsi="Arial" w:cs="Arial"/>
          <w:color w:val="000000"/>
          <w:sz w:val="20"/>
          <w:szCs w:val="20"/>
          <w:lang w:val="ro-RO"/>
        </w:rPr>
        <w:t>ânză</w:t>
      </w:r>
      <w:r w:rsidR="00166646" w:rsidRPr="00940F1B">
        <w:rPr>
          <w:rFonts w:ascii="Arial" w:hAnsi="Arial" w:cs="Arial"/>
          <w:color w:val="000000"/>
          <w:sz w:val="20"/>
          <w:szCs w:val="20"/>
          <w:lang w:val="ro-RO"/>
        </w:rPr>
        <w:t xml:space="preserve">torul va </w:t>
      </w:r>
      <w:r w:rsidR="00302B74" w:rsidRPr="00940F1B">
        <w:rPr>
          <w:rFonts w:ascii="Arial" w:hAnsi="Arial" w:cs="Arial"/>
          <w:color w:val="000000"/>
          <w:sz w:val="20"/>
          <w:szCs w:val="20"/>
          <w:lang w:val="ro-RO"/>
        </w:rPr>
        <w:t>organiza o nouă</w:t>
      </w:r>
      <w:r w:rsidR="00A3596B" w:rsidRPr="00940F1B">
        <w:rPr>
          <w:rFonts w:ascii="Arial" w:hAnsi="Arial" w:cs="Arial"/>
          <w:color w:val="000000"/>
          <w:sz w:val="20"/>
          <w:szCs w:val="20"/>
          <w:lang w:val="ro-RO"/>
        </w:rPr>
        <w:t xml:space="preserve"> lici</w:t>
      </w:r>
      <w:r w:rsidR="00302B74" w:rsidRPr="00940F1B">
        <w:rPr>
          <w:rFonts w:ascii="Arial" w:hAnsi="Arial" w:cs="Arial"/>
          <w:color w:val="000000"/>
          <w:sz w:val="20"/>
          <w:szCs w:val="20"/>
          <w:lang w:val="ro-RO"/>
        </w:rPr>
        <w:t>ț</w:t>
      </w:r>
      <w:r w:rsidR="00A3596B" w:rsidRPr="00940F1B">
        <w:rPr>
          <w:rFonts w:ascii="Arial" w:hAnsi="Arial" w:cs="Arial"/>
          <w:color w:val="000000"/>
          <w:sz w:val="20"/>
          <w:szCs w:val="20"/>
          <w:lang w:val="ro-RO"/>
        </w:rPr>
        <w:t>atie</w:t>
      </w:r>
      <w:r w:rsidR="00166646" w:rsidRPr="00940F1B">
        <w:rPr>
          <w:rFonts w:ascii="Arial" w:hAnsi="Arial" w:cs="Arial"/>
          <w:color w:val="000000"/>
          <w:sz w:val="20"/>
          <w:szCs w:val="20"/>
          <w:lang w:val="ro-RO"/>
        </w:rPr>
        <w:t>.</w:t>
      </w:r>
    </w:p>
    <w:p w:rsidR="00EC18CF" w:rsidRPr="00940F1B" w:rsidRDefault="002B24AB" w:rsidP="000C7A23">
      <w:pPr>
        <w:pStyle w:val="Default"/>
        <w:spacing w:line="240" w:lineRule="exact"/>
        <w:jc w:val="both"/>
        <w:rPr>
          <w:rFonts w:ascii="Arial" w:hAnsi="Arial" w:cs="Arial"/>
          <w:sz w:val="20"/>
          <w:szCs w:val="20"/>
        </w:rPr>
      </w:pPr>
      <w:r w:rsidRPr="00940F1B">
        <w:rPr>
          <w:rFonts w:ascii="Arial" w:hAnsi="Arial" w:cs="Arial"/>
          <w:b/>
          <w:bCs/>
          <w:sz w:val="20"/>
          <w:szCs w:val="20"/>
        </w:rPr>
        <w:t>3</w:t>
      </w:r>
      <w:r w:rsidR="00EC18CF" w:rsidRPr="00940F1B">
        <w:rPr>
          <w:rFonts w:ascii="Arial" w:hAnsi="Arial" w:cs="Arial"/>
          <w:b/>
          <w:bCs/>
          <w:sz w:val="20"/>
          <w:szCs w:val="20"/>
        </w:rPr>
        <w:t xml:space="preserve">.4 </w:t>
      </w:r>
      <w:r w:rsidR="00EC18CF" w:rsidRPr="00940F1B">
        <w:rPr>
          <w:rFonts w:ascii="Arial" w:hAnsi="Arial" w:cs="Arial"/>
          <w:sz w:val="20"/>
          <w:szCs w:val="20"/>
        </w:rPr>
        <w:t>Garan</w:t>
      </w:r>
      <w:r w:rsidR="00302B74" w:rsidRPr="00940F1B">
        <w:rPr>
          <w:rFonts w:ascii="Arial" w:hAnsi="Arial" w:cs="Arial"/>
          <w:sz w:val="20"/>
          <w:szCs w:val="20"/>
        </w:rPr>
        <w:t>ț</w:t>
      </w:r>
      <w:r w:rsidR="00255690" w:rsidRPr="00940F1B">
        <w:rPr>
          <w:rFonts w:ascii="Arial" w:hAnsi="Arial" w:cs="Arial"/>
          <w:sz w:val="20"/>
          <w:szCs w:val="20"/>
        </w:rPr>
        <w:t>ia de participare la licitaț</w:t>
      </w:r>
      <w:r w:rsidR="00EC18CF" w:rsidRPr="00940F1B">
        <w:rPr>
          <w:rFonts w:ascii="Arial" w:hAnsi="Arial" w:cs="Arial"/>
          <w:sz w:val="20"/>
          <w:szCs w:val="20"/>
        </w:rPr>
        <w:t>ie</w:t>
      </w:r>
      <w:r w:rsidR="008A18A2" w:rsidRPr="00940F1B">
        <w:rPr>
          <w:rFonts w:ascii="Arial" w:hAnsi="Arial" w:cs="Arial"/>
          <w:sz w:val="20"/>
          <w:szCs w:val="20"/>
        </w:rPr>
        <w:t>, situată între minim 3% și maxim 10% din valoarea de pornire la licitaţie,</w:t>
      </w:r>
      <w:r w:rsidR="00EC18CF" w:rsidRPr="00940F1B">
        <w:rPr>
          <w:rFonts w:ascii="Arial" w:hAnsi="Arial" w:cs="Arial"/>
          <w:sz w:val="20"/>
          <w:szCs w:val="20"/>
        </w:rPr>
        <w:t xml:space="preserve"> se va constitui prin depunerea sumei de </w:t>
      </w:r>
      <w:r w:rsidR="00F96BA6">
        <w:rPr>
          <w:rFonts w:ascii="Arial" w:hAnsi="Arial" w:cs="Arial"/>
          <w:b/>
          <w:sz w:val="20"/>
          <w:szCs w:val="20"/>
        </w:rPr>
        <w:t>1</w:t>
      </w:r>
      <w:r w:rsidR="00576ABF" w:rsidRPr="00576ABF">
        <w:rPr>
          <w:rFonts w:ascii="Arial" w:hAnsi="Arial" w:cs="Arial"/>
          <w:b/>
          <w:sz w:val="20"/>
          <w:szCs w:val="20"/>
        </w:rPr>
        <w:t>.</w:t>
      </w:r>
      <w:r w:rsidR="00F96BA6">
        <w:rPr>
          <w:rFonts w:ascii="Arial" w:hAnsi="Arial" w:cs="Arial"/>
          <w:b/>
          <w:sz w:val="20"/>
          <w:szCs w:val="20"/>
        </w:rPr>
        <w:t>3</w:t>
      </w:r>
      <w:r w:rsidR="00B850B4">
        <w:rPr>
          <w:rFonts w:ascii="Arial" w:hAnsi="Arial" w:cs="Arial"/>
          <w:b/>
          <w:sz w:val="20"/>
          <w:szCs w:val="20"/>
        </w:rPr>
        <w:t>00</w:t>
      </w:r>
      <w:r w:rsidR="004D626C" w:rsidRPr="00940F1B">
        <w:rPr>
          <w:rFonts w:ascii="Arial" w:hAnsi="Arial" w:cs="Arial"/>
          <w:b/>
          <w:sz w:val="20"/>
          <w:szCs w:val="20"/>
        </w:rPr>
        <w:t xml:space="preserve"> </w:t>
      </w:r>
      <w:r w:rsidR="00B037E1" w:rsidRPr="00940F1B">
        <w:rPr>
          <w:rFonts w:ascii="Arial" w:hAnsi="Arial" w:cs="Arial"/>
          <w:b/>
          <w:sz w:val="20"/>
          <w:szCs w:val="20"/>
        </w:rPr>
        <w:t>l</w:t>
      </w:r>
      <w:r w:rsidR="00FC4CEB" w:rsidRPr="00940F1B">
        <w:rPr>
          <w:rFonts w:ascii="Arial" w:hAnsi="Arial" w:cs="Arial"/>
          <w:b/>
          <w:sz w:val="20"/>
          <w:szCs w:val="20"/>
        </w:rPr>
        <w:t>ei</w:t>
      </w:r>
      <w:r w:rsidR="003967CB" w:rsidRPr="00940F1B">
        <w:rPr>
          <w:rFonts w:ascii="Arial" w:hAnsi="Arial" w:cs="Arial"/>
          <w:b/>
          <w:sz w:val="20"/>
          <w:szCs w:val="20"/>
        </w:rPr>
        <w:t>,</w:t>
      </w:r>
      <w:r w:rsidR="003967CB" w:rsidRPr="00940F1B">
        <w:rPr>
          <w:rFonts w:ascii="Arial" w:hAnsi="Arial" w:cs="Arial"/>
          <w:sz w:val="20"/>
          <w:szCs w:val="20"/>
        </w:rPr>
        <w:t xml:space="preserve"> </w:t>
      </w:r>
      <w:r w:rsidR="00EC18CF" w:rsidRPr="00940F1B">
        <w:rPr>
          <w:rFonts w:ascii="Arial" w:hAnsi="Arial" w:cs="Arial"/>
          <w:sz w:val="20"/>
          <w:szCs w:val="20"/>
        </w:rPr>
        <w:t>la casieria Municipiului Baia Mare, av</w:t>
      </w:r>
      <w:r w:rsidR="00FC4CEB" w:rsidRPr="00940F1B">
        <w:rPr>
          <w:rFonts w:ascii="Arial" w:hAnsi="Arial" w:cs="Arial"/>
          <w:sz w:val="20"/>
          <w:szCs w:val="20"/>
        </w:rPr>
        <w:t>ând î</w:t>
      </w:r>
      <w:r w:rsidR="00EC18CF" w:rsidRPr="00940F1B">
        <w:rPr>
          <w:rFonts w:ascii="Arial" w:hAnsi="Arial" w:cs="Arial"/>
          <w:sz w:val="20"/>
          <w:szCs w:val="20"/>
        </w:rPr>
        <w:t>nscris la explica</w:t>
      </w:r>
      <w:r w:rsidR="00FC4CEB" w:rsidRPr="00940F1B">
        <w:rPr>
          <w:rFonts w:ascii="Arial" w:hAnsi="Arial" w:cs="Arial"/>
          <w:sz w:val="20"/>
          <w:szCs w:val="20"/>
        </w:rPr>
        <w:t>ț</w:t>
      </w:r>
      <w:r w:rsidR="00255690" w:rsidRPr="00940F1B">
        <w:rPr>
          <w:rFonts w:ascii="Arial" w:hAnsi="Arial" w:cs="Arial"/>
          <w:sz w:val="20"/>
          <w:szCs w:val="20"/>
        </w:rPr>
        <w:t>ii „Garanț</w:t>
      </w:r>
      <w:r w:rsidR="00EC18CF" w:rsidRPr="00940F1B">
        <w:rPr>
          <w:rFonts w:ascii="Arial" w:hAnsi="Arial" w:cs="Arial"/>
          <w:sz w:val="20"/>
          <w:szCs w:val="20"/>
        </w:rPr>
        <w:t>ie participare la</w:t>
      </w:r>
      <w:r w:rsidR="000661FC" w:rsidRPr="00940F1B">
        <w:rPr>
          <w:rFonts w:ascii="Arial" w:hAnsi="Arial" w:cs="Arial"/>
          <w:sz w:val="20"/>
          <w:szCs w:val="20"/>
        </w:rPr>
        <w:t xml:space="preserve"> licita</w:t>
      </w:r>
      <w:r w:rsidR="004D626C" w:rsidRPr="00940F1B">
        <w:rPr>
          <w:rFonts w:ascii="Arial" w:hAnsi="Arial" w:cs="Arial"/>
          <w:sz w:val="20"/>
          <w:szCs w:val="20"/>
        </w:rPr>
        <w:t>ț</w:t>
      </w:r>
      <w:r w:rsidR="00255690" w:rsidRPr="00940F1B">
        <w:rPr>
          <w:rFonts w:ascii="Arial" w:hAnsi="Arial" w:cs="Arial"/>
          <w:sz w:val="20"/>
          <w:szCs w:val="20"/>
        </w:rPr>
        <w:t>ie pentru</w:t>
      </w:r>
      <w:r w:rsidR="00EC18CF" w:rsidRPr="00940F1B">
        <w:rPr>
          <w:rFonts w:ascii="Arial" w:hAnsi="Arial" w:cs="Arial"/>
          <w:sz w:val="20"/>
          <w:szCs w:val="20"/>
        </w:rPr>
        <w:t xml:space="preserve"> </w:t>
      </w:r>
      <w:r w:rsidR="00D936FF" w:rsidRPr="00940F1B">
        <w:rPr>
          <w:rFonts w:ascii="Arial" w:hAnsi="Arial" w:cs="Arial"/>
          <w:sz w:val="20"/>
          <w:szCs w:val="20"/>
        </w:rPr>
        <w:t xml:space="preserve">imobilul </w:t>
      </w:r>
      <w:r w:rsidR="00C232BE" w:rsidRPr="00940F1B">
        <w:rPr>
          <w:rFonts w:ascii="Arial" w:hAnsi="Arial" w:cs="Arial"/>
          <w:sz w:val="20"/>
          <w:szCs w:val="20"/>
        </w:rPr>
        <w:t>teren în suprafa</w:t>
      </w:r>
      <w:r w:rsidR="00F40F72" w:rsidRPr="00940F1B">
        <w:rPr>
          <w:rFonts w:ascii="Arial" w:hAnsi="Arial" w:cs="Arial"/>
          <w:sz w:val="20"/>
          <w:szCs w:val="20"/>
        </w:rPr>
        <w:t>t</w:t>
      </w:r>
      <w:r w:rsidR="00C232BE" w:rsidRPr="00940F1B">
        <w:rPr>
          <w:rFonts w:ascii="Arial" w:hAnsi="Arial" w:cs="Arial"/>
          <w:sz w:val="20"/>
          <w:szCs w:val="20"/>
        </w:rPr>
        <w:t xml:space="preserve">ă de </w:t>
      </w:r>
      <w:r w:rsidR="00F96BA6">
        <w:rPr>
          <w:rFonts w:ascii="Arial" w:hAnsi="Arial" w:cs="Arial"/>
          <w:sz w:val="20"/>
          <w:szCs w:val="20"/>
        </w:rPr>
        <w:t>30</w:t>
      </w:r>
      <w:r w:rsidR="00C232BE" w:rsidRPr="00940F1B">
        <w:rPr>
          <w:rFonts w:ascii="Arial" w:hAnsi="Arial" w:cs="Arial"/>
          <w:sz w:val="20"/>
          <w:szCs w:val="20"/>
        </w:rPr>
        <w:t xml:space="preserve"> mp</w:t>
      </w:r>
      <w:r w:rsidR="004D626C" w:rsidRPr="00940F1B">
        <w:rPr>
          <w:rFonts w:ascii="Arial" w:hAnsi="Arial" w:cs="Arial"/>
          <w:sz w:val="20"/>
          <w:szCs w:val="20"/>
        </w:rPr>
        <w:t>,</w:t>
      </w:r>
      <w:r w:rsidR="00C232BE" w:rsidRPr="00940F1B">
        <w:rPr>
          <w:rFonts w:ascii="Arial" w:hAnsi="Arial" w:cs="Arial"/>
          <w:sz w:val="20"/>
          <w:szCs w:val="20"/>
        </w:rPr>
        <w:t xml:space="preserve"> identificat prin </w:t>
      </w:r>
      <w:r w:rsidR="00F96BA6" w:rsidRPr="008F2630">
        <w:rPr>
          <w:rFonts w:ascii="Arial" w:hAnsi="Arial" w:cs="Arial"/>
          <w:sz w:val="20"/>
          <w:szCs w:val="20"/>
        </w:rPr>
        <w:t>C.F. nr. 136296 Baia Mare, nr. cadastral 136296</w:t>
      </w:r>
      <w:r w:rsidR="00255690" w:rsidRPr="00940F1B">
        <w:rPr>
          <w:rFonts w:ascii="Arial" w:hAnsi="Arial" w:cs="Arial"/>
          <w:sz w:val="20"/>
          <w:szCs w:val="20"/>
        </w:rPr>
        <w:t>, proprietate privată</w:t>
      </w:r>
      <w:r w:rsidR="008359AE" w:rsidRPr="00940F1B">
        <w:rPr>
          <w:rFonts w:ascii="Arial" w:hAnsi="Arial" w:cs="Arial"/>
          <w:sz w:val="20"/>
          <w:szCs w:val="20"/>
        </w:rPr>
        <w:t xml:space="preserve"> a</w:t>
      </w:r>
      <w:r w:rsidR="00C232BE" w:rsidRPr="00940F1B">
        <w:rPr>
          <w:rFonts w:ascii="Arial" w:hAnsi="Arial" w:cs="Arial"/>
          <w:sz w:val="20"/>
          <w:szCs w:val="20"/>
        </w:rPr>
        <w:t xml:space="preserve"> Municipiului Baia Mare, teren situat pe </w:t>
      </w:r>
      <w:r w:rsidR="00F96BA6" w:rsidRPr="008F2630">
        <w:rPr>
          <w:rFonts w:ascii="Arial" w:hAnsi="Arial" w:cs="Arial"/>
          <w:sz w:val="20"/>
          <w:szCs w:val="20"/>
        </w:rPr>
        <w:t>bulevardul Unirii, nr. 14</w:t>
      </w:r>
      <w:r w:rsidR="006C58CA" w:rsidRPr="00940F1B">
        <w:rPr>
          <w:rFonts w:ascii="Arial" w:hAnsi="Arial" w:cs="Arial"/>
          <w:sz w:val="20"/>
          <w:szCs w:val="20"/>
        </w:rPr>
        <w:t xml:space="preserve">” </w:t>
      </w:r>
      <w:r w:rsidR="00750BC9" w:rsidRPr="00940F1B">
        <w:rPr>
          <w:rFonts w:ascii="Arial" w:hAnsi="Arial" w:cs="Arial"/>
          <w:sz w:val="20"/>
          <w:szCs w:val="20"/>
        </w:rPr>
        <w:t xml:space="preserve">sau prin virament in contul </w:t>
      </w:r>
    </w:p>
    <w:p w:rsidR="00750BC9" w:rsidRPr="00940F1B" w:rsidRDefault="00750BC9" w:rsidP="000C7A23">
      <w:pPr>
        <w:pStyle w:val="NormalWeb"/>
        <w:spacing w:line="240" w:lineRule="exact"/>
        <w:jc w:val="both"/>
        <w:rPr>
          <w:rFonts w:ascii="Arial" w:hAnsi="Arial" w:cs="Arial"/>
          <w:color w:val="000000"/>
          <w:sz w:val="20"/>
          <w:szCs w:val="20"/>
          <w:lang w:val="ro-RO"/>
        </w:rPr>
      </w:pPr>
      <w:r w:rsidRPr="00940F1B">
        <w:rPr>
          <w:rFonts w:ascii="Arial" w:hAnsi="Arial" w:cs="Arial"/>
          <w:color w:val="000000"/>
          <w:sz w:val="20"/>
          <w:szCs w:val="20"/>
          <w:lang w:val="ro-RO"/>
        </w:rPr>
        <w:t>* RO 84 TREZ 4365006XXX0001</w:t>
      </w:r>
      <w:r w:rsidR="00AB477E" w:rsidRPr="00940F1B">
        <w:rPr>
          <w:rFonts w:ascii="Arial" w:hAnsi="Arial" w:cs="Arial"/>
          <w:color w:val="000000"/>
          <w:sz w:val="20"/>
          <w:szCs w:val="20"/>
          <w:lang w:val="ro-RO"/>
        </w:rPr>
        <w:t xml:space="preserve">29 </w:t>
      </w:r>
      <w:r w:rsidRPr="00940F1B">
        <w:rPr>
          <w:rFonts w:ascii="Arial" w:hAnsi="Arial" w:cs="Arial"/>
          <w:color w:val="000000"/>
          <w:sz w:val="20"/>
          <w:szCs w:val="20"/>
          <w:lang w:val="ro-RO"/>
        </w:rPr>
        <w:t xml:space="preserve">* </w:t>
      </w:r>
      <w:r w:rsidR="00E824BE" w:rsidRPr="00940F1B">
        <w:rPr>
          <w:rFonts w:ascii="Arial" w:hAnsi="Arial" w:cs="Arial"/>
          <w:color w:val="000000"/>
          <w:sz w:val="20"/>
          <w:szCs w:val="20"/>
          <w:lang w:val="ro-RO"/>
        </w:rPr>
        <w:t xml:space="preserve">      </w:t>
      </w:r>
      <w:r w:rsidRPr="00940F1B">
        <w:rPr>
          <w:rFonts w:ascii="Arial" w:hAnsi="Arial" w:cs="Arial"/>
          <w:color w:val="000000"/>
          <w:sz w:val="20"/>
          <w:szCs w:val="20"/>
          <w:lang w:val="ro-RO"/>
        </w:rPr>
        <w:t>Cod Fiscal 3627692</w:t>
      </w:r>
    </w:p>
    <w:p w:rsidR="008A7946" w:rsidRPr="00940F1B" w:rsidRDefault="002B24AB" w:rsidP="000C7A23">
      <w:pPr>
        <w:pStyle w:val="NormalWeb"/>
        <w:spacing w:line="240" w:lineRule="exact"/>
        <w:jc w:val="both"/>
        <w:rPr>
          <w:rFonts w:ascii="Arial" w:hAnsi="Arial" w:cs="Arial"/>
          <w:color w:val="000000"/>
          <w:sz w:val="20"/>
          <w:szCs w:val="20"/>
          <w:lang w:val="ro-RO"/>
        </w:rPr>
      </w:pPr>
      <w:r w:rsidRPr="00940F1B">
        <w:rPr>
          <w:rFonts w:ascii="Arial" w:hAnsi="Arial" w:cs="Arial"/>
          <w:b/>
          <w:color w:val="000000"/>
          <w:sz w:val="20"/>
          <w:szCs w:val="20"/>
          <w:lang w:val="ro-RO"/>
        </w:rPr>
        <w:t>3</w:t>
      </w:r>
      <w:r w:rsidR="003412ED" w:rsidRPr="00940F1B">
        <w:rPr>
          <w:rFonts w:ascii="Arial" w:hAnsi="Arial" w:cs="Arial"/>
          <w:b/>
          <w:color w:val="000000"/>
          <w:sz w:val="20"/>
          <w:szCs w:val="20"/>
          <w:lang w:val="ro-RO"/>
        </w:rPr>
        <w:t>.</w:t>
      </w:r>
      <w:r w:rsidR="00776F12" w:rsidRPr="00940F1B">
        <w:rPr>
          <w:rFonts w:ascii="Arial" w:hAnsi="Arial" w:cs="Arial"/>
          <w:b/>
          <w:color w:val="000000"/>
          <w:sz w:val="20"/>
          <w:szCs w:val="20"/>
          <w:lang w:val="ro-RO"/>
        </w:rPr>
        <w:t xml:space="preserve">5 </w:t>
      </w:r>
      <w:r w:rsidR="00CF1799" w:rsidRPr="00940F1B">
        <w:rPr>
          <w:rFonts w:ascii="Arial" w:hAnsi="Arial" w:cs="Arial"/>
          <w:color w:val="000000"/>
          <w:sz w:val="20"/>
          <w:szCs w:val="20"/>
          <w:lang w:val="ro-RO"/>
        </w:rPr>
        <w:t>Asupra garanț</w:t>
      </w:r>
      <w:r w:rsidR="00A77965" w:rsidRPr="00940F1B">
        <w:rPr>
          <w:rFonts w:ascii="Arial" w:hAnsi="Arial" w:cs="Arial"/>
          <w:color w:val="000000"/>
          <w:sz w:val="20"/>
          <w:szCs w:val="20"/>
          <w:lang w:val="ro-RO"/>
        </w:rPr>
        <w:t>iei de participare</w:t>
      </w:r>
      <w:r w:rsidR="00CF1799" w:rsidRPr="00940F1B">
        <w:rPr>
          <w:rFonts w:ascii="Arial" w:hAnsi="Arial" w:cs="Arial"/>
          <w:color w:val="000000"/>
          <w:sz w:val="20"/>
          <w:szCs w:val="20"/>
          <w:lang w:val="ro-RO"/>
        </w:rPr>
        <w:t>,</w:t>
      </w:r>
      <w:r w:rsidR="00A77965" w:rsidRPr="00940F1B">
        <w:rPr>
          <w:rFonts w:ascii="Arial" w:hAnsi="Arial" w:cs="Arial"/>
          <w:color w:val="000000"/>
          <w:sz w:val="20"/>
          <w:szCs w:val="20"/>
          <w:lang w:val="ro-RO"/>
        </w:rPr>
        <w:t xml:space="preserve"> </w:t>
      </w:r>
      <w:r w:rsidR="00CF1799" w:rsidRPr="00940F1B">
        <w:rPr>
          <w:rFonts w:ascii="Arial" w:hAnsi="Arial" w:cs="Arial"/>
          <w:color w:val="000000"/>
          <w:sz w:val="20"/>
          <w:szCs w:val="20"/>
          <w:lang w:val="ro-RO"/>
        </w:rPr>
        <w:t>vânză</w:t>
      </w:r>
      <w:r w:rsidR="003412ED" w:rsidRPr="00940F1B">
        <w:rPr>
          <w:rFonts w:ascii="Arial" w:hAnsi="Arial" w:cs="Arial"/>
          <w:color w:val="000000"/>
          <w:sz w:val="20"/>
          <w:szCs w:val="20"/>
          <w:lang w:val="ro-RO"/>
        </w:rPr>
        <w:t>torul</w:t>
      </w:r>
      <w:r w:rsidR="00CF1799" w:rsidRPr="00940F1B">
        <w:rPr>
          <w:rFonts w:ascii="Arial" w:hAnsi="Arial" w:cs="Arial"/>
          <w:color w:val="000000"/>
          <w:sz w:val="20"/>
          <w:szCs w:val="20"/>
          <w:lang w:val="ro-RO"/>
        </w:rPr>
        <w:t xml:space="preserve"> poate emite pretenții, în sensul reț</w:t>
      </w:r>
      <w:r w:rsidR="00A77965" w:rsidRPr="00940F1B">
        <w:rPr>
          <w:rFonts w:ascii="Arial" w:hAnsi="Arial" w:cs="Arial"/>
          <w:color w:val="000000"/>
          <w:sz w:val="20"/>
          <w:szCs w:val="20"/>
          <w:lang w:val="ro-RO"/>
        </w:rPr>
        <w:t>inerii acesteia</w:t>
      </w:r>
      <w:r w:rsidR="00CF1799" w:rsidRPr="00940F1B">
        <w:rPr>
          <w:rFonts w:ascii="Arial" w:hAnsi="Arial" w:cs="Arial"/>
          <w:color w:val="000000"/>
          <w:sz w:val="20"/>
          <w:szCs w:val="20"/>
          <w:lang w:val="ro-RO"/>
        </w:rPr>
        <w:t>,</w:t>
      </w:r>
      <w:r w:rsidR="00A77965" w:rsidRPr="00940F1B">
        <w:rPr>
          <w:rFonts w:ascii="Arial" w:hAnsi="Arial" w:cs="Arial"/>
          <w:color w:val="000000"/>
          <w:sz w:val="20"/>
          <w:szCs w:val="20"/>
          <w:lang w:val="ro-RO"/>
        </w:rPr>
        <w:t xml:space="preserve"> în cazul în care ofertantul stabilit </w:t>
      </w:r>
      <w:r w:rsidR="008A18A2" w:rsidRPr="00940F1B">
        <w:rPr>
          <w:rFonts w:ascii="Arial" w:hAnsi="Arial" w:cs="Arial"/>
          <w:color w:val="000000"/>
          <w:sz w:val="20"/>
          <w:szCs w:val="20"/>
          <w:lang w:val="ro-RO"/>
        </w:rPr>
        <w:t>câș</w:t>
      </w:r>
      <w:r w:rsidR="00CF1799" w:rsidRPr="00940F1B">
        <w:rPr>
          <w:rFonts w:ascii="Arial" w:hAnsi="Arial" w:cs="Arial"/>
          <w:color w:val="000000"/>
          <w:sz w:val="20"/>
          <w:szCs w:val="20"/>
          <w:lang w:val="ro-RO"/>
        </w:rPr>
        <w:t>tigă</w:t>
      </w:r>
      <w:r w:rsidR="00A77965" w:rsidRPr="00940F1B">
        <w:rPr>
          <w:rFonts w:ascii="Arial" w:hAnsi="Arial" w:cs="Arial"/>
          <w:color w:val="000000"/>
          <w:sz w:val="20"/>
          <w:szCs w:val="20"/>
          <w:lang w:val="ro-RO"/>
        </w:rPr>
        <w:t>tor</w:t>
      </w:r>
      <w:r w:rsidR="00CF1799" w:rsidRPr="00940F1B">
        <w:rPr>
          <w:rFonts w:ascii="Arial" w:hAnsi="Arial" w:cs="Arial"/>
          <w:color w:val="000000"/>
          <w:sz w:val="20"/>
          <w:szCs w:val="20"/>
          <w:lang w:val="ro-RO"/>
        </w:rPr>
        <w:t>,</w:t>
      </w:r>
      <w:r w:rsidR="00A77965" w:rsidRPr="00940F1B">
        <w:rPr>
          <w:rFonts w:ascii="Arial" w:hAnsi="Arial" w:cs="Arial"/>
          <w:color w:val="000000"/>
          <w:sz w:val="20"/>
          <w:szCs w:val="20"/>
          <w:lang w:val="ro-RO"/>
        </w:rPr>
        <w:t xml:space="preserve"> nu </w:t>
      </w:r>
      <w:r w:rsidR="0082401F" w:rsidRPr="00940F1B">
        <w:rPr>
          <w:rFonts w:ascii="Arial" w:hAnsi="Arial" w:cs="Arial"/>
          <w:color w:val="000000"/>
          <w:sz w:val="20"/>
          <w:szCs w:val="20"/>
          <w:lang w:val="ro-RO"/>
        </w:rPr>
        <w:t>se prezintă pentru plata preţului terenului adjudecat</w:t>
      </w:r>
      <w:r w:rsidR="00CF1799" w:rsidRPr="00940F1B">
        <w:rPr>
          <w:rFonts w:ascii="Arial" w:hAnsi="Arial" w:cs="Arial"/>
          <w:color w:val="000000"/>
          <w:sz w:val="20"/>
          <w:szCs w:val="20"/>
          <w:lang w:val="ro-RO"/>
        </w:rPr>
        <w:t>,</w:t>
      </w:r>
      <w:r w:rsidR="0082401F" w:rsidRPr="00940F1B">
        <w:rPr>
          <w:rFonts w:ascii="Arial" w:hAnsi="Arial" w:cs="Arial"/>
          <w:color w:val="000000"/>
          <w:sz w:val="20"/>
          <w:szCs w:val="20"/>
          <w:lang w:val="ro-RO"/>
        </w:rPr>
        <w:t xml:space="preserve"> </w:t>
      </w:r>
      <w:r w:rsidR="00A77965" w:rsidRPr="00940F1B">
        <w:rPr>
          <w:rFonts w:ascii="Arial" w:hAnsi="Arial" w:cs="Arial"/>
          <w:color w:val="000000"/>
          <w:sz w:val="20"/>
          <w:szCs w:val="20"/>
          <w:lang w:val="ro-RO"/>
        </w:rPr>
        <w:t xml:space="preserve">în termen de </w:t>
      </w:r>
      <w:r w:rsidR="00022753" w:rsidRPr="00940F1B">
        <w:rPr>
          <w:rFonts w:ascii="Arial" w:hAnsi="Arial" w:cs="Arial"/>
          <w:color w:val="000000"/>
          <w:sz w:val="20"/>
          <w:szCs w:val="20"/>
          <w:lang w:val="ro-RO"/>
        </w:rPr>
        <w:t>3</w:t>
      </w:r>
      <w:r w:rsidR="00A77965" w:rsidRPr="00940F1B">
        <w:rPr>
          <w:rFonts w:ascii="Arial" w:hAnsi="Arial" w:cs="Arial"/>
          <w:color w:val="000000"/>
          <w:sz w:val="20"/>
          <w:szCs w:val="20"/>
          <w:lang w:val="ro-RO"/>
        </w:rPr>
        <w:t xml:space="preserve">0 </w:t>
      </w:r>
      <w:r w:rsidR="00022753" w:rsidRPr="00940F1B">
        <w:rPr>
          <w:rFonts w:ascii="Arial" w:hAnsi="Arial" w:cs="Arial"/>
          <w:color w:val="000000"/>
          <w:sz w:val="20"/>
          <w:szCs w:val="20"/>
          <w:lang w:val="ro-RO"/>
        </w:rPr>
        <w:t xml:space="preserve">de </w:t>
      </w:r>
      <w:r w:rsidR="00A77965" w:rsidRPr="00940F1B">
        <w:rPr>
          <w:rFonts w:ascii="Arial" w:hAnsi="Arial" w:cs="Arial"/>
          <w:color w:val="000000"/>
          <w:sz w:val="20"/>
          <w:szCs w:val="20"/>
          <w:lang w:val="ro-RO"/>
        </w:rPr>
        <w:t xml:space="preserve">zile </w:t>
      </w:r>
      <w:r w:rsidR="00B93E7E" w:rsidRPr="00940F1B">
        <w:rPr>
          <w:rFonts w:ascii="Arial" w:hAnsi="Arial" w:cs="Arial"/>
          <w:color w:val="000000"/>
          <w:sz w:val="20"/>
          <w:szCs w:val="20"/>
          <w:lang w:val="ro-RO"/>
        </w:rPr>
        <w:t>calendaristice d</w:t>
      </w:r>
      <w:r w:rsidR="00CF1799" w:rsidRPr="00940F1B">
        <w:rPr>
          <w:rFonts w:ascii="Arial" w:hAnsi="Arial" w:cs="Arial"/>
          <w:color w:val="000000"/>
          <w:sz w:val="20"/>
          <w:szCs w:val="20"/>
          <w:lang w:val="ro-RO"/>
        </w:rPr>
        <w:t>e la data încheierii procesului-</w:t>
      </w:r>
      <w:r w:rsidR="00B93E7E" w:rsidRPr="00940F1B">
        <w:rPr>
          <w:rFonts w:ascii="Arial" w:hAnsi="Arial" w:cs="Arial"/>
          <w:color w:val="000000"/>
          <w:sz w:val="20"/>
          <w:szCs w:val="20"/>
          <w:lang w:val="ro-RO"/>
        </w:rPr>
        <w:t>verbal de adjudecare a licitaţiei</w:t>
      </w:r>
      <w:r w:rsidR="008A7946" w:rsidRPr="00940F1B">
        <w:rPr>
          <w:rFonts w:ascii="Arial" w:hAnsi="Arial" w:cs="Arial"/>
          <w:color w:val="000000"/>
          <w:sz w:val="20"/>
          <w:szCs w:val="20"/>
          <w:lang w:val="ro-RO"/>
        </w:rPr>
        <w:t>.</w:t>
      </w:r>
    </w:p>
    <w:p w:rsidR="00B359ED" w:rsidRPr="00940F1B" w:rsidRDefault="002B24AB" w:rsidP="000C7A23">
      <w:pPr>
        <w:pStyle w:val="NormalWeb"/>
        <w:spacing w:line="240" w:lineRule="exact"/>
        <w:jc w:val="both"/>
        <w:rPr>
          <w:rFonts w:ascii="Arial" w:hAnsi="Arial" w:cs="Arial"/>
          <w:color w:val="000000"/>
          <w:sz w:val="20"/>
          <w:szCs w:val="20"/>
          <w:lang w:val="ro-RO"/>
        </w:rPr>
      </w:pPr>
      <w:r w:rsidRPr="00940F1B">
        <w:rPr>
          <w:rFonts w:ascii="Arial" w:hAnsi="Arial" w:cs="Arial"/>
          <w:b/>
          <w:color w:val="000000"/>
          <w:sz w:val="20"/>
          <w:szCs w:val="20"/>
          <w:lang w:val="ro-RO"/>
        </w:rPr>
        <w:t>3</w:t>
      </w:r>
      <w:r w:rsidR="00776F12" w:rsidRPr="00940F1B">
        <w:rPr>
          <w:rFonts w:ascii="Arial" w:hAnsi="Arial" w:cs="Arial"/>
          <w:b/>
          <w:color w:val="000000"/>
          <w:sz w:val="20"/>
          <w:szCs w:val="20"/>
          <w:lang w:val="ro-RO"/>
        </w:rPr>
        <w:t>.6</w:t>
      </w:r>
      <w:r w:rsidR="00B359ED" w:rsidRPr="00940F1B">
        <w:rPr>
          <w:rFonts w:ascii="Arial" w:hAnsi="Arial" w:cs="Arial"/>
          <w:b/>
          <w:color w:val="000000"/>
          <w:sz w:val="20"/>
          <w:szCs w:val="20"/>
          <w:lang w:val="ro-RO"/>
        </w:rPr>
        <w:t xml:space="preserve"> </w:t>
      </w:r>
      <w:r w:rsidR="00CF1799" w:rsidRPr="00940F1B">
        <w:rPr>
          <w:rFonts w:ascii="Arial" w:hAnsi="Arial" w:cs="Arial"/>
          <w:color w:val="000000"/>
          <w:sz w:val="20"/>
          <w:szCs w:val="20"/>
          <w:lang w:val="ro-RO"/>
        </w:rPr>
        <w:t>Reținerea garanț</w:t>
      </w:r>
      <w:r w:rsidR="00B359ED" w:rsidRPr="00940F1B">
        <w:rPr>
          <w:rFonts w:ascii="Arial" w:hAnsi="Arial" w:cs="Arial"/>
          <w:color w:val="000000"/>
          <w:sz w:val="20"/>
          <w:szCs w:val="20"/>
          <w:lang w:val="ro-RO"/>
        </w:rPr>
        <w:t xml:space="preserve">iei </w:t>
      </w:r>
      <w:r w:rsidR="00CF1799" w:rsidRPr="00940F1B">
        <w:rPr>
          <w:rFonts w:ascii="Arial" w:hAnsi="Arial" w:cs="Arial"/>
          <w:color w:val="000000"/>
          <w:sz w:val="20"/>
          <w:szCs w:val="20"/>
          <w:lang w:val="ro-RO"/>
        </w:rPr>
        <w:t>de participare, se va face de că</w:t>
      </w:r>
      <w:r w:rsidR="00B359ED" w:rsidRPr="00940F1B">
        <w:rPr>
          <w:rFonts w:ascii="Arial" w:hAnsi="Arial" w:cs="Arial"/>
          <w:color w:val="000000"/>
          <w:sz w:val="20"/>
          <w:szCs w:val="20"/>
          <w:lang w:val="ro-RO"/>
        </w:rPr>
        <w:t xml:space="preserve">tre </w:t>
      </w:r>
      <w:r w:rsidR="00CF1799" w:rsidRPr="00940F1B">
        <w:rPr>
          <w:rFonts w:ascii="Arial" w:hAnsi="Arial" w:cs="Arial"/>
          <w:color w:val="000000"/>
          <w:sz w:val="20"/>
          <w:szCs w:val="20"/>
          <w:lang w:val="ro-RO"/>
        </w:rPr>
        <w:t>vânză</w:t>
      </w:r>
      <w:r w:rsidR="003412ED" w:rsidRPr="00940F1B">
        <w:rPr>
          <w:rFonts w:ascii="Arial" w:hAnsi="Arial" w:cs="Arial"/>
          <w:color w:val="000000"/>
          <w:sz w:val="20"/>
          <w:szCs w:val="20"/>
          <w:lang w:val="ro-RO"/>
        </w:rPr>
        <w:t>tor</w:t>
      </w:r>
      <w:r w:rsidR="00CF1799" w:rsidRPr="00940F1B">
        <w:rPr>
          <w:rFonts w:ascii="Arial" w:hAnsi="Arial" w:cs="Arial"/>
          <w:color w:val="000000"/>
          <w:sz w:val="20"/>
          <w:szCs w:val="20"/>
          <w:lang w:val="ro-RO"/>
        </w:rPr>
        <w:t>, fără</w:t>
      </w:r>
      <w:r w:rsidR="003412ED" w:rsidRPr="00940F1B">
        <w:rPr>
          <w:rFonts w:ascii="Arial" w:hAnsi="Arial" w:cs="Arial"/>
          <w:color w:val="000000"/>
          <w:sz w:val="20"/>
          <w:szCs w:val="20"/>
          <w:lang w:val="ro-RO"/>
        </w:rPr>
        <w:t xml:space="preserve"> a notifica anteri</w:t>
      </w:r>
      <w:r w:rsidR="00E649D4" w:rsidRPr="00940F1B">
        <w:rPr>
          <w:rFonts w:ascii="Arial" w:hAnsi="Arial" w:cs="Arial"/>
          <w:color w:val="000000"/>
          <w:sz w:val="20"/>
          <w:szCs w:val="20"/>
          <w:lang w:val="ro-RO"/>
        </w:rPr>
        <w:t xml:space="preserve">or </w:t>
      </w:r>
      <w:r w:rsidR="00F2473D" w:rsidRPr="00940F1B">
        <w:rPr>
          <w:rFonts w:ascii="Arial" w:hAnsi="Arial" w:cs="Arial"/>
          <w:color w:val="000000"/>
          <w:sz w:val="20"/>
          <w:szCs w:val="20"/>
          <w:lang w:val="ro-RO"/>
        </w:rPr>
        <w:t>ofer</w:t>
      </w:r>
      <w:r w:rsidR="00E649D4" w:rsidRPr="00940F1B">
        <w:rPr>
          <w:rFonts w:ascii="Arial" w:hAnsi="Arial" w:cs="Arial"/>
          <w:color w:val="000000"/>
          <w:sz w:val="20"/>
          <w:szCs w:val="20"/>
          <w:lang w:val="ro-RO"/>
        </w:rPr>
        <w:t>tan</w:t>
      </w:r>
      <w:r w:rsidR="00CF1799" w:rsidRPr="00940F1B">
        <w:rPr>
          <w:rFonts w:ascii="Arial" w:hAnsi="Arial" w:cs="Arial"/>
          <w:color w:val="000000"/>
          <w:sz w:val="20"/>
          <w:szCs w:val="20"/>
          <w:lang w:val="ro-RO"/>
        </w:rPr>
        <w:t>tul, î</w:t>
      </w:r>
      <w:r w:rsidR="002118F6" w:rsidRPr="00940F1B">
        <w:rPr>
          <w:rFonts w:ascii="Arial" w:hAnsi="Arial" w:cs="Arial"/>
          <w:color w:val="000000"/>
          <w:sz w:val="20"/>
          <w:szCs w:val="20"/>
          <w:lang w:val="ro-RO"/>
        </w:rPr>
        <w:t>n ter</w:t>
      </w:r>
      <w:r w:rsidR="00B359ED" w:rsidRPr="00940F1B">
        <w:rPr>
          <w:rFonts w:ascii="Arial" w:hAnsi="Arial" w:cs="Arial"/>
          <w:color w:val="000000"/>
          <w:sz w:val="20"/>
          <w:szCs w:val="20"/>
          <w:lang w:val="ro-RO"/>
        </w:rPr>
        <w:t>menele prevazute la art.</w:t>
      </w:r>
      <w:r w:rsidR="00D83FD3" w:rsidRPr="00940F1B">
        <w:rPr>
          <w:rFonts w:ascii="Arial" w:hAnsi="Arial" w:cs="Arial"/>
          <w:color w:val="000000"/>
          <w:sz w:val="20"/>
          <w:szCs w:val="20"/>
          <w:lang w:val="ro-RO"/>
        </w:rPr>
        <w:t xml:space="preserve"> 3</w:t>
      </w:r>
      <w:r w:rsidR="003412ED" w:rsidRPr="00940F1B">
        <w:rPr>
          <w:rFonts w:ascii="Arial" w:hAnsi="Arial" w:cs="Arial"/>
          <w:color w:val="000000"/>
          <w:sz w:val="20"/>
          <w:szCs w:val="20"/>
          <w:lang w:val="ro-RO"/>
        </w:rPr>
        <w:t>.</w:t>
      </w:r>
      <w:r w:rsidR="0083689A" w:rsidRPr="00940F1B">
        <w:rPr>
          <w:rFonts w:ascii="Arial" w:hAnsi="Arial" w:cs="Arial"/>
          <w:color w:val="000000"/>
          <w:sz w:val="20"/>
          <w:szCs w:val="20"/>
          <w:lang w:val="ro-RO"/>
        </w:rPr>
        <w:t>5</w:t>
      </w:r>
      <w:r w:rsidR="00B359ED" w:rsidRPr="00940F1B">
        <w:rPr>
          <w:rFonts w:ascii="Arial" w:hAnsi="Arial" w:cs="Arial"/>
          <w:color w:val="000000"/>
          <w:sz w:val="20"/>
          <w:szCs w:val="20"/>
          <w:lang w:val="ro-RO"/>
        </w:rPr>
        <w:t xml:space="preserve"> din prezentul caiet de sarcini.</w:t>
      </w:r>
    </w:p>
    <w:p w:rsidR="00E824BE" w:rsidRPr="00940F1B" w:rsidRDefault="002B24AB" w:rsidP="000C7A23">
      <w:pPr>
        <w:pStyle w:val="NormalWeb"/>
        <w:spacing w:line="240" w:lineRule="exact"/>
        <w:jc w:val="both"/>
        <w:rPr>
          <w:rFonts w:ascii="Arial" w:hAnsi="Arial" w:cs="Arial"/>
          <w:b/>
          <w:color w:val="000000"/>
          <w:sz w:val="20"/>
          <w:szCs w:val="20"/>
          <w:lang w:val="ro-RO"/>
        </w:rPr>
      </w:pPr>
      <w:r w:rsidRPr="00940F1B">
        <w:rPr>
          <w:rFonts w:ascii="Arial" w:hAnsi="Arial" w:cs="Arial"/>
          <w:b/>
          <w:color w:val="000000"/>
          <w:sz w:val="20"/>
          <w:szCs w:val="20"/>
          <w:lang w:val="ro-RO"/>
        </w:rPr>
        <w:t>3</w:t>
      </w:r>
      <w:r w:rsidR="00CF1799" w:rsidRPr="00940F1B">
        <w:rPr>
          <w:rFonts w:ascii="Arial" w:hAnsi="Arial" w:cs="Arial"/>
          <w:b/>
          <w:color w:val="000000"/>
          <w:sz w:val="20"/>
          <w:szCs w:val="20"/>
          <w:lang w:val="ro-RO"/>
        </w:rPr>
        <w:t>.</w:t>
      </w:r>
      <w:r w:rsidR="006C58CA" w:rsidRPr="00940F1B">
        <w:rPr>
          <w:rFonts w:ascii="Arial" w:hAnsi="Arial" w:cs="Arial"/>
          <w:b/>
          <w:color w:val="000000"/>
          <w:sz w:val="20"/>
          <w:szCs w:val="20"/>
          <w:lang w:val="ro-RO"/>
        </w:rPr>
        <w:t>7 Pentru ofertantul declarat câș</w:t>
      </w:r>
      <w:r w:rsidR="00CF1799" w:rsidRPr="00940F1B">
        <w:rPr>
          <w:rFonts w:ascii="Arial" w:hAnsi="Arial" w:cs="Arial"/>
          <w:b/>
          <w:color w:val="000000"/>
          <w:sz w:val="20"/>
          <w:szCs w:val="20"/>
          <w:lang w:val="ro-RO"/>
        </w:rPr>
        <w:t>tigă</w:t>
      </w:r>
      <w:r w:rsidR="00E824BE" w:rsidRPr="00940F1B">
        <w:rPr>
          <w:rFonts w:ascii="Arial" w:hAnsi="Arial" w:cs="Arial"/>
          <w:b/>
          <w:color w:val="000000"/>
          <w:sz w:val="20"/>
          <w:szCs w:val="20"/>
          <w:lang w:val="ro-RO"/>
        </w:rPr>
        <w:t>tor</w:t>
      </w:r>
      <w:r w:rsidR="00CF1799" w:rsidRPr="00940F1B">
        <w:rPr>
          <w:rFonts w:ascii="Arial" w:hAnsi="Arial" w:cs="Arial"/>
          <w:b/>
          <w:color w:val="000000"/>
          <w:sz w:val="20"/>
          <w:szCs w:val="20"/>
          <w:lang w:val="ro-RO"/>
        </w:rPr>
        <w:t>, garanția se va constitui ca plată avans a preț</w:t>
      </w:r>
      <w:r w:rsidR="00E824BE" w:rsidRPr="00940F1B">
        <w:rPr>
          <w:rFonts w:ascii="Arial" w:hAnsi="Arial" w:cs="Arial"/>
          <w:b/>
          <w:color w:val="000000"/>
          <w:sz w:val="20"/>
          <w:szCs w:val="20"/>
          <w:lang w:val="ro-RO"/>
        </w:rPr>
        <w:t xml:space="preserve">ului </w:t>
      </w:r>
      <w:r w:rsidR="00D936FF" w:rsidRPr="00940F1B">
        <w:rPr>
          <w:rFonts w:ascii="Arial" w:hAnsi="Arial" w:cs="Arial"/>
          <w:b/>
          <w:color w:val="000000"/>
          <w:sz w:val="20"/>
          <w:szCs w:val="20"/>
          <w:lang w:val="ro-RO"/>
        </w:rPr>
        <w:t>imobilului</w:t>
      </w:r>
      <w:r w:rsidR="00E824BE" w:rsidRPr="00940F1B">
        <w:rPr>
          <w:rFonts w:ascii="Arial" w:hAnsi="Arial" w:cs="Arial"/>
          <w:b/>
          <w:color w:val="000000"/>
          <w:sz w:val="20"/>
          <w:szCs w:val="20"/>
          <w:lang w:val="ro-RO"/>
        </w:rPr>
        <w:t>.</w:t>
      </w:r>
    </w:p>
    <w:p w:rsidR="009A679B" w:rsidRPr="00940F1B" w:rsidRDefault="003412ED"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 xml:space="preserve">CAP. </w:t>
      </w:r>
      <w:r w:rsidR="002B24AB" w:rsidRPr="00940F1B">
        <w:rPr>
          <w:rFonts w:ascii="Arial" w:hAnsi="Arial" w:cs="Arial"/>
          <w:b/>
          <w:bCs/>
          <w:color w:val="000000"/>
          <w:sz w:val="20"/>
          <w:szCs w:val="20"/>
          <w:lang w:val="ro-RO"/>
        </w:rPr>
        <w:t>I</w:t>
      </w:r>
      <w:r w:rsidRPr="00940F1B">
        <w:rPr>
          <w:rFonts w:ascii="Arial" w:hAnsi="Arial" w:cs="Arial"/>
          <w:b/>
          <w:bCs/>
          <w:color w:val="000000"/>
          <w:sz w:val="20"/>
          <w:szCs w:val="20"/>
          <w:lang w:val="ro-RO"/>
        </w:rPr>
        <w:t>V</w:t>
      </w:r>
      <w:r w:rsidR="00AA1DAF" w:rsidRPr="00940F1B">
        <w:rPr>
          <w:rFonts w:ascii="Arial" w:hAnsi="Arial" w:cs="Arial"/>
          <w:b/>
          <w:bCs/>
          <w:color w:val="000000"/>
          <w:sz w:val="20"/>
          <w:szCs w:val="20"/>
          <w:lang w:val="ro-RO"/>
        </w:rPr>
        <w:t xml:space="preserve"> . </w:t>
      </w:r>
      <w:r w:rsidR="009A679B" w:rsidRPr="00940F1B">
        <w:rPr>
          <w:rFonts w:ascii="Arial" w:hAnsi="Arial" w:cs="Arial"/>
          <w:b/>
          <w:bCs/>
          <w:color w:val="000000"/>
          <w:sz w:val="20"/>
          <w:szCs w:val="20"/>
          <w:lang w:val="ro-RO"/>
        </w:rPr>
        <w:t>ETAPA DE TRANSPAREN</w:t>
      </w:r>
      <w:r w:rsidR="005022E8" w:rsidRPr="00940F1B">
        <w:rPr>
          <w:rFonts w:ascii="Arial" w:hAnsi="Arial" w:cs="Arial"/>
          <w:b/>
          <w:bCs/>
          <w:color w:val="000000"/>
          <w:sz w:val="20"/>
          <w:szCs w:val="20"/>
          <w:lang w:val="ro-RO"/>
        </w:rPr>
        <w:t>ȚĂ</w:t>
      </w:r>
      <w:r w:rsidR="009A679B" w:rsidRPr="00940F1B">
        <w:rPr>
          <w:rFonts w:ascii="Arial" w:hAnsi="Arial" w:cs="Arial"/>
          <w:b/>
          <w:bCs/>
          <w:color w:val="000000"/>
          <w:sz w:val="20"/>
          <w:szCs w:val="20"/>
          <w:lang w:val="ro-RO"/>
        </w:rPr>
        <w:t xml:space="preserve"> </w:t>
      </w:r>
    </w:p>
    <w:p w:rsidR="009A679B" w:rsidRPr="00940F1B" w:rsidRDefault="009A679B" w:rsidP="000C7A23">
      <w:pPr>
        <w:shd w:val="clear" w:color="auto" w:fill="FFFFFF"/>
        <w:spacing w:line="240" w:lineRule="exact"/>
        <w:jc w:val="both"/>
        <w:rPr>
          <w:rStyle w:val="tal1"/>
          <w:rFonts w:ascii="Arial" w:hAnsi="Arial" w:cs="Arial"/>
          <w:color w:val="000000"/>
          <w:sz w:val="20"/>
          <w:szCs w:val="20"/>
        </w:rPr>
      </w:pPr>
      <w:r w:rsidRPr="00940F1B">
        <w:rPr>
          <w:rStyle w:val="al1"/>
          <w:rFonts w:ascii="Arial" w:hAnsi="Arial" w:cs="Arial"/>
          <w:color w:val="000000"/>
          <w:sz w:val="20"/>
          <w:szCs w:val="20"/>
        </w:rPr>
        <w:t>1)</w:t>
      </w:r>
      <w:r w:rsidRPr="00940F1B">
        <w:rPr>
          <w:rStyle w:val="tal1"/>
          <w:rFonts w:ascii="Arial" w:hAnsi="Arial" w:cs="Arial"/>
          <w:color w:val="000000"/>
          <w:sz w:val="20"/>
          <w:szCs w:val="20"/>
        </w:rPr>
        <w:t>În cazul procedurii de licitaţie, autoritatea contractantă are obligaţia să publice anunţul de licitaţie în Monitorul Oficial al României, Partea a VI-a, într-un cotidian de circulaţie naţională şi într-unul de circulaţie locală, pe pagina sa de internet.</w:t>
      </w:r>
    </w:p>
    <w:p w:rsidR="009A679B" w:rsidRPr="00940F1B" w:rsidRDefault="009A679B" w:rsidP="000C7A23">
      <w:pPr>
        <w:shd w:val="clear" w:color="auto" w:fill="FFFFFF"/>
        <w:spacing w:line="240" w:lineRule="exact"/>
        <w:jc w:val="both"/>
        <w:rPr>
          <w:rFonts w:ascii="Arial" w:hAnsi="Arial" w:cs="Arial"/>
          <w:color w:val="000000"/>
          <w:sz w:val="20"/>
          <w:szCs w:val="20"/>
        </w:rPr>
      </w:pPr>
      <w:r w:rsidRPr="00940F1B">
        <w:rPr>
          <w:rStyle w:val="al1"/>
          <w:rFonts w:ascii="Arial" w:hAnsi="Arial" w:cs="Arial"/>
          <w:color w:val="000000"/>
          <w:sz w:val="20"/>
          <w:szCs w:val="20"/>
        </w:rPr>
        <w:t>(2)</w:t>
      </w:r>
      <w:r w:rsidRPr="00940F1B">
        <w:rPr>
          <w:rStyle w:val="tal1"/>
          <w:rFonts w:ascii="Arial" w:hAnsi="Arial" w:cs="Arial"/>
          <w:color w:val="000000"/>
          <w:sz w:val="20"/>
          <w:szCs w:val="20"/>
        </w:rPr>
        <w:t>Anunţul de licitaţie se întocmeşte după aprobarea documentaţiei de atribuire de către autoritatea contractantă şi trebuie să cuprindă cel puţin următoarele elemente:</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0" w:name="do|peV|ttI|caIII|si4|ar335|al2|lia"/>
      <w:bookmarkEnd w:id="0"/>
      <w:r w:rsidRPr="00940F1B">
        <w:rPr>
          <w:rStyle w:val="li1"/>
          <w:rFonts w:ascii="Arial" w:hAnsi="Arial" w:cs="Arial"/>
          <w:color w:val="000000"/>
          <w:sz w:val="20"/>
          <w:szCs w:val="20"/>
        </w:rPr>
        <w:t>a)</w:t>
      </w:r>
      <w:r w:rsidRPr="00940F1B">
        <w:rPr>
          <w:rStyle w:val="tli1"/>
          <w:rFonts w:ascii="Arial" w:hAnsi="Arial" w:cs="Arial"/>
          <w:color w:val="000000"/>
          <w:sz w:val="20"/>
          <w:szCs w:val="20"/>
        </w:rPr>
        <w:t>informaţii generale privind autoritatea contractantă, precum: denumirea, codul de identificare fiscală, adresa, datele de contact, persoana de contact;</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1" w:name="do|peV|ttI|caIII|si4|ar335|al2|lib"/>
      <w:bookmarkEnd w:id="1"/>
      <w:r w:rsidRPr="00940F1B">
        <w:rPr>
          <w:rStyle w:val="li1"/>
          <w:rFonts w:ascii="Arial" w:hAnsi="Arial" w:cs="Arial"/>
          <w:color w:val="000000"/>
          <w:sz w:val="20"/>
          <w:szCs w:val="20"/>
        </w:rPr>
        <w:t>b)</w:t>
      </w:r>
      <w:r w:rsidRPr="00940F1B">
        <w:rPr>
          <w:rStyle w:val="tli1"/>
          <w:rFonts w:ascii="Arial" w:hAnsi="Arial" w:cs="Arial"/>
          <w:color w:val="000000"/>
          <w:sz w:val="20"/>
          <w:szCs w:val="20"/>
        </w:rPr>
        <w:t>informaţii generale privind obiectul procedurii de licitaţie publică, în special descrierea şi identificarea bunului care urmează să fie închiriat;</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2" w:name="do|peV|ttI|caIII|si4|ar335|al2|lic"/>
      <w:bookmarkEnd w:id="2"/>
      <w:r w:rsidRPr="00940F1B">
        <w:rPr>
          <w:rStyle w:val="li1"/>
          <w:rFonts w:ascii="Arial" w:hAnsi="Arial" w:cs="Arial"/>
          <w:color w:val="000000"/>
          <w:sz w:val="20"/>
          <w:szCs w:val="20"/>
        </w:rPr>
        <w:t>c)</w:t>
      </w:r>
      <w:r w:rsidRPr="00940F1B">
        <w:rPr>
          <w:rStyle w:val="tli1"/>
          <w:rFonts w:ascii="Arial" w:hAnsi="Arial" w:cs="Arial"/>
          <w:color w:val="000000"/>
          <w:sz w:val="20"/>
          <w:szCs w:val="20"/>
        </w:rPr>
        <w:t>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3" w:name="do|peV|ttI|caIII|si4|ar335|al2|lid"/>
      <w:bookmarkEnd w:id="3"/>
      <w:r w:rsidRPr="00940F1B">
        <w:rPr>
          <w:rStyle w:val="li1"/>
          <w:rFonts w:ascii="Arial" w:hAnsi="Arial" w:cs="Arial"/>
          <w:color w:val="000000"/>
          <w:sz w:val="20"/>
          <w:szCs w:val="20"/>
        </w:rPr>
        <w:t>d)</w:t>
      </w:r>
      <w:r w:rsidRPr="00940F1B">
        <w:rPr>
          <w:rStyle w:val="tli1"/>
          <w:rFonts w:ascii="Arial" w:hAnsi="Arial" w:cs="Arial"/>
          <w:color w:val="000000"/>
          <w:sz w:val="20"/>
          <w:szCs w:val="20"/>
        </w:rPr>
        <w:t>informaţii privind ofertele: data-limită de depunere a ofertelor, adresa la care trebuie depuse ofertele, numărul de exemplare în care trebuie depusă fiecare ofertă;</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4" w:name="do|peV|ttI|caIII|si4|ar335|al2|lie"/>
      <w:bookmarkEnd w:id="4"/>
      <w:r w:rsidRPr="00940F1B">
        <w:rPr>
          <w:rStyle w:val="li1"/>
          <w:rFonts w:ascii="Arial" w:hAnsi="Arial" w:cs="Arial"/>
          <w:color w:val="000000"/>
          <w:sz w:val="20"/>
          <w:szCs w:val="20"/>
        </w:rPr>
        <w:t>e)</w:t>
      </w:r>
      <w:r w:rsidRPr="00940F1B">
        <w:rPr>
          <w:rStyle w:val="tli1"/>
          <w:rFonts w:ascii="Arial" w:hAnsi="Arial" w:cs="Arial"/>
          <w:color w:val="000000"/>
          <w:sz w:val="20"/>
          <w:szCs w:val="20"/>
        </w:rPr>
        <w:t>data şi locul la care se va desfăşura şedinţa publică de deschidere a ofertelor;</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5" w:name="do|peV|ttI|caIII|si4|ar335|al2|lif"/>
      <w:bookmarkEnd w:id="5"/>
      <w:r w:rsidRPr="00940F1B">
        <w:rPr>
          <w:rStyle w:val="li1"/>
          <w:rFonts w:ascii="Arial" w:hAnsi="Arial" w:cs="Arial"/>
          <w:color w:val="000000"/>
          <w:sz w:val="20"/>
          <w:szCs w:val="20"/>
        </w:rPr>
        <w:t>f)</w:t>
      </w:r>
      <w:r w:rsidRPr="00940F1B">
        <w:rPr>
          <w:rStyle w:val="tli1"/>
          <w:rFonts w:ascii="Arial" w:hAnsi="Arial" w:cs="Arial"/>
          <w:color w:val="000000"/>
          <w:sz w:val="20"/>
          <w:szCs w:val="20"/>
        </w:rPr>
        <w:t>instanţa competentă în soluţionarea eventualelor litigii şi termenele pentru sesizarea instanţei;</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6" w:name="do|peV|ttI|caIII|si4|ar335|al2|lig"/>
      <w:bookmarkEnd w:id="6"/>
      <w:r w:rsidRPr="00940F1B">
        <w:rPr>
          <w:rStyle w:val="li1"/>
          <w:rFonts w:ascii="Arial" w:hAnsi="Arial" w:cs="Arial"/>
          <w:color w:val="000000"/>
          <w:sz w:val="20"/>
          <w:szCs w:val="20"/>
        </w:rPr>
        <w:t>g)</w:t>
      </w:r>
      <w:r w:rsidRPr="00940F1B">
        <w:rPr>
          <w:rStyle w:val="tli1"/>
          <w:rFonts w:ascii="Arial" w:hAnsi="Arial" w:cs="Arial"/>
          <w:color w:val="000000"/>
          <w:sz w:val="20"/>
          <w:szCs w:val="20"/>
        </w:rPr>
        <w:t>data transmiterii anunţului de licitaţie către instituţiile abilitate, în vederea publicării.</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7" w:name="do|peV|ttI|caIII|si4|ar335|al3"/>
      <w:bookmarkEnd w:id="7"/>
      <w:r w:rsidRPr="00940F1B">
        <w:rPr>
          <w:rStyle w:val="al1"/>
          <w:rFonts w:ascii="Arial" w:hAnsi="Arial" w:cs="Arial"/>
          <w:color w:val="000000"/>
          <w:sz w:val="20"/>
          <w:szCs w:val="20"/>
        </w:rPr>
        <w:t>(3)</w:t>
      </w:r>
      <w:r w:rsidRPr="00940F1B">
        <w:rPr>
          <w:rStyle w:val="tal1"/>
          <w:rFonts w:ascii="Arial" w:hAnsi="Arial" w:cs="Arial"/>
          <w:color w:val="000000"/>
          <w:sz w:val="20"/>
          <w:szCs w:val="20"/>
        </w:rPr>
        <w:t>Anunţul de licitaţie se trimite spre publicare cu cel puţin 20 de zile calendaristice înainte de data-limită pentru depunerea ofertelor.</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8" w:name="do|peV|ttI|caIII|si4|ar335|al4"/>
      <w:bookmarkEnd w:id="8"/>
      <w:r w:rsidRPr="00940F1B">
        <w:rPr>
          <w:rStyle w:val="al1"/>
          <w:rFonts w:ascii="Arial" w:hAnsi="Arial" w:cs="Arial"/>
          <w:color w:val="000000"/>
          <w:sz w:val="20"/>
          <w:szCs w:val="20"/>
        </w:rPr>
        <w:t>(4)</w:t>
      </w:r>
      <w:r w:rsidRPr="00940F1B">
        <w:rPr>
          <w:rStyle w:val="tal1"/>
          <w:rFonts w:ascii="Arial" w:hAnsi="Arial" w:cs="Arial"/>
          <w:color w:val="000000"/>
          <w:sz w:val="20"/>
          <w:szCs w:val="20"/>
        </w:rPr>
        <w:t>Orice persoană interesată are dreptul de a solicita şi de a obţine documentaţia de atribuire.</w:t>
      </w:r>
    </w:p>
    <w:p w:rsidR="009A679B" w:rsidRPr="00940F1B" w:rsidRDefault="009A679B" w:rsidP="000C7A23">
      <w:pPr>
        <w:shd w:val="clear" w:color="auto" w:fill="FFFFFF"/>
        <w:spacing w:line="240" w:lineRule="exact"/>
        <w:jc w:val="both"/>
        <w:rPr>
          <w:rFonts w:ascii="Arial" w:hAnsi="Arial" w:cs="Arial"/>
          <w:color w:val="000000"/>
          <w:sz w:val="20"/>
          <w:szCs w:val="20"/>
        </w:rPr>
      </w:pPr>
      <w:r w:rsidRPr="00940F1B">
        <w:rPr>
          <w:rStyle w:val="al1"/>
          <w:rFonts w:ascii="Arial" w:hAnsi="Arial" w:cs="Arial"/>
          <w:color w:val="000000"/>
          <w:sz w:val="20"/>
          <w:szCs w:val="20"/>
        </w:rPr>
        <w:t>(5)</w:t>
      </w:r>
      <w:r w:rsidRPr="00940F1B">
        <w:rPr>
          <w:rStyle w:val="tal1"/>
          <w:rFonts w:ascii="Arial" w:hAnsi="Arial" w:cs="Arial"/>
          <w:color w:val="000000"/>
          <w:sz w:val="20"/>
          <w:szCs w:val="20"/>
        </w:rPr>
        <w:t>Autoritatea contractantă are dreptul de a opta pentru una dintre următoarele modalităţi de obţinere a documentaţiei de atribuire de către persoanele interesate:</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9" w:name="do|peV|ttI|caIII|si4|ar335|al5|lia"/>
      <w:bookmarkEnd w:id="9"/>
      <w:r w:rsidRPr="00940F1B">
        <w:rPr>
          <w:rStyle w:val="li1"/>
          <w:rFonts w:ascii="Arial" w:hAnsi="Arial" w:cs="Arial"/>
          <w:color w:val="000000"/>
          <w:sz w:val="20"/>
          <w:szCs w:val="20"/>
        </w:rPr>
        <w:t>a)</w:t>
      </w:r>
      <w:r w:rsidRPr="00940F1B">
        <w:rPr>
          <w:rStyle w:val="tli1"/>
          <w:rFonts w:ascii="Arial" w:hAnsi="Arial" w:cs="Arial"/>
          <w:color w:val="000000"/>
          <w:sz w:val="20"/>
          <w:szCs w:val="20"/>
        </w:rPr>
        <w:t>asigurarea accesului direct, nerestricţionat şi deplin, prin mijloace electronice, la conţinutul documentaţiei de atribuire;</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10" w:name="do|peV|ttI|caIII|si4|ar335|al5|lib"/>
      <w:bookmarkEnd w:id="10"/>
      <w:r w:rsidRPr="00940F1B">
        <w:rPr>
          <w:rStyle w:val="li1"/>
          <w:rFonts w:ascii="Arial" w:hAnsi="Arial" w:cs="Arial"/>
          <w:color w:val="000000"/>
          <w:sz w:val="20"/>
          <w:szCs w:val="20"/>
        </w:rPr>
        <w:t>b)</w:t>
      </w:r>
      <w:r w:rsidRPr="00940F1B">
        <w:rPr>
          <w:rStyle w:val="tli1"/>
          <w:rFonts w:ascii="Arial" w:hAnsi="Arial" w:cs="Arial"/>
          <w:color w:val="000000"/>
          <w:sz w:val="20"/>
          <w:szCs w:val="20"/>
        </w:rPr>
        <w:t>punerea la dispoziţia persoanei interesate care a înaintat o solicitare în acest sens a unui exemplar din documentaţia de atribuire, pe suport hârtie şi/sau pe suport magnetic.</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11" w:name="do|peV|ttI|caIII|si4|ar335|al6"/>
      <w:bookmarkEnd w:id="11"/>
      <w:r w:rsidRPr="00940F1B">
        <w:rPr>
          <w:rStyle w:val="al1"/>
          <w:rFonts w:ascii="Arial" w:hAnsi="Arial" w:cs="Arial"/>
          <w:color w:val="000000"/>
          <w:sz w:val="20"/>
          <w:szCs w:val="20"/>
        </w:rPr>
        <w:t>(6)</w:t>
      </w:r>
      <w:r w:rsidRPr="00940F1B">
        <w:rPr>
          <w:rStyle w:val="tal1"/>
          <w:rFonts w:ascii="Arial" w:hAnsi="Arial" w:cs="Arial"/>
          <w:color w:val="000000"/>
          <w:sz w:val="20"/>
          <w:szCs w:val="20"/>
        </w:rPr>
        <w:t>În cazul prevăzut la alin. (5) lit. b) autoritatea contractantă are dreptul de a stabili un preţ pentru obţinerea documentaţiei de atribuire, cu condiţia ca acest preţ să nu depăşească costul multiplicării documentaţiei, la care se poate adăuga, dacă este cazul, costul transmiterii acesteia.</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12" w:name="do|peV|ttI|caIII|si4|ar335|al7"/>
      <w:bookmarkEnd w:id="12"/>
      <w:r w:rsidRPr="00940F1B">
        <w:rPr>
          <w:rStyle w:val="al1"/>
          <w:rFonts w:ascii="Arial" w:hAnsi="Arial" w:cs="Arial"/>
          <w:color w:val="000000"/>
          <w:sz w:val="20"/>
          <w:szCs w:val="20"/>
        </w:rPr>
        <w:lastRenderedPageBreak/>
        <w:t>(7)</w:t>
      </w:r>
      <w:r w:rsidRPr="00940F1B">
        <w:rPr>
          <w:rStyle w:val="tal1"/>
          <w:rFonts w:ascii="Arial" w:hAnsi="Arial" w:cs="Arial"/>
          <w:color w:val="000000"/>
          <w:sz w:val="20"/>
          <w:szCs w:val="20"/>
        </w:rPr>
        <w:t>Autoritatea contractantă are obligaţia să asigure obţinerea documentaţiei de atribuire de către persoana interesată, care înaintează o solicitare în acest sens.</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13" w:name="do|peV|ttI|caIII|si4|ar335|al8"/>
      <w:bookmarkEnd w:id="13"/>
      <w:r w:rsidRPr="00940F1B">
        <w:rPr>
          <w:rStyle w:val="al1"/>
          <w:rFonts w:ascii="Arial" w:hAnsi="Arial" w:cs="Arial"/>
          <w:color w:val="000000"/>
          <w:sz w:val="20"/>
          <w:szCs w:val="20"/>
        </w:rPr>
        <w:t>(8)</w:t>
      </w:r>
      <w:r w:rsidRPr="00940F1B">
        <w:rPr>
          <w:rStyle w:val="tal1"/>
          <w:rFonts w:ascii="Arial" w:hAnsi="Arial" w:cs="Arial"/>
          <w:color w:val="000000"/>
          <w:sz w:val="20"/>
          <w:szCs w:val="20"/>
        </w:rPr>
        <w:t>În cazul prevăzut la alin. (5) lit. b) autoritatea contractantă are obligaţia de a pune documentaţia de atribuire la dispoziţia persoanei interesate cât mai repede posibil, într-o perioadă care nu trebuie să depăşească 4 zile lucrătoare de la primirea unei solicitări din partea acesteia.</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14" w:name="do|peV|ttI|caIII|si4|ar335|al9"/>
      <w:bookmarkEnd w:id="14"/>
      <w:r w:rsidRPr="00940F1B">
        <w:rPr>
          <w:rStyle w:val="al1"/>
          <w:rFonts w:ascii="Arial" w:hAnsi="Arial" w:cs="Arial"/>
          <w:color w:val="000000"/>
          <w:sz w:val="20"/>
          <w:szCs w:val="20"/>
        </w:rPr>
        <w:t>(9)</w:t>
      </w:r>
      <w:r w:rsidRPr="00940F1B">
        <w:rPr>
          <w:rStyle w:val="tal1"/>
          <w:rFonts w:ascii="Arial" w:hAnsi="Arial" w:cs="Arial"/>
          <w:color w:val="000000"/>
          <w:sz w:val="20"/>
          <w:szCs w:val="20"/>
        </w:rPr>
        <w:t>Persoana interesată are obligaţia de a depune diligenţele necesare, astfel încât respectarea de către autoritatea contractantă a perioadei prevăzute la alin. (8) să nu conducă la situaţia în care documentaţia de atribuire să fie pusă la dispoziţia sa cu mai puţin de 5 zile lucrătoare înainte de data-limită pentru depunerea ofertelor.</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15" w:name="do|peV|ttI|caIII|si4|ar335|al10"/>
      <w:bookmarkEnd w:id="15"/>
      <w:r w:rsidRPr="00940F1B">
        <w:rPr>
          <w:rStyle w:val="al1"/>
          <w:rFonts w:ascii="Arial" w:hAnsi="Arial" w:cs="Arial"/>
          <w:color w:val="000000"/>
          <w:sz w:val="20"/>
          <w:szCs w:val="20"/>
        </w:rPr>
        <w:t>(10)</w:t>
      </w:r>
      <w:r w:rsidRPr="00940F1B">
        <w:rPr>
          <w:rStyle w:val="tal1"/>
          <w:rFonts w:ascii="Arial" w:hAnsi="Arial" w:cs="Arial"/>
          <w:color w:val="000000"/>
          <w:sz w:val="20"/>
          <w:szCs w:val="20"/>
        </w:rPr>
        <w:t>Persoana interesată are dreptul de a solicita clarificări privind documentaţia de atribuire.</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16" w:name="do|peV|ttI|caIII|si4|ar335|al11"/>
      <w:bookmarkEnd w:id="16"/>
      <w:r w:rsidRPr="00940F1B">
        <w:rPr>
          <w:rStyle w:val="al1"/>
          <w:rFonts w:ascii="Arial" w:hAnsi="Arial" w:cs="Arial"/>
          <w:color w:val="000000"/>
          <w:sz w:val="20"/>
          <w:szCs w:val="20"/>
        </w:rPr>
        <w:t>(11)</w:t>
      </w:r>
      <w:r w:rsidRPr="00940F1B">
        <w:rPr>
          <w:rStyle w:val="tal1"/>
          <w:rFonts w:ascii="Arial" w:hAnsi="Arial" w:cs="Arial"/>
          <w:color w:val="000000"/>
          <w:sz w:val="20"/>
          <w:szCs w:val="20"/>
        </w:rPr>
        <w:t>Autoritatea contractantă are obligaţia de a răspunde în mod clar, complet şi fără ambiguităţi, la orice clarificare solicitată, într-o perioadă care nu trebuie să depăşească 5 zile lucrătoare de la primirea unei astfel de solicitări.</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17" w:name="do|peV|ttI|caIII|si4|ar335|al12"/>
      <w:bookmarkEnd w:id="17"/>
      <w:r w:rsidRPr="00940F1B">
        <w:rPr>
          <w:rStyle w:val="al1"/>
          <w:rFonts w:ascii="Arial" w:hAnsi="Arial" w:cs="Arial"/>
          <w:color w:val="000000"/>
          <w:sz w:val="20"/>
          <w:szCs w:val="20"/>
        </w:rPr>
        <w:t>(12)</w:t>
      </w:r>
      <w:r w:rsidRPr="00940F1B">
        <w:rPr>
          <w:rStyle w:val="tal1"/>
          <w:rFonts w:ascii="Arial" w:hAnsi="Arial" w:cs="Arial"/>
          <w:color w:val="000000"/>
          <w:sz w:val="20"/>
          <w:szCs w:val="20"/>
        </w:rPr>
        <w:t>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18" w:name="do|peV|ttI|caIII|si4|ar335|al13"/>
      <w:bookmarkEnd w:id="18"/>
      <w:r w:rsidRPr="00940F1B">
        <w:rPr>
          <w:rStyle w:val="al1"/>
          <w:rFonts w:ascii="Arial" w:hAnsi="Arial" w:cs="Arial"/>
          <w:color w:val="000000"/>
          <w:sz w:val="20"/>
          <w:szCs w:val="20"/>
        </w:rPr>
        <w:t>(13)</w:t>
      </w:r>
      <w:r w:rsidRPr="00940F1B">
        <w:rPr>
          <w:rStyle w:val="tal1"/>
          <w:rFonts w:ascii="Arial" w:hAnsi="Arial" w:cs="Arial"/>
          <w:color w:val="000000"/>
          <w:sz w:val="20"/>
          <w:szCs w:val="20"/>
        </w:rPr>
        <w:t>Fără a aduce atingere prevederilor alin. (11), autoritatea contractantă are obligaţia de a transmite răspunsul la orice clarificare cu cel puţin 5 zile lucrătoare înainte de data-limită pentru depunerea ofertelor.</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19" w:name="do|peV|ttI|caIII|si4|ar335|al14"/>
      <w:bookmarkEnd w:id="19"/>
      <w:r w:rsidRPr="00940F1B">
        <w:rPr>
          <w:rStyle w:val="al1"/>
          <w:rFonts w:ascii="Arial" w:hAnsi="Arial" w:cs="Arial"/>
          <w:color w:val="000000"/>
          <w:sz w:val="20"/>
          <w:szCs w:val="20"/>
        </w:rPr>
        <w:t>(14)</w:t>
      </w:r>
      <w:r w:rsidRPr="00940F1B">
        <w:rPr>
          <w:rStyle w:val="tal1"/>
          <w:rFonts w:ascii="Arial" w:hAnsi="Arial" w:cs="Arial"/>
          <w:color w:val="000000"/>
          <w:sz w:val="20"/>
          <w:szCs w:val="20"/>
        </w:rPr>
        <w:t>În cazul în care solicitarea de clarificare nu a fost transmisă în timp util, punând astfel autoritatea contractantă în imposibilitatea de a respecta termenul prevăzut la alin. (13),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9A679B" w:rsidRPr="00940F1B" w:rsidRDefault="009A679B" w:rsidP="000C7A23">
      <w:pPr>
        <w:shd w:val="clear" w:color="auto" w:fill="FFFFFF"/>
        <w:spacing w:line="240" w:lineRule="exact"/>
        <w:jc w:val="both"/>
        <w:rPr>
          <w:rStyle w:val="tal1"/>
          <w:rFonts w:ascii="Arial" w:hAnsi="Arial" w:cs="Arial"/>
          <w:color w:val="000000"/>
          <w:sz w:val="20"/>
          <w:szCs w:val="20"/>
        </w:rPr>
      </w:pPr>
      <w:bookmarkStart w:id="20" w:name="do|peV|ttI|caIII|si4|ar335|al15"/>
      <w:bookmarkEnd w:id="20"/>
      <w:r w:rsidRPr="00940F1B">
        <w:rPr>
          <w:rStyle w:val="al1"/>
          <w:rFonts w:ascii="Arial" w:hAnsi="Arial" w:cs="Arial"/>
          <w:color w:val="000000"/>
          <w:sz w:val="20"/>
          <w:szCs w:val="20"/>
        </w:rPr>
        <w:t>(15)</w:t>
      </w:r>
      <w:r w:rsidRPr="00940F1B">
        <w:rPr>
          <w:rStyle w:val="tal1"/>
          <w:rFonts w:ascii="Arial" w:hAnsi="Arial" w:cs="Arial"/>
          <w:color w:val="000000"/>
          <w:sz w:val="20"/>
          <w:szCs w:val="20"/>
        </w:rPr>
        <w:t>Procedura de licitaţie se poate desfăşura numai dacă în urma publicării anunţului de licitaţie au fost depuse cel puţin două oferte valabile.</w:t>
      </w:r>
    </w:p>
    <w:p w:rsidR="00D659BB" w:rsidRPr="00940F1B" w:rsidRDefault="00D659BB" w:rsidP="000C7A23">
      <w:pPr>
        <w:spacing w:line="240" w:lineRule="exact"/>
        <w:jc w:val="both"/>
        <w:rPr>
          <w:rFonts w:ascii="Arial" w:hAnsi="Arial" w:cs="Arial"/>
          <w:color w:val="000000"/>
          <w:sz w:val="20"/>
          <w:szCs w:val="20"/>
          <w:lang w:val="ro-RO"/>
        </w:rPr>
      </w:pPr>
    </w:p>
    <w:p w:rsidR="00AA1DAF" w:rsidRPr="00940F1B" w:rsidRDefault="00AA1DAF"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Cap.</w:t>
      </w:r>
      <w:r w:rsidR="00284B02" w:rsidRPr="00940F1B">
        <w:rPr>
          <w:rFonts w:ascii="Arial" w:hAnsi="Arial" w:cs="Arial"/>
          <w:b/>
          <w:bCs/>
          <w:color w:val="000000"/>
          <w:sz w:val="20"/>
          <w:szCs w:val="20"/>
          <w:lang w:val="ro-RO"/>
        </w:rPr>
        <w:t>V</w:t>
      </w:r>
      <w:r w:rsidRPr="00940F1B">
        <w:rPr>
          <w:rFonts w:ascii="Arial" w:hAnsi="Arial" w:cs="Arial"/>
          <w:b/>
          <w:bCs/>
          <w:color w:val="000000"/>
          <w:sz w:val="20"/>
          <w:szCs w:val="20"/>
          <w:lang w:val="ro-RO"/>
        </w:rPr>
        <w:t xml:space="preserve">. </w:t>
      </w:r>
      <w:r w:rsidR="009A679B" w:rsidRPr="00940F1B">
        <w:rPr>
          <w:rFonts w:ascii="Arial" w:hAnsi="Arial" w:cs="Arial"/>
          <w:b/>
          <w:bCs/>
          <w:color w:val="000000"/>
          <w:sz w:val="20"/>
          <w:szCs w:val="20"/>
          <w:lang w:val="ro-RO"/>
        </w:rPr>
        <w:t>REGULI PRIVIND OFERTA</w:t>
      </w:r>
    </w:p>
    <w:p w:rsidR="009A679B" w:rsidRPr="00940F1B" w:rsidRDefault="009A679B" w:rsidP="000C7A23">
      <w:pPr>
        <w:shd w:val="clear" w:color="auto" w:fill="FFFFFF"/>
        <w:spacing w:line="240" w:lineRule="exact"/>
        <w:jc w:val="both"/>
        <w:rPr>
          <w:rFonts w:ascii="Arial" w:hAnsi="Arial" w:cs="Arial"/>
          <w:color w:val="000000"/>
          <w:sz w:val="20"/>
          <w:szCs w:val="20"/>
        </w:rPr>
      </w:pPr>
      <w:r w:rsidRPr="00940F1B">
        <w:rPr>
          <w:rStyle w:val="al1"/>
          <w:rFonts w:ascii="Arial" w:hAnsi="Arial" w:cs="Arial"/>
          <w:color w:val="000000"/>
          <w:sz w:val="20"/>
          <w:szCs w:val="20"/>
        </w:rPr>
        <w:t>(1)</w:t>
      </w:r>
      <w:r w:rsidRPr="00940F1B">
        <w:rPr>
          <w:rStyle w:val="tal1"/>
          <w:rFonts w:ascii="Arial" w:hAnsi="Arial" w:cs="Arial"/>
          <w:color w:val="000000"/>
          <w:sz w:val="20"/>
          <w:szCs w:val="20"/>
        </w:rPr>
        <w:t>Ofertantul are obligaţia de a elabora oferta în conformitate cu prevederile documentaţiei de atribuire.</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21" w:name="do|peV|ttI|caIII|si4|ar336|al2"/>
      <w:bookmarkEnd w:id="21"/>
      <w:r w:rsidRPr="00940F1B">
        <w:rPr>
          <w:rStyle w:val="al1"/>
          <w:rFonts w:ascii="Arial" w:hAnsi="Arial" w:cs="Arial"/>
          <w:color w:val="000000"/>
          <w:sz w:val="20"/>
          <w:szCs w:val="20"/>
        </w:rPr>
        <w:t>(2)</w:t>
      </w:r>
      <w:r w:rsidRPr="00940F1B">
        <w:rPr>
          <w:rStyle w:val="tal1"/>
          <w:rFonts w:ascii="Arial" w:hAnsi="Arial" w:cs="Arial"/>
          <w:color w:val="000000"/>
          <w:sz w:val="20"/>
          <w:szCs w:val="20"/>
        </w:rPr>
        <w:t>Ofertele se redactează în limba română.</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22" w:name="do|peV|ttI|caIII|si4|ar336|al3"/>
      <w:bookmarkEnd w:id="22"/>
      <w:r w:rsidRPr="00940F1B">
        <w:rPr>
          <w:rStyle w:val="al1"/>
          <w:rFonts w:ascii="Arial" w:hAnsi="Arial" w:cs="Arial"/>
          <w:color w:val="000000"/>
          <w:sz w:val="20"/>
          <w:szCs w:val="20"/>
        </w:rPr>
        <w:t>(3)</w:t>
      </w:r>
      <w:r w:rsidRPr="00940F1B">
        <w:rPr>
          <w:rStyle w:val="tal1"/>
          <w:rFonts w:ascii="Arial" w:hAnsi="Arial" w:cs="Arial"/>
          <w:color w:val="000000"/>
          <w:sz w:val="20"/>
          <w:szCs w:val="20"/>
        </w:rPr>
        <w:t>Ofertele se depun la sediul autorităţii contractante, în două plicuri sigilate, unul exterior şi unul interior, care se înregistrează de autoritatea contractantă, în ordinea primirii lor, în registrul Oferte, precizându-se data şi ora.</w:t>
      </w:r>
    </w:p>
    <w:p w:rsidR="009A679B" w:rsidRPr="00940F1B" w:rsidRDefault="009A679B" w:rsidP="000C7A23">
      <w:pPr>
        <w:shd w:val="clear" w:color="auto" w:fill="FFFFFF"/>
        <w:spacing w:line="240" w:lineRule="exact"/>
        <w:jc w:val="both"/>
        <w:rPr>
          <w:rFonts w:ascii="Arial" w:hAnsi="Arial" w:cs="Arial"/>
          <w:color w:val="000000"/>
          <w:sz w:val="20"/>
          <w:szCs w:val="20"/>
        </w:rPr>
      </w:pPr>
      <w:r w:rsidRPr="00940F1B">
        <w:rPr>
          <w:rStyle w:val="al1"/>
          <w:rFonts w:ascii="Arial" w:hAnsi="Arial" w:cs="Arial"/>
          <w:color w:val="000000"/>
          <w:sz w:val="20"/>
          <w:szCs w:val="20"/>
        </w:rPr>
        <w:t>(4)</w:t>
      </w:r>
      <w:r w:rsidRPr="00940F1B">
        <w:rPr>
          <w:rStyle w:val="tal1"/>
          <w:rFonts w:ascii="Arial" w:hAnsi="Arial" w:cs="Arial"/>
          <w:color w:val="000000"/>
          <w:sz w:val="20"/>
          <w:szCs w:val="20"/>
        </w:rPr>
        <w:t>Pe plicul exterior se va indica obiectul licitaţiei pentru care este depusă oferta. Plicul exterior va trebui să conţină:</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23" w:name="do|peV|ttI|caIII|si4|ar336|al4|lia"/>
      <w:bookmarkEnd w:id="23"/>
      <w:r w:rsidRPr="00940F1B">
        <w:rPr>
          <w:rStyle w:val="li1"/>
          <w:rFonts w:ascii="Arial" w:hAnsi="Arial" w:cs="Arial"/>
          <w:color w:val="000000"/>
          <w:sz w:val="20"/>
          <w:szCs w:val="20"/>
        </w:rPr>
        <w:t>a)</w:t>
      </w:r>
      <w:r w:rsidRPr="00940F1B">
        <w:rPr>
          <w:rStyle w:val="tli1"/>
          <w:rFonts w:ascii="Arial" w:hAnsi="Arial" w:cs="Arial"/>
          <w:color w:val="000000"/>
          <w:sz w:val="20"/>
          <w:szCs w:val="20"/>
        </w:rPr>
        <w:t>o fişă cu informaţii privind ofertantul şi o declaraţie de participare, semnată de ofertant, fără îngroşări, ştersături sau modificări;</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24" w:name="do|peV|ttI|caIII|si4|ar336|al4|lib"/>
      <w:bookmarkEnd w:id="24"/>
      <w:r w:rsidRPr="00940F1B">
        <w:rPr>
          <w:rStyle w:val="li1"/>
          <w:rFonts w:ascii="Arial" w:hAnsi="Arial" w:cs="Arial"/>
          <w:color w:val="000000"/>
          <w:sz w:val="20"/>
          <w:szCs w:val="20"/>
        </w:rPr>
        <w:t>b)</w:t>
      </w:r>
      <w:r w:rsidRPr="00940F1B">
        <w:rPr>
          <w:rStyle w:val="tli1"/>
          <w:rFonts w:ascii="Arial" w:hAnsi="Arial" w:cs="Arial"/>
          <w:color w:val="000000"/>
          <w:sz w:val="20"/>
          <w:szCs w:val="20"/>
        </w:rPr>
        <w:t>acte doveditoare privind calităţile şi capacităţile ofertanţilor, conform solicitărilor autorităţii contractante;</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25" w:name="do|peV|ttI|caIII|si4|ar336|al4|lic"/>
      <w:bookmarkEnd w:id="25"/>
      <w:r w:rsidRPr="00940F1B">
        <w:rPr>
          <w:rStyle w:val="li1"/>
          <w:rFonts w:ascii="Arial" w:hAnsi="Arial" w:cs="Arial"/>
          <w:color w:val="000000"/>
          <w:sz w:val="20"/>
          <w:szCs w:val="20"/>
        </w:rPr>
        <w:t>c)</w:t>
      </w:r>
      <w:r w:rsidRPr="00940F1B">
        <w:rPr>
          <w:rStyle w:val="tli1"/>
          <w:rFonts w:ascii="Arial" w:hAnsi="Arial" w:cs="Arial"/>
          <w:color w:val="000000"/>
          <w:sz w:val="20"/>
          <w:szCs w:val="20"/>
        </w:rPr>
        <w:t>acte doveditoare privind intrarea în posesia caietului de sarcini.</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26" w:name="do|peV|ttI|caIII|si4|ar336|al5"/>
      <w:bookmarkEnd w:id="26"/>
      <w:r w:rsidRPr="00940F1B">
        <w:rPr>
          <w:rStyle w:val="al1"/>
          <w:rFonts w:ascii="Arial" w:hAnsi="Arial" w:cs="Arial"/>
          <w:color w:val="000000"/>
          <w:sz w:val="20"/>
          <w:szCs w:val="20"/>
        </w:rPr>
        <w:t>(5)</w:t>
      </w:r>
      <w:r w:rsidRPr="00940F1B">
        <w:rPr>
          <w:rStyle w:val="tal1"/>
          <w:rFonts w:ascii="Arial" w:hAnsi="Arial" w:cs="Arial"/>
          <w:color w:val="000000"/>
          <w:sz w:val="20"/>
          <w:szCs w:val="20"/>
        </w:rPr>
        <w:t>Pe plicul interior, care conţine oferta propriu-zisă, se înscriu numele sau denumirea ofertantului, precum şi domiciliul sau sediul social al acestuia, după caz.</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27" w:name="do|peV|ttI|caIII|si4|ar336|al6"/>
      <w:bookmarkEnd w:id="27"/>
      <w:r w:rsidRPr="00940F1B">
        <w:rPr>
          <w:rStyle w:val="al1"/>
          <w:rFonts w:ascii="Arial" w:hAnsi="Arial" w:cs="Arial"/>
          <w:color w:val="000000"/>
          <w:sz w:val="20"/>
          <w:szCs w:val="20"/>
        </w:rPr>
        <w:t>(6)</w:t>
      </w:r>
      <w:r w:rsidRPr="00940F1B">
        <w:rPr>
          <w:rStyle w:val="tal1"/>
          <w:rFonts w:ascii="Arial" w:hAnsi="Arial" w:cs="Arial"/>
          <w:color w:val="000000"/>
          <w:sz w:val="20"/>
          <w:szCs w:val="20"/>
        </w:rPr>
        <w:t>Oferta(care contine plicul exterior si plicul interior) va fi depusă in 2 exemplare. Fiecare exemplar al ofertei trebuie să fie semnat de către ofertant.</w:t>
      </w:r>
    </w:p>
    <w:p w:rsidR="009A679B" w:rsidRPr="00940F1B" w:rsidRDefault="009A679B" w:rsidP="000C7A23">
      <w:pPr>
        <w:shd w:val="clear" w:color="auto" w:fill="FFFFFF"/>
        <w:spacing w:line="240" w:lineRule="exact"/>
        <w:jc w:val="both"/>
        <w:rPr>
          <w:rStyle w:val="tal1"/>
          <w:rFonts w:ascii="Arial" w:hAnsi="Arial" w:cs="Arial"/>
          <w:color w:val="000000"/>
          <w:sz w:val="20"/>
          <w:szCs w:val="20"/>
        </w:rPr>
      </w:pPr>
      <w:bookmarkStart w:id="28" w:name="do|peV|ttI|caIII|si4|ar336|al7"/>
      <w:bookmarkEnd w:id="28"/>
      <w:r w:rsidRPr="00940F1B">
        <w:rPr>
          <w:rStyle w:val="al1"/>
          <w:rFonts w:ascii="Arial" w:hAnsi="Arial" w:cs="Arial"/>
          <w:color w:val="000000"/>
          <w:sz w:val="20"/>
          <w:szCs w:val="20"/>
        </w:rPr>
        <w:t>(7)</w:t>
      </w:r>
      <w:r w:rsidRPr="00940F1B">
        <w:rPr>
          <w:rStyle w:val="tal1"/>
          <w:rFonts w:ascii="Arial" w:hAnsi="Arial" w:cs="Arial"/>
          <w:color w:val="000000"/>
          <w:sz w:val="20"/>
          <w:szCs w:val="20"/>
        </w:rPr>
        <w:t xml:space="preserve">Fiecare participant poate depune doar o singură ofertă </w:t>
      </w:r>
      <w:bookmarkStart w:id="29" w:name="do|peV|ttI|caIII|si4|ar336|al8"/>
      <w:bookmarkEnd w:id="29"/>
    </w:p>
    <w:p w:rsidR="009A679B" w:rsidRPr="00940F1B" w:rsidRDefault="009A679B" w:rsidP="000C7A23">
      <w:pPr>
        <w:shd w:val="clear" w:color="auto" w:fill="FFFFFF"/>
        <w:spacing w:line="240" w:lineRule="exact"/>
        <w:jc w:val="both"/>
        <w:rPr>
          <w:rStyle w:val="tal1"/>
          <w:rFonts w:ascii="Arial" w:hAnsi="Arial" w:cs="Arial"/>
          <w:color w:val="000000"/>
          <w:sz w:val="20"/>
          <w:szCs w:val="20"/>
        </w:rPr>
      </w:pPr>
      <w:r w:rsidRPr="00940F1B">
        <w:rPr>
          <w:rStyle w:val="al1"/>
          <w:rFonts w:ascii="Arial" w:hAnsi="Arial" w:cs="Arial"/>
          <w:color w:val="000000"/>
          <w:sz w:val="20"/>
          <w:szCs w:val="20"/>
        </w:rPr>
        <w:t>(8)</w:t>
      </w:r>
      <w:r w:rsidRPr="00940F1B">
        <w:rPr>
          <w:rStyle w:val="tal1"/>
          <w:rFonts w:ascii="Arial" w:hAnsi="Arial" w:cs="Arial"/>
          <w:color w:val="000000"/>
          <w:sz w:val="20"/>
          <w:szCs w:val="20"/>
        </w:rPr>
        <w:t>Oferta are caracter obligatoriu, pe o durata de cel putin 60 de zile de la depunerea ei la sediul autoritatii contractante.</w:t>
      </w:r>
      <w:bookmarkStart w:id="30" w:name="do|peV|ttI|caIII|si4|ar336|al9"/>
      <w:bookmarkEnd w:id="30"/>
    </w:p>
    <w:p w:rsidR="009A679B" w:rsidRPr="00940F1B" w:rsidRDefault="009A679B" w:rsidP="000C7A23">
      <w:pPr>
        <w:shd w:val="clear" w:color="auto" w:fill="FFFFFF"/>
        <w:spacing w:line="240" w:lineRule="exact"/>
        <w:jc w:val="both"/>
        <w:rPr>
          <w:rFonts w:ascii="Arial" w:hAnsi="Arial" w:cs="Arial"/>
          <w:color w:val="000000"/>
          <w:sz w:val="20"/>
          <w:szCs w:val="20"/>
        </w:rPr>
      </w:pPr>
      <w:r w:rsidRPr="00940F1B">
        <w:rPr>
          <w:rStyle w:val="al1"/>
          <w:rFonts w:ascii="Arial" w:hAnsi="Arial" w:cs="Arial"/>
          <w:color w:val="000000"/>
          <w:sz w:val="20"/>
          <w:szCs w:val="20"/>
        </w:rPr>
        <w:t xml:space="preserve"> (9)</w:t>
      </w:r>
      <w:r w:rsidRPr="00940F1B">
        <w:rPr>
          <w:rStyle w:val="tal1"/>
          <w:rFonts w:ascii="Arial" w:hAnsi="Arial" w:cs="Arial"/>
          <w:color w:val="000000"/>
          <w:sz w:val="20"/>
          <w:szCs w:val="20"/>
        </w:rPr>
        <w:t>Persoana interesată are obligaţia de a depune oferta la adresa şi până la data-limită pentru depunere, stabilite în anunţul procedurii.</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31" w:name="do|peV|ttI|caIII|si4|ar336|al10"/>
      <w:bookmarkEnd w:id="31"/>
      <w:r w:rsidRPr="00940F1B">
        <w:rPr>
          <w:rStyle w:val="al1"/>
          <w:rFonts w:ascii="Arial" w:hAnsi="Arial" w:cs="Arial"/>
          <w:color w:val="000000"/>
          <w:sz w:val="20"/>
          <w:szCs w:val="20"/>
        </w:rPr>
        <w:t>(10)</w:t>
      </w:r>
      <w:r w:rsidRPr="00940F1B">
        <w:rPr>
          <w:rStyle w:val="tal1"/>
          <w:rFonts w:ascii="Arial" w:hAnsi="Arial" w:cs="Arial"/>
          <w:color w:val="000000"/>
          <w:sz w:val="20"/>
          <w:szCs w:val="20"/>
        </w:rPr>
        <w:t>Riscurile legate de transmiterea ofertei, inclusiv forţa majoră, cad în sarcina persoanei interesate.</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32" w:name="do|peV|ttI|caIII|si4|ar336|al11"/>
      <w:bookmarkEnd w:id="32"/>
      <w:r w:rsidRPr="00940F1B">
        <w:rPr>
          <w:rStyle w:val="al1"/>
          <w:rFonts w:ascii="Arial" w:hAnsi="Arial" w:cs="Arial"/>
          <w:color w:val="000000"/>
          <w:sz w:val="20"/>
          <w:szCs w:val="20"/>
        </w:rPr>
        <w:t>(11)</w:t>
      </w:r>
      <w:r w:rsidRPr="00940F1B">
        <w:rPr>
          <w:rStyle w:val="tal1"/>
          <w:rFonts w:ascii="Arial" w:hAnsi="Arial" w:cs="Arial"/>
          <w:color w:val="000000"/>
          <w:sz w:val="20"/>
          <w:szCs w:val="20"/>
        </w:rPr>
        <w:t>Oferta depusă la o altă adresă a autorităţii contractante decât cea stabilită sau după expirarea datei-limită pentru depunere se returnează nedeschisă.</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33" w:name="do|peV|ttI|caIII|si4|ar336|al12"/>
      <w:bookmarkEnd w:id="33"/>
      <w:r w:rsidRPr="00940F1B">
        <w:rPr>
          <w:rStyle w:val="al1"/>
          <w:rFonts w:ascii="Arial" w:hAnsi="Arial" w:cs="Arial"/>
          <w:color w:val="000000"/>
          <w:sz w:val="20"/>
          <w:szCs w:val="20"/>
        </w:rPr>
        <w:t>(12)</w:t>
      </w:r>
      <w:r w:rsidRPr="00940F1B">
        <w:rPr>
          <w:rStyle w:val="tal1"/>
          <w:rFonts w:ascii="Arial" w:hAnsi="Arial" w:cs="Arial"/>
          <w:color w:val="000000"/>
          <w:sz w:val="20"/>
          <w:szCs w:val="20"/>
        </w:rPr>
        <w:t>Conţinutul ofertelor trebuie să rămână confidenţial până la data stabilită pentru deschiderea acestora, autoritatea contractantă urmând a lua cunoştinţă de conţinutul respectivelor oferte numai după această dată.</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34" w:name="do|peV|ttI|caIII|si4|ar336|al13"/>
      <w:bookmarkEnd w:id="34"/>
      <w:r w:rsidRPr="00940F1B">
        <w:rPr>
          <w:rStyle w:val="al1"/>
          <w:rFonts w:ascii="Arial" w:hAnsi="Arial" w:cs="Arial"/>
          <w:color w:val="000000"/>
          <w:sz w:val="20"/>
          <w:szCs w:val="20"/>
        </w:rPr>
        <w:t>(13)</w:t>
      </w:r>
      <w:r w:rsidRPr="00940F1B">
        <w:rPr>
          <w:rStyle w:val="tal1"/>
          <w:rFonts w:ascii="Arial" w:hAnsi="Arial" w:cs="Arial"/>
          <w:color w:val="000000"/>
          <w:sz w:val="20"/>
          <w:szCs w:val="20"/>
        </w:rPr>
        <w:t>Deschiderea plicurilor interioare se face numai după semnarea procesului-verbal prevăzut la alin. (1</w:t>
      </w:r>
      <w:r w:rsidR="00D83FD3" w:rsidRPr="00940F1B">
        <w:rPr>
          <w:rStyle w:val="tal1"/>
          <w:rFonts w:ascii="Arial" w:hAnsi="Arial" w:cs="Arial"/>
          <w:color w:val="000000"/>
          <w:sz w:val="20"/>
          <w:szCs w:val="20"/>
        </w:rPr>
        <w:t>5</w:t>
      </w:r>
      <w:r w:rsidRPr="00940F1B">
        <w:rPr>
          <w:rStyle w:val="tal1"/>
          <w:rFonts w:ascii="Arial" w:hAnsi="Arial" w:cs="Arial"/>
          <w:color w:val="000000"/>
          <w:sz w:val="20"/>
          <w:szCs w:val="20"/>
        </w:rPr>
        <w:t>) de către toţi membrii comisiei de evaluare şi de către ofertanţi.</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35" w:name="do|peV|ttI|caIII|si4|ar336|al14"/>
      <w:bookmarkEnd w:id="35"/>
      <w:r w:rsidRPr="00940F1B">
        <w:rPr>
          <w:rStyle w:val="al1"/>
          <w:rFonts w:ascii="Arial" w:hAnsi="Arial" w:cs="Arial"/>
          <w:color w:val="000000"/>
          <w:sz w:val="20"/>
          <w:szCs w:val="20"/>
        </w:rPr>
        <w:t>(14)</w:t>
      </w:r>
      <w:r w:rsidRPr="00940F1B">
        <w:rPr>
          <w:rStyle w:val="tal1"/>
          <w:rFonts w:ascii="Arial" w:hAnsi="Arial" w:cs="Arial"/>
          <w:color w:val="000000"/>
          <w:sz w:val="20"/>
          <w:szCs w:val="20"/>
        </w:rPr>
        <w:t>Sunt considerate oferte valabile ofertele care îndeplinesc criteriile de valabilitate prevăzute în caietul de sarcini al licitaţiei.</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36" w:name="do|peV|ttI|caIII|si4|ar336|al15"/>
      <w:bookmarkEnd w:id="36"/>
      <w:r w:rsidRPr="00940F1B">
        <w:rPr>
          <w:rStyle w:val="al1"/>
          <w:rFonts w:ascii="Arial" w:hAnsi="Arial" w:cs="Arial"/>
          <w:color w:val="000000"/>
          <w:sz w:val="20"/>
          <w:szCs w:val="20"/>
        </w:rPr>
        <w:lastRenderedPageBreak/>
        <w:t>(15)</w:t>
      </w:r>
      <w:r w:rsidRPr="00940F1B">
        <w:rPr>
          <w:rStyle w:val="tal1"/>
          <w:rFonts w:ascii="Arial" w:hAnsi="Arial" w:cs="Arial"/>
          <w:color w:val="000000"/>
          <w:sz w:val="20"/>
          <w:szCs w:val="20"/>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37" w:name="do|peV|ttI|caIII|si4|ar336|al16"/>
      <w:bookmarkEnd w:id="37"/>
      <w:r w:rsidRPr="00940F1B">
        <w:rPr>
          <w:rStyle w:val="al1"/>
          <w:rFonts w:ascii="Arial" w:hAnsi="Arial" w:cs="Arial"/>
          <w:color w:val="000000"/>
          <w:sz w:val="20"/>
          <w:szCs w:val="20"/>
        </w:rPr>
        <w:t>(16)</w:t>
      </w:r>
      <w:r w:rsidRPr="00940F1B">
        <w:rPr>
          <w:rStyle w:val="tal1"/>
          <w:rFonts w:ascii="Arial" w:hAnsi="Arial" w:cs="Arial"/>
          <w:color w:val="000000"/>
          <w:sz w:val="20"/>
          <w:szCs w:val="20"/>
        </w:rPr>
        <w:t>În baza procesului-verbal care îndeplineşte condiţiile prevăzute la alin. (15), comisia de evaluare întocmeşte, în termen de o zi lucrătoare, un raport pe care îl transmite autorităţii contractante.</w:t>
      </w:r>
    </w:p>
    <w:p w:rsidR="009A679B" w:rsidRPr="00940F1B" w:rsidRDefault="009A679B" w:rsidP="000C7A23">
      <w:pPr>
        <w:shd w:val="clear" w:color="auto" w:fill="FFFFFF"/>
        <w:spacing w:line="240" w:lineRule="exact"/>
        <w:jc w:val="both"/>
        <w:rPr>
          <w:rFonts w:ascii="Arial" w:hAnsi="Arial" w:cs="Arial"/>
          <w:color w:val="000000"/>
          <w:sz w:val="20"/>
          <w:szCs w:val="20"/>
        </w:rPr>
      </w:pPr>
      <w:bookmarkStart w:id="38" w:name="do|peV|ttI|caIII|si4|ar336|al17"/>
      <w:bookmarkEnd w:id="38"/>
      <w:r w:rsidRPr="00940F1B">
        <w:rPr>
          <w:rStyle w:val="al1"/>
          <w:rFonts w:ascii="Arial" w:hAnsi="Arial" w:cs="Arial"/>
          <w:color w:val="000000"/>
          <w:sz w:val="20"/>
          <w:szCs w:val="20"/>
        </w:rPr>
        <w:t>(17)</w:t>
      </w:r>
      <w:r w:rsidRPr="00940F1B">
        <w:rPr>
          <w:rStyle w:val="tal1"/>
          <w:rFonts w:ascii="Arial" w:hAnsi="Arial" w:cs="Arial"/>
          <w:color w:val="000000"/>
          <w:sz w:val="20"/>
          <w:szCs w:val="20"/>
        </w:rPr>
        <w:t>În termen de 3 zile lucrătoare de la primirea raportului comisiei de evaluare, autoritatea contractantă informează în scris, cu confirmare de primire, ofertanţii ale căror oferte au fost excluse, indicând motivele excluderii.</w:t>
      </w:r>
    </w:p>
    <w:p w:rsidR="009A679B" w:rsidRPr="00940F1B" w:rsidRDefault="009A679B" w:rsidP="000C7A23">
      <w:pPr>
        <w:shd w:val="clear" w:color="auto" w:fill="FFFFFF"/>
        <w:spacing w:line="240" w:lineRule="exact"/>
        <w:jc w:val="both"/>
        <w:rPr>
          <w:rStyle w:val="tal1"/>
          <w:rFonts w:ascii="Arial" w:hAnsi="Arial" w:cs="Arial"/>
          <w:color w:val="000000"/>
          <w:sz w:val="20"/>
          <w:szCs w:val="20"/>
        </w:rPr>
      </w:pPr>
      <w:bookmarkStart w:id="39" w:name="do|peV|ttI|caIII|si4|ar336|al18"/>
      <w:bookmarkEnd w:id="39"/>
      <w:r w:rsidRPr="00940F1B">
        <w:rPr>
          <w:rStyle w:val="al1"/>
          <w:rFonts w:ascii="Arial" w:hAnsi="Arial" w:cs="Arial"/>
          <w:color w:val="000000"/>
          <w:sz w:val="20"/>
          <w:szCs w:val="20"/>
        </w:rPr>
        <w:t>(18)</w:t>
      </w:r>
      <w:r w:rsidRPr="00940F1B">
        <w:rPr>
          <w:rStyle w:val="tal1"/>
          <w:rFonts w:ascii="Arial" w:hAnsi="Arial" w:cs="Arial"/>
          <w:color w:val="000000"/>
          <w:sz w:val="20"/>
          <w:szCs w:val="20"/>
        </w:rPr>
        <w:t>În cazul în care în urma publicării anunţului de licitaţie nu au fost depuse cel puţin două oferte valabile, autoritatea contractantă este obligată să anuleze procedura şi să organizeze o nouă licitaţie, cu respectarea procedurii prevăzute la alin. (1)-(13).</w:t>
      </w:r>
    </w:p>
    <w:p w:rsidR="00AA1DAF" w:rsidRPr="00940F1B" w:rsidRDefault="00AA1DAF" w:rsidP="000C7A23">
      <w:pPr>
        <w:pStyle w:val="NormalWeb"/>
        <w:spacing w:line="240" w:lineRule="exact"/>
        <w:jc w:val="both"/>
        <w:rPr>
          <w:rFonts w:ascii="Arial" w:hAnsi="Arial" w:cs="Arial"/>
          <w:color w:val="000000"/>
          <w:sz w:val="20"/>
          <w:szCs w:val="20"/>
          <w:lang w:val="ro-RO"/>
        </w:rPr>
      </w:pPr>
      <w:r w:rsidRPr="00940F1B">
        <w:rPr>
          <w:rFonts w:ascii="Arial" w:hAnsi="Arial" w:cs="Arial"/>
          <w:b/>
          <w:bCs/>
          <w:color w:val="000000"/>
          <w:sz w:val="20"/>
          <w:szCs w:val="20"/>
          <w:lang w:val="ro-RO"/>
        </w:rPr>
        <w:t xml:space="preserve">Cap. </w:t>
      </w:r>
      <w:r w:rsidR="00710CD4" w:rsidRPr="00940F1B">
        <w:rPr>
          <w:rFonts w:ascii="Arial" w:hAnsi="Arial" w:cs="Arial"/>
          <w:b/>
          <w:bCs/>
          <w:color w:val="000000"/>
          <w:sz w:val="20"/>
          <w:szCs w:val="20"/>
          <w:lang w:val="ro-RO"/>
        </w:rPr>
        <w:t>VI</w:t>
      </w:r>
      <w:r w:rsidRPr="00940F1B">
        <w:rPr>
          <w:rFonts w:ascii="Arial" w:hAnsi="Arial" w:cs="Arial"/>
          <w:b/>
          <w:bCs/>
          <w:color w:val="000000"/>
          <w:sz w:val="20"/>
          <w:szCs w:val="20"/>
          <w:lang w:val="ro-RO"/>
        </w:rPr>
        <w:t xml:space="preserve">. </w:t>
      </w:r>
      <w:r w:rsidR="009A679B" w:rsidRPr="00940F1B">
        <w:rPr>
          <w:rFonts w:ascii="Arial" w:hAnsi="Arial" w:cs="Arial"/>
          <w:b/>
          <w:bCs/>
          <w:color w:val="000000"/>
          <w:sz w:val="20"/>
          <w:szCs w:val="20"/>
          <w:lang w:val="ro-RO"/>
        </w:rPr>
        <w:t>COMISIA DE EVALUARE</w:t>
      </w:r>
    </w:p>
    <w:p w:rsidR="00D659BB" w:rsidRPr="00940F1B" w:rsidRDefault="00CD1ED3" w:rsidP="000C7A23">
      <w:pPr>
        <w:pStyle w:val="NormalWeb"/>
        <w:spacing w:line="240" w:lineRule="exact"/>
        <w:jc w:val="both"/>
        <w:rPr>
          <w:rFonts w:ascii="Arial" w:hAnsi="Arial" w:cs="Arial"/>
          <w:color w:val="000000"/>
          <w:sz w:val="20"/>
          <w:szCs w:val="20"/>
          <w:lang w:val="ro-RO"/>
        </w:rPr>
      </w:pPr>
      <w:r w:rsidRPr="00940F1B">
        <w:rPr>
          <w:rStyle w:val="al1"/>
          <w:rFonts w:ascii="Arial" w:hAnsi="Arial" w:cs="Arial"/>
          <w:color w:val="000000"/>
          <w:sz w:val="20"/>
          <w:szCs w:val="20"/>
        </w:rPr>
        <w:t>(1)</w:t>
      </w:r>
      <w:r w:rsidRPr="00940F1B">
        <w:rPr>
          <w:rStyle w:val="tal1"/>
          <w:rFonts w:ascii="Arial" w:hAnsi="Arial" w:cs="Arial"/>
          <w:color w:val="000000"/>
          <w:sz w:val="20"/>
          <w:szCs w:val="20"/>
        </w:rPr>
        <w:t>La nivelul autorităţii publice contractante se organizează o comisie de evaluare, componenţa acesteia fiind aprobată prin dispoziţie a primarului , comisie care adoptă decizii în mod autonom şi numai pe baza criteriilor de selecţie prevăzute în instrucţiunile privind organizarea şi desfăşurarea licitaţiei</w:t>
      </w:r>
    </w:p>
    <w:p w:rsidR="009B6679" w:rsidRPr="00940F1B" w:rsidRDefault="009B6679"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 xml:space="preserve">Cap. </w:t>
      </w:r>
      <w:r w:rsidR="00837363" w:rsidRPr="00940F1B">
        <w:rPr>
          <w:rFonts w:ascii="Arial" w:hAnsi="Arial" w:cs="Arial"/>
          <w:b/>
          <w:bCs/>
          <w:color w:val="000000"/>
          <w:sz w:val="20"/>
          <w:szCs w:val="20"/>
          <w:lang w:val="ro-RO"/>
        </w:rPr>
        <w:t>VII</w:t>
      </w:r>
      <w:r w:rsidRPr="00940F1B">
        <w:rPr>
          <w:rFonts w:ascii="Arial" w:hAnsi="Arial" w:cs="Arial"/>
          <w:b/>
          <w:bCs/>
          <w:color w:val="000000"/>
          <w:sz w:val="20"/>
          <w:szCs w:val="20"/>
          <w:lang w:val="ro-RO"/>
        </w:rPr>
        <w:t xml:space="preserve"> . </w:t>
      </w:r>
      <w:r w:rsidR="00CF1799" w:rsidRPr="00940F1B">
        <w:rPr>
          <w:rFonts w:ascii="Arial" w:hAnsi="Arial" w:cs="Arial"/>
          <w:b/>
          <w:bCs/>
          <w:color w:val="000000"/>
          <w:sz w:val="20"/>
          <w:szCs w:val="20"/>
          <w:lang w:val="ro-RO"/>
        </w:rPr>
        <w:t>PARTICIPANȚII LA LICITAȚIA PUBLICĂ</w:t>
      </w:r>
    </w:p>
    <w:p w:rsidR="0036688D" w:rsidRPr="00940F1B" w:rsidRDefault="00CD1ED3" w:rsidP="000C7A23">
      <w:pPr>
        <w:shd w:val="clear" w:color="auto" w:fill="FFFFFF"/>
        <w:spacing w:line="240" w:lineRule="exact"/>
        <w:jc w:val="both"/>
        <w:rPr>
          <w:rFonts w:ascii="Arial" w:hAnsi="Arial" w:cs="Arial"/>
          <w:color w:val="000000"/>
          <w:sz w:val="20"/>
          <w:szCs w:val="20"/>
        </w:rPr>
      </w:pPr>
      <w:r w:rsidRPr="00940F1B">
        <w:rPr>
          <w:rStyle w:val="al1"/>
          <w:rFonts w:ascii="Arial" w:hAnsi="Arial" w:cs="Arial"/>
          <w:color w:val="000000"/>
          <w:sz w:val="20"/>
          <w:szCs w:val="20"/>
        </w:rPr>
        <w:t>(1)</w:t>
      </w:r>
      <w:r w:rsidRPr="00940F1B">
        <w:rPr>
          <w:rFonts w:ascii="Arial" w:hAnsi="Arial" w:cs="Arial"/>
          <w:color w:val="000000"/>
          <w:sz w:val="20"/>
          <w:szCs w:val="20"/>
        </w:rPr>
        <w:t xml:space="preserve"> Are dreptul de a participa la licitație</w:t>
      </w:r>
      <w:r w:rsidR="00CF1799" w:rsidRPr="00940F1B">
        <w:rPr>
          <w:rFonts w:ascii="Arial" w:hAnsi="Arial" w:cs="Arial"/>
          <w:color w:val="000000"/>
          <w:sz w:val="20"/>
          <w:szCs w:val="20"/>
        </w:rPr>
        <w:t>,</w:t>
      </w:r>
      <w:r w:rsidRPr="00940F1B">
        <w:rPr>
          <w:rFonts w:ascii="Arial" w:hAnsi="Arial" w:cs="Arial"/>
          <w:color w:val="000000"/>
          <w:sz w:val="20"/>
          <w:szCs w:val="20"/>
        </w:rPr>
        <w:t xml:space="preserve"> orice persoană fizică sau juridică, înreprindere familială, persoană fizica autorizată sau întreprindere individuală și care îndeplinește cumulativ următoarele condiții: </w:t>
      </w:r>
    </w:p>
    <w:p w:rsidR="00CD1ED3" w:rsidRPr="00940F1B" w:rsidRDefault="00CD1ED3" w:rsidP="000C7A23">
      <w:pPr>
        <w:shd w:val="clear" w:color="auto" w:fill="FFFFFF"/>
        <w:spacing w:line="240" w:lineRule="exact"/>
        <w:jc w:val="both"/>
        <w:rPr>
          <w:rFonts w:ascii="Arial" w:hAnsi="Arial" w:cs="Arial"/>
          <w:color w:val="000000"/>
          <w:sz w:val="20"/>
          <w:szCs w:val="20"/>
        </w:rPr>
      </w:pPr>
      <w:r w:rsidRPr="00940F1B">
        <w:rPr>
          <w:rStyle w:val="li1"/>
          <w:rFonts w:ascii="Arial" w:hAnsi="Arial" w:cs="Arial"/>
          <w:color w:val="000000"/>
          <w:sz w:val="20"/>
          <w:szCs w:val="20"/>
        </w:rPr>
        <w:t>a)</w:t>
      </w:r>
      <w:r w:rsidRPr="00940F1B">
        <w:rPr>
          <w:rStyle w:val="tli1"/>
          <w:rFonts w:ascii="Arial" w:hAnsi="Arial" w:cs="Arial"/>
          <w:color w:val="000000"/>
          <w:sz w:val="20"/>
          <w:szCs w:val="20"/>
        </w:rPr>
        <w:t>a plătit toate taxele privind participarea la licitaţie, inclusiv garanţia de participare;</w:t>
      </w:r>
    </w:p>
    <w:p w:rsidR="00CD1ED3" w:rsidRPr="00940F1B" w:rsidRDefault="00CD1ED3" w:rsidP="000C7A23">
      <w:pPr>
        <w:shd w:val="clear" w:color="auto" w:fill="FFFFFF"/>
        <w:spacing w:line="240" w:lineRule="exact"/>
        <w:jc w:val="both"/>
        <w:rPr>
          <w:rFonts w:ascii="Arial" w:hAnsi="Arial" w:cs="Arial"/>
          <w:color w:val="000000"/>
          <w:sz w:val="20"/>
          <w:szCs w:val="20"/>
        </w:rPr>
      </w:pPr>
      <w:bookmarkStart w:id="40" w:name="do|peV|ttI|caIII|si4|ar339|al1|lib"/>
      <w:bookmarkEnd w:id="40"/>
      <w:r w:rsidRPr="00940F1B">
        <w:rPr>
          <w:rStyle w:val="li1"/>
          <w:rFonts w:ascii="Arial" w:hAnsi="Arial" w:cs="Arial"/>
          <w:color w:val="000000"/>
          <w:sz w:val="20"/>
          <w:szCs w:val="20"/>
        </w:rPr>
        <w:t>b)</w:t>
      </w:r>
      <w:r w:rsidRPr="00940F1B">
        <w:rPr>
          <w:rStyle w:val="tli1"/>
          <w:rFonts w:ascii="Arial" w:hAnsi="Arial" w:cs="Arial"/>
          <w:color w:val="000000"/>
          <w:sz w:val="20"/>
          <w:szCs w:val="20"/>
        </w:rPr>
        <w:t>a depus oferta si declaratia  de participare la licitaţie, împreună cu toate documentele solicitate în documentaţia de atribuire, în termenele prevăzute în documentaţia de atribuire;</w:t>
      </w:r>
    </w:p>
    <w:p w:rsidR="00CD1ED3" w:rsidRPr="00940F1B" w:rsidRDefault="00CD1ED3" w:rsidP="000C7A23">
      <w:pPr>
        <w:shd w:val="clear" w:color="auto" w:fill="FFFFFF"/>
        <w:spacing w:line="240" w:lineRule="exact"/>
        <w:jc w:val="both"/>
        <w:rPr>
          <w:rFonts w:ascii="Arial" w:hAnsi="Arial" w:cs="Arial"/>
          <w:color w:val="000000"/>
          <w:sz w:val="20"/>
          <w:szCs w:val="20"/>
        </w:rPr>
      </w:pPr>
      <w:bookmarkStart w:id="41" w:name="do|peV|ttI|caIII|si4|ar339|al1|lic"/>
      <w:bookmarkEnd w:id="41"/>
      <w:r w:rsidRPr="00940F1B">
        <w:rPr>
          <w:rStyle w:val="li1"/>
          <w:rFonts w:ascii="Arial" w:hAnsi="Arial" w:cs="Arial"/>
          <w:color w:val="000000"/>
          <w:sz w:val="20"/>
          <w:szCs w:val="20"/>
        </w:rPr>
        <w:t>c)</w:t>
      </w:r>
      <w:r w:rsidRPr="00940F1B">
        <w:rPr>
          <w:rStyle w:val="tli1"/>
          <w:rFonts w:ascii="Arial" w:hAnsi="Arial" w:cs="Arial"/>
          <w:color w:val="000000"/>
          <w:sz w:val="20"/>
          <w:szCs w:val="20"/>
        </w:rPr>
        <w:t>are îndeplinite la zi toate obligaţiile exigibile de plată a impozitelor, a taxelor şi a contribuţiilor către bugetul consolidat al statului şi către bugetul local;</w:t>
      </w:r>
    </w:p>
    <w:p w:rsidR="00CD1ED3" w:rsidRPr="00940F1B" w:rsidRDefault="00CD1ED3" w:rsidP="000C7A23">
      <w:pPr>
        <w:shd w:val="clear" w:color="auto" w:fill="FFFFFF"/>
        <w:spacing w:line="240" w:lineRule="exact"/>
        <w:jc w:val="both"/>
        <w:rPr>
          <w:rFonts w:ascii="Arial" w:hAnsi="Arial" w:cs="Arial"/>
          <w:color w:val="000000"/>
          <w:sz w:val="20"/>
          <w:szCs w:val="20"/>
        </w:rPr>
      </w:pPr>
      <w:bookmarkStart w:id="42" w:name="do|peV|ttI|caIII|si4|ar339|al1|lid"/>
      <w:bookmarkEnd w:id="42"/>
      <w:r w:rsidRPr="00940F1B">
        <w:rPr>
          <w:rStyle w:val="li1"/>
          <w:rFonts w:ascii="Arial" w:hAnsi="Arial" w:cs="Arial"/>
          <w:color w:val="000000"/>
          <w:sz w:val="20"/>
          <w:szCs w:val="20"/>
        </w:rPr>
        <w:t>d)</w:t>
      </w:r>
      <w:r w:rsidRPr="00940F1B">
        <w:rPr>
          <w:rStyle w:val="tli1"/>
          <w:rFonts w:ascii="Arial" w:hAnsi="Arial" w:cs="Arial"/>
          <w:color w:val="000000"/>
          <w:sz w:val="20"/>
          <w:szCs w:val="20"/>
        </w:rPr>
        <w:t>nu este în stare de insolvenţă, faliment sau lichidare</w:t>
      </w:r>
    </w:p>
    <w:p w:rsidR="000F0B83" w:rsidRPr="00940F1B" w:rsidRDefault="00CD1ED3" w:rsidP="000C7A23">
      <w:pPr>
        <w:pStyle w:val="NormalWeb"/>
        <w:spacing w:line="240" w:lineRule="exact"/>
        <w:jc w:val="both"/>
        <w:rPr>
          <w:rFonts w:ascii="Arial" w:hAnsi="Arial" w:cs="Arial"/>
          <w:b/>
          <w:color w:val="000000"/>
          <w:sz w:val="20"/>
          <w:szCs w:val="20"/>
          <w:lang w:val="it-IT"/>
        </w:rPr>
      </w:pPr>
      <w:bookmarkStart w:id="43" w:name="do|peV|ttI|caIII|si4|ar339|al2"/>
      <w:bookmarkEnd w:id="43"/>
      <w:r w:rsidRPr="00940F1B">
        <w:rPr>
          <w:rStyle w:val="al1"/>
          <w:rFonts w:ascii="Arial" w:hAnsi="Arial" w:cs="Arial"/>
          <w:color w:val="000000"/>
          <w:sz w:val="20"/>
          <w:szCs w:val="20"/>
        </w:rPr>
        <w:t>(2)</w:t>
      </w:r>
      <w:r w:rsidRPr="00940F1B">
        <w:rPr>
          <w:rStyle w:val="tal1"/>
          <w:rFonts w:ascii="Arial" w:hAnsi="Arial" w:cs="Arial"/>
          <w:color w:val="000000"/>
          <w:sz w:val="20"/>
          <w:szCs w:val="20"/>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r w:rsidR="00CF1799" w:rsidRPr="00940F1B">
        <w:rPr>
          <w:rStyle w:val="tal1"/>
          <w:rFonts w:ascii="Arial" w:hAnsi="Arial" w:cs="Arial"/>
          <w:color w:val="000000"/>
          <w:sz w:val="20"/>
          <w:szCs w:val="20"/>
        </w:rPr>
        <w:t>.</w:t>
      </w:r>
    </w:p>
    <w:p w:rsidR="00AA1DAF" w:rsidRPr="00940F1B" w:rsidRDefault="00AA1DAF"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 xml:space="preserve">Cap. </w:t>
      </w:r>
      <w:r w:rsidR="002B24AB" w:rsidRPr="00940F1B">
        <w:rPr>
          <w:rFonts w:ascii="Arial" w:hAnsi="Arial" w:cs="Arial"/>
          <w:b/>
          <w:bCs/>
          <w:color w:val="000000"/>
          <w:sz w:val="20"/>
          <w:szCs w:val="20"/>
          <w:lang w:val="ro-RO"/>
        </w:rPr>
        <w:t>VIII</w:t>
      </w:r>
      <w:r w:rsidRPr="00940F1B">
        <w:rPr>
          <w:rFonts w:ascii="Arial" w:hAnsi="Arial" w:cs="Arial"/>
          <w:b/>
          <w:bCs/>
          <w:color w:val="000000"/>
          <w:sz w:val="20"/>
          <w:szCs w:val="20"/>
          <w:lang w:val="ro-RO"/>
        </w:rPr>
        <w:t xml:space="preserve">. </w:t>
      </w:r>
      <w:r w:rsidR="00CF1799" w:rsidRPr="00940F1B">
        <w:rPr>
          <w:rFonts w:ascii="Arial" w:hAnsi="Arial" w:cs="Arial"/>
          <w:b/>
          <w:bCs/>
          <w:color w:val="000000"/>
          <w:sz w:val="20"/>
          <w:szCs w:val="20"/>
          <w:lang w:val="ro-RO"/>
        </w:rPr>
        <w:t>DETERMINAREA OFERTEI CÂȘTIGĂ</w:t>
      </w:r>
      <w:r w:rsidR="00CD1ED3" w:rsidRPr="00940F1B">
        <w:rPr>
          <w:rFonts w:ascii="Arial" w:hAnsi="Arial" w:cs="Arial"/>
          <w:b/>
          <w:bCs/>
          <w:color w:val="000000"/>
          <w:sz w:val="20"/>
          <w:szCs w:val="20"/>
          <w:lang w:val="ro-RO"/>
        </w:rPr>
        <w:t>TOARE</w:t>
      </w:r>
      <w:r w:rsidRPr="00940F1B">
        <w:rPr>
          <w:rFonts w:ascii="Arial" w:hAnsi="Arial" w:cs="Arial"/>
          <w:b/>
          <w:bCs/>
          <w:color w:val="000000"/>
          <w:sz w:val="20"/>
          <w:szCs w:val="20"/>
          <w:lang w:val="ro-RO"/>
        </w:rPr>
        <w:t xml:space="preserve"> </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(1)Autoritatea contractantă are obligaţia de a stabili oferta câştigătoare pe baza criteriului/criteriilor de atribuire precizate în documentaţia de atribuire.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(2)Pe parcursul aplicării procedurii de atribuire, autoritatea contractantă are dreptul de a solicita clarificări şi, după caz, completări ale documentelor prezentate de ofertanţi pentru demonstrarea conformităţii ofertei cu cerinţele solicitate.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(3)Solicitarea de clarificări este propusă de către comisia de evaluare şi se transmite de către autoritatea contractantă ofertanţilor în termen de 3 zile lucrătoare de la primirea propunerii comisiei de evaluare.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(4)Ofertanţii trebuie să răspundă la solicitarea autorităţii contractante în termen de 3 zile lucrătoare de la primirea acesteia.</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(5)Autoritatea contractantă nu are dreptul ca, prin clarificările ori completările solicitate, să determine apariţia unui avantaj în favoarea unui ofertant.</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(6)Plicurile sigilate se predau comisiei de evaluare în ziua fixată pentru deschiderea lor, prevăzută în anunţul de licitaţie.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(7)După deschiderea plicurilor exterioare în şedinţă publică, comisia de evaluare elimină ofertele care nu respectă prevederile CAP V- Reguli privind oferta alin. (2)-(5).</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(8)Pentru continuarea desfăşurării procedurii de licitaţie este necesar ca, după deschiderea plicurilor exterioare, cel puţin două oferte să întrunească condiţiile prevăzute la CAP V</w:t>
      </w:r>
      <w:r w:rsidR="002B24AB" w:rsidRPr="00940F1B">
        <w:rPr>
          <w:rFonts w:ascii="Arial" w:hAnsi="Arial" w:cs="Arial"/>
          <w:color w:val="000000"/>
          <w:sz w:val="20"/>
          <w:szCs w:val="20"/>
          <w:lang w:val="en-US"/>
        </w:rPr>
        <w:t xml:space="preserve"> </w:t>
      </w:r>
      <w:r w:rsidRPr="00940F1B">
        <w:rPr>
          <w:rFonts w:ascii="Arial" w:hAnsi="Arial" w:cs="Arial"/>
          <w:color w:val="000000"/>
          <w:sz w:val="20"/>
          <w:szCs w:val="20"/>
          <w:lang w:val="en-US"/>
        </w:rPr>
        <w:t xml:space="preserve">- Reguli privind oferta alin. (2)-(5).În caz contrar autoritatea contractantă este obligată să anuleze procedura şi să organizeze o nouă licitaţie </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lastRenderedPageBreak/>
        <w:t>(9)După analizarea conţinutului plicului exterior, secretarul comisiei de evaluare întocmeşte procesul-verbal în care se va preciza rezultatul analizei.</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(10)Deschiderea plicurilor interioare se face numai după semnarea procesului-verbal prevăzut la alin. (9) de către toţi membrii comisiei de evaluare şi de către ofertanţi.</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(11)Sunt considerate oferte valabile ofertele care îndeplinesc criteriile de valabilitate prevăzute în caietul de sarcini.</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(12)În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(13)În baza procesului-verbal care îndeplineşte condiţiile prevăzute la alin. (12), comisia de evaluare întocmeşte, în termen de o zi lucrătoare, un raport pe care îl transmite autorităţii contractante.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(14)În termen de 3 zile lucrătoare de la primirea raportului comisiei de evaluare, autoritatea contractantă informează în scris, cu confirmare de primire, ofertanţii ale căror oferte au fost excluse, indicând motivele excluderii.</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(15)Raportul prevăzut la alin. (13) se depune la dosarul licitaţiei.</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(16) Comisia de evaluare stabileşte punctajul fiecărei oferte, ţinând seama de criteriul/criteriile stabilite la art. 340 din OUG nr.57/2019 privind Codul administrativ, cu modificările și completările ulterioare, după cum urmează:</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Având în vedere natura bunului, propunem stabilirea criteriului de atribuire cel mai mare preț ofertat:</w:t>
      </w:r>
    </w:p>
    <w:p w:rsidR="00CD1ED3" w:rsidRPr="00940F1B" w:rsidRDefault="00CD1ED3" w:rsidP="000C7A23">
      <w:pPr>
        <w:spacing w:line="240" w:lineRule="exact"/>
        <w:jc w:val="both"/>
        <w:rPr>
          <w:rFonts w:ascii="Arial" w:hAnsi="Arial" w:cs="Arial"/>
          <w:color w:val="000000"/>
          <w:sz w:val="20"/>
          <w:szCs w:val="20"/>
          <w:lang w:val="en-US"/>
        </w:rPr>
      </w:pP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Punctajul pentru factorul de evaluare “cel mai mare preț ofertat - maxim 100 de puncte’’ se acordă astfel:</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a) pentru cel mai mare dintre prețurile ofertelor peste prețul de pornire, se acordă punctajul maxim alocat factorului de evaluare(100 de puncte)</w:t>
      </w:r>
    </w:p>
    <w:p w:rsidR="00CD1ED3" w:rsidRPr="00940F1B" w:rsidRDefault="00CD1ED3" w:rsidP="000C7A23">
      <w:pPr>
        <w:spacing w:line="240" w:lineRule="exact"/>
        <w:jc w:val="both"/>
        <w:rPr>
          <w:rFonts w:ascii="Arial" w:hAnsi="Arial" w:cs="Arial"/>
          <w:color w:val="000000"/>
          <w:sz w:val="20"/>
          <w:szCs w:val="20"/>
          <w:lang w:val="en-US"/>
        </w:rPr>
      </w:pP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b) pentru alt preț mai mic decat cel prevazut la lit. a) punctajul se acordă astfel:</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P(n)=(Pret n /Pret max.)X punctajul maxim alocat(100 de puncte), unde: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P(n)=punctajul ofertei(n)</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Pret n=pretul ofertei(n)</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Pret max.=pretul maxim ofertat</w:t>
      </w:r>
    </w:p>
    <w:p w:rsidR="00CD1ED3" w:rsidRPr="00940F1B" w:rsidRDefault="00CD1ED3" w:rsidP="000C7A23">
      <w:pPr>
        <w:spacing w:line="240" w:lineRule="exact"/>
        <w:jc w:val="both"/>
        <w:rPr>
          <w:rFonts w:ascii="Arial" w:hAnsi="Arial" w:cs="Arial"/>
          <w:color w:val="000000"/>
          <w:sz w:val="20"/>
          <w:szCs w:val="20"/>
          <w:lang w:val="en-US"/>
        </w:rPr>
      </w:pP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 xml:space="preserve">(17)În cazul în care există punctaje egale între ofertanţii clasaţi pe primul loc, departajarea acestora se va face prin solicitarea de completare a unei noi oferte de către aceștia, care o vor depune în plic închis, la o dată solicitată de comisia de licitație, inclusiv în cadrul aceleiași ședințe, dacă sunt prezenți </w:t>
      </w:r>
      <w:r w:rsidR="00323300" w:rsidRPr="00940F1B">
        <w:rPr>
          <w:rFonts w:ascii="Arial" w:hAnsi="Arial" w:cs="Arial"/>
          <w:color w:val="000000"/>
          <w:sz w:val="20"/>
          <w:szCs w:val="20"/>
          <w:lang w:val="en-US"/>
        </w:rPr>
        <w:t>o</w:t>
      </w:r>
      <w:r w:rsidRPr="00940F1B">
        <w:rPr>
          <w:rFonts w:ascii="Arial" w:hAnsi="Arial" w:cs="Arial"/>
          <w:color w:val="000000"/>
          <w:sz w:val="20"/>
          <w:szCs w:val="20"/>
          <w:lang w:val="en-US"/>
        </w:rPr>
        <w:t>fertanți</w:t>
      </w:r>
      <w:r w:rsidR="00323300" w:rsidRPr="00940F1B">
        <w:rPr>
          <w:rFonts w:ascii="Arial" w:hAnsi="Arial" w:cs="Arial"/>
          <w:color w:val="000000"/>
          <w:sz w:val="20"/>
          <w:szCs w:val="20"/>
          <w:lang w:val="en-US"/>
        </w:rPr>
        <w:t>i</w:t>
      </w:r>
      <w:r w:rsidRPr="00940F1B">
        <w:rPr>
          <w:rFonts w:ascii="Arial" w:hAnsi="Arial" w:cs="Arial"/>
          <w:color w:val="000000"/>
          <w:sz w:val="20"/>
          <w:szCs w:val="20"/>
          <w:lang w:val="en-US"/>
        </w:rPr>
        <w:t xml:space="preserve">. </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(18)Pe baza evaluării ofertelor secretarul comisiei de evaluare întocmeşte procesul-verbal care trebuie semnat de toţi membrii comisiei.</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(19)În baza procesului-verbal care îndeplineşte condiţiile prevăzute la alin. (12), comisia de evaluare întocmeşte, în termen de o zi lucrătoare, un raport pe care îl transmite autorităţii contractante.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(20)Autoritatea contractantă are obligaţia de a încheia contractul cu ofertantul a cărui ofertă a fost stabilită ca fiind câştigătoare.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(21)Autoritatea contractantă are obligaţia de a transmite spre publicare în Monitorul Oficial al României, Partea a VI-a, un anunţ de atribuire a contractului, în cel mult 20 de zile calendaristice de la finalizarea procedurii de atribuire.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(22)Anunţul de atribuire trebuie să cuprindă cel puţin următoarele elemente: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a)informaţii generale privind autoritatea contractantă, precum: denumirea, codul de identificare fiscală, adresa, datele de contact, persoana de contact;</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b)data publicării anunţului de licitaţie în Monitorul Oficial al României, Partea a VI-a;</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c)criteriile utilizate pentru determinarea ofertei câştigătoare;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d)numărul ofertelor primite şi al celor declarate valabile;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e)denumirea/numele şi sediul/adresa ofertantului a cărui ofertă a fost declarată câştigătoare;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f)durata contractului;</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g)nivelul chiriei;</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h)instanţa competentă în soluţionarea litigiilor apărute şi termenele pentru sesizarea instanţei;</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i)data informării ofertanţilor despre decizia de stabilire a ofertei câştigătoare;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j)data transmiterii anunţului de atribuire către instituţiile abilitate, în vederea publicării.</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(23)Autoritatea contractantă are obligaţia de a informa ofertanţii despre deciziile referitoare la atribuirea contractului, în scris, cu confirmare de primire, nu mai târziu de 3 zile lucrătoare de la emiterea acestora.</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lastRenderedPageBreak/>
        <w:t>(24)În cadrul comunicării prevăzute la alin. (23) autoritatea contractantă are obligaţia de a informa ofertantul/ofertanţii câştigător/câştigători cu privire la acceptarea ofertei/ofertelor prezentate.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(25)În cadrul comunicării prevăzute la alin. (23) autoritatea contractantă are obligaţia de a informa ofertanţii care au fost respinşi sau a căror ofertă nu a fost declarată câştigătoare asupra motivelor ce au stat la baza deciziei respective.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(26)Autoritatea contractantă poate să încheie contractul numai după împlinirea unui termen de 20 de zile calendaristice de la data realizării comunicării prevăzute la alin. (23).</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(27)În cazul în care, în cadrul celei de-a doua proceduri de licitaţie publică nu se depune nicio ofertă valabilă, autoritatea contractantă anulează procedura de licitaţie.</w:t>
      </w:r>
    </w:p>
    <w:p w:rsidR="00CD1ED3" w:rsidRPr="00940F1B" w:rsidRDefault="00CD1ED3"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(28)Pentru cea de-a doua licitaţie va fi păstrată documentaţia de atribuire aprobată pentru prima licitaţie.</w:t>
      </w:r>
    </w:p>
    <w:p w:rsidR="00CD1ED3" w:rsidRPr="00940F1B" w:rsidRDefault="00CD1ED3" w:rsidP="000C7A23">
      <w:pPr>
        <w:spacing w:line="240" w:lineRule="exact"/>
        <w:jc w:val="both"/>
        <w:rPr>
          <w:rFonts w:ascii="Arial" w:hAnsi="Arial" w:cs="Arial"/>
          <w:color w:val="000000"/>
          <w:sz w:val="20"/>
          <w:szCs w:val="20"/>
          <w:lang w:val="ro-RO"/>
        </w:rPr>
      </w:pPr>
      <w:r w:rsidRPr="00940F1B">
        <w:rPr>
          <w:rFonts w:ascii="Arial" w:hAnsi="Arial" w:cs="Arial"/>
          <w:color w:val="000000"/>
          <w:sz w:val="20"/>
          <w:szCs w:val="20"/>
          <w:lang w:val="en-US"/>
        </w:rPr>
        <w:t>(29)Cea de-a doua licitaţie se organizează în condiţiile prevăzute la CAP.V  REGULI PRIVIND OFERTA  alin. (1)-(12).</w:t>
      </w:r>
    </w:p>
    <w:p w:rsidR="00CD1ED3" w:rsidRPr="00940F1B" w:rsidRDefault="00CD1ED3"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 xml:space="preserve">Cap. </w:t>
      </w:r>
      <w:r w:rsidR="002B24AB" w:rsidRPr="00940F1B">
        <w:rPr>
          <w:rFonts w:ascii="Arial" w:hAnsi="Arial" w:cs="Arial"/>
          <w:b/>
          <w:bCs/>
          <w:color w:val="000000"/>
          <w:sz w:val="20"/>
          <w:szCs w:val="20"/>
          <w:lang w:val="ro-RO"/>
        </w:rPr>
        <w:t>I</w:t>
      </w:r>
      <w:r w:rsidRPr="00940F1B">
        <w:rPr>
          <w:rFonts w:ascii="Arial" w:hAnsi="Arial" w:cs="Arial"/>
          <w:b/>
          <w:bCs/>
          <w:color w:val="000000"/>
          <w:sz w:val="20"/>
          <w:szCs w:val="20"/>
          <w:lang w:val="ro-RO"/>
        </w:rPr>
        <w:t>X</w:t>
      </w:r>
      <w:r w:rsidR="00CF1799" w:rsidRPr="00940F1B">
        <w:rPr>
          <w:rFonts w:ascii="Arial" w:hAnsi="Arial" w:cs="Arial"/>
          <w:b/>
          <w:bCs/>
          <w:color w:val="000000"/>
          <w:sz w:val="20"/>
          <w:szCs w:val="20"/>
          <w:lang w:val="ro-RO"/>
        </w:rPr>
        <w:t>. ANULAREA PROCEDURII DE LICITAȚ</w:t>
      </w:r>
      <w:r w:rsidRPr="00940F1B">
        <w:rPr>
          <w:rFonts w:ascii="Arial" w:hAnsi="Arial" w:cs="Arial"/>
          <w:b/>
          <w:bCs/>
          <w:color w:val="000000"/>
          <w:sz w:val="20"/>
          <w:szCs w:val="20"/>
          <w:lang w:val="ro-RO"/>
        </w:rPr>
        <w:t>IE</w:t>
      </w:r>
    </w:p>
    <w:p w:rsidR="00CD1ED3" w:rsidRPr="00940F1B" w:rsidRDefault="00CD1ED3" w:rsidP="000C7A23">
      <w:pPr>
        <w:spacing w:line="240" w:lineRule="exact"/>
        <w:jc w:val="both"/>
        <w:rPr>
          <w:rFonts w:ascii="Arial" w:hAnsi="Arial" w:cs="Arial"/>
          <w:color w:val="000000"/>
          <w:sz w:val="20"/>
          <w:szCs w:val="20"/>
        </w:rPr>
      </w:pPr>
      <w:r w:rsidRPr="00940F1B">
        <w:rPr>
          <w:rFonts w:ascii="Arial" w:hAnsi="Arial" w:cs="Arial"/>
          <w:b/>
          <w:bCs/>
          <w:color w:val="000000"/>
          <w:sz w:val="20"/>
          <w:szCs w:val="20"/>
          <w:lang w:val="ro-RO"/>
        </w:rPr>
        <w:t xml:space="preserve"> </w:t>
      </w:r>
      <w:r w:rsidRPr="00940F1B">
        <w:rPr>
          <w:rFonts w:ascii="Arial" w:hAnsi="Arial" w:cs="Arial"/>
          <w:color w:val="000000"/>
          <w:sz w:val="20"/>
          <w:szCs w:val="20"/>
        </w:rPr>
        <w:t>(1)Autoritatea contractantă are dreptul de a anula procedura pentru vânzarea  terenului în situaţia în care se constată abateri grave de la prevederile legale care afectează procedura de licitaţie sau fac imposibilă încheierea contractului.</w:t>
      </w:r>
    </w:p>
    <w:p w:rsidR="00CD1ED3" w:rsidRPr="00940F1B" w:rsidRDefault="00CD1ED3"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(2)În sensul prevederilor alin. (1), procedura de licitaţie se consideră afectată în cazul în care sunt îndeplinite în mod cumulativ următoarele condiţii:</w:t>
      </w:r>
    </w:p>
    <w:p w:rsidR="00CD1ED3" w:rsidRPr="00940F1B" w:rsidRDefault="00CD1ED3"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a)în cadrul documentaţiei de atribuire şi/sau în modul de aplicare a procedurii de licitaţie se constată erori sau omisiuni care au ca efect încălcarea principiilor prevăzute la art. 311 din OUG 57/2019 privind Codul Administrativ</w:t>
      </w:r>
    </w:p>
    <w:p w:rsidR="00CD1ED3" w:rsidRPr="00940F1B" w:rsidRDefault="00CD1ED3"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b)autoritatea contractantă se află în imposibilitatea de a adopta măsuri corective, fără ca acestea să conducă, la rândul lor, la încălcarea principiilor prevăzute la art. 311 din OUG 57/2019 privind Codul Administrativ</w:t>
      </w:r>
    </w:p>
    <w:p w:rsidR="00CD1ED3" w:rsidRPr="00940F1B" w:rsidRDefault="00CD1ED3"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(3)încălcarea prevederilor prezentei secţiuni privind atribuirea contractului poate atrage anularea procedurii, potrivit dispoziţiilor legale în vigoare.</w:t>
      </w:r>
    </w:p>
    <w:p w:rsidR="00CD1ED3" w:rsidRPr="00940F1B" w:rsidRDefault="00CD1ED3"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(4)Autoritatea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rsidR="00F013CE" w:rsidRPr="00940F1B" w:rsidRDefault="00F013CE" w:rsidP="000C7A23">
      <w:pPr>
        <w:spacing w:line="240" w:lineRule="exact"/>
        <w:jc w:val="both"/>
        <w:rPr>
          <w:rFonts w:ascii="Arial" w:hAnsi="Arial" w:cs="Arial"/>
          <w:color w:val="000000"/>
          <w:sz w:val="20"/>
          <w:szCs w:val="20"/>
        </w:rPr>
      </w:pPr>
    </w:p>
    <w:p w:rsidR="0069693D" w:rsidRPr="00940F1B" w:rsidRDefault="00F013CE" w:rsidP="000C7A23">
      <w:pPr>
        <w:shd w:val="clear" w:color="auto" w:fill="FFFFFF"/>
        <w:spacing w:line="240" w:lineRule="exact"/>
        <w:jc w:val="both"/>
        <w:rPr>
          <w:rFonts w:ascii="Arial" w:hAnsi="Arial" w:cs="Arial"/>
          <w:sz w:val="20"/>
          <w:szCs w:val="20"/>
        </w:rPr>
      </w:pPr>
      <w:r w:rsidRPr="00940F1B">
        <w:rPr>
          <w:rFonts w:ascii="Arial" w:hAnsi="Arial" w:cs="Arial"/>
          <w:bCs/>
          <w:color w:val="000000"/>
          <w:sz w:val="20"/>
          <w:szCs w:val="20"/>
          <w:lang w:val="ro-RO"/>
        </w:rPr>
        <w:t>Conform prevederilor</w:t>
      </w:r>
      <w:r w:rsidRPr="00940F1B">
        <w:rPr>
          <w:rFonts w:ascii="Arial" w:hAnsi="Arial" w:cs="Arial"/>
          <w:color w:val="000000"/>
          <w:sz w:val="20"/>
          <w:szCs w:val="20"/>
        </w:rPr>
        <w:t xml:space="preserve"> art. 311 din OUG 57/2019 privind Codul Administrativ, cu modificările și completările ulterioare</w:t>
      </w:r>
      <w:r w:rsidR="0069693D" w:rsidRPr="00940F1B">
        <w:rPr>
          <w:rFonts w:ascii="Arial" w:hAnsi="Arial" w:cs="Arial"/>
          <w:color w:val="000000"/>
          <w:sz w:val="20"/>
          <w:szCs w:val="20"/>
        </w:rPr>
        <w:t>,</w:t>
      </w:r>
      <w:r w:rsidRPr="00940F1B">
        <w:rPr>
          <w:rFonts w:ascii="Arial" w:hAnsi="Arial" w:cs="Arial"/>
          <w:color w:val="000000"/>
          <w:sz w:val="20"/>
          <w:szCs w:val="20"/>
        </w:rPr>
        <w:t xml:space="preserve"> </w:t>
      </w:r>
      <w:bookmarkStart w:id="44" w:name="do|peV|ttI|caIII|si3|ar311|pa1"/>
      <w:bookmarkEnd w:id="44"/>
      <w:r w:rsidR="0069693D" w:rsidRPr="00940F1B">
        <w:rPr>
          <w:rFonts w:ascii="Arial" w:hAnsi="Arial" w:cs="Arial"/>
          <w:color w:val="000000"/>
          <w:sz w:val="20"/>
          <w:szCs w:val="20"/>
        </w:rPr>
        <w:t>p</w:t>
      </w:r>
      <w:r w:rsidR="0069693D" w:rsidRPr="00940F1B">
        <w:rPr>
          <w:rStyle w:val="tpa1"/>
          <w:rFonts w:ascii="Arial" w:hAnsi="Arial" w:cs="Arial"/>
          <w:sz w:val="20"/>
          <w:szCs w:val="20"/>
        </w:rPr>
        <w:t>rincipiile care stau la baza atribuirii contractelor de concesiune de bunuri proprietate publică sunt:</w:t>
      </w:r>
    </w:p>
    <w:p w:rsidR="0069693D" w:rsidRPr="00940F1B" w:rsidRDefault="0069693D" w:rsidP="000C7A23">
      <w:pPr>
        <w:shd w:val="clear" w:color="auto" w:fill="FFFFFF"/>
        <w:spacing w:line="240" w:lineRule="exact"/>
        <w:jc w:val="both"/>
        <w:rPr>
          <w:rFonts w:ascii="Arial" w:hAnsi="Arial" w:cs="Arial"/>
          <w:sz w:val="20"/>
          <w:szCs w:val="20"/>
        </w:rPr>
      </w:pPr>
      <w:bookmarkStart w:id="45" w:name="do|peV|ttI|caIII|si3|ar311|lia"/>
      <w:bookmarkEnd w:id="45"/>
      <w:r w:rsidRPr="00940F1B">
        <w:rPr>
          <w:rStyle w:val="li1"/>
          <w:rFonts w:ascii="Arial" w:hAnsi="Arial" w:cs="Arial"/>
          <w:sz w:val="20"/>
          <w:szCs w:val="20"/>
        </w:rPr>
        <w:t>a)</w:t>
      </w:r>
      <w:r w:rsidRPr="00940F1B">
        <w:rPr>
          <w:rStyle w:val="tli1"/>
          <w:rFonts w:ascii="Arial" w:hAnsi="Arial" w:cs="Arial"/>
          <w:sz w:val="20"/>
          <w:szCs w:val="20"/>
        </w:rPr>
        <w:t>transparenţa - punerea la dispoziţie tuturor celor interesaţi a informaţiilor referitoare la aplicarea procedurii pentru atribuirea contractului de concesiune de bunuri proprietate publică;</w:t>
      </w:r>
    </w:p>
    <w:p w:rsidR="0069693D" w:rsidRPr="00940F1B" w:rsidRDefault="0069693D" w:rsidP="000C7A23">
      <w:pPr>
        <w:shd w:val="clear" w:color="auto" w:fill="FFFFFF"/>
        <w:spacing w:line="240" w:lineRule="exact"/>
        <w:jc w:val="both"/>
        <w:rPr>
          <w:rFonts w:ascii="Arial" w:hAnsi="Arial" w:cs="Arial"/>
          <w:sz w:val="20"/>
          <w:szCs w:val="20"/>
        </w:rPr>
      </w:pPr>
      <w:bookmarkStart w:id="46" w:name="do|peV|ttI|caIII|si3|ar311|lib"/>
      <w:bookmarkEnd w:id="46"/>
      <w:r w:rsidRPr="00940F1B">
        <w:rPr>
          <w:rStyle w:val="li1"/>
          <w:rFonts w:ascii="Arial" w:hAnsi="Arial" w:cs="Arial"/>
          <w:sz w:val="20"/>
          <w:szCs w:val="20"/>
        </w:rPr>
        <w:t>b)</w:t>
      </w:r>
      <w:r w:rsidRPr="00940F1B">
        <w:rPr>
          <w:rStyle w:val="tli1"/>
          <w:rFonts w:ascii="Arial" w:hAnsi="Arial" w:cs="Arial"/>
          <w:sz w:val="20"/>
          <w:szCs w:val="20"/>
        </w:rPr>
        <w:t>tratamentul egal - aplicarea, într-o manieră nediscriminatorie, de către autoritatea publică, a criteriilor de atribuire a contractului de concesiune de bunuri proprietate publică;</w:t>
      </w:r>
    </w:p>
    <w:p w:rsidR="0069693D" w:rsidRPr="00940F1B" w:rsidRDefault="0069693D" w:rsidP="000C7A23">
      <w:pPr>
        <w:shd w:val="clear" w:color="auto" w:fill="FFFFFF"/>
        <w:spacing w:line="240" w:lineRule="exact"/>
        <w:jc w:val="both"/>
        <w:rPr>
          <w:rFonts w:ascii="Arial" w:hAnsi="Arial" w:cs="Arial"/>
          <w:sz w:val="20"/>
          <w:szCs w:val="20"/>
        </w:rPr>
      </w:pPr>
      <w:bookmarkStart w:id="47" w:name="do|peV|ttI|caIII|si3|ar311|lic"/>
      <w:bookmarkEnd w:id="47"/>
      <w:r w:rsidRPr="00940F1B">
        <w:rPr>
          <w:rStyle w:val="li1"/>
          <w:rFonts w:ascii="Arial" w:hAnsi="Arial" w:cs="Arial"/>
          <w:sz w:val="20"/>
          <w:szCs w:val="20"/>
        </w:rPr>
        <w:t>c)</w:t>
      </w:r>
      <w:r w:rsidRPr="00940F1B">
        <w:rPr>
          <w:rStyle w:val="tli1"/>
          <w:rFonts w:ascii="Arial" w:hAnsi="Arial" w:cs="Arial"/>
          <w:sz w:val="20"/>
          <w:szCs w:val="20"/>
        </w:rPr>
        <w:t>proporţionalitatea - orice măsură stabilită de autoritatea publică trebuie să fie necesară şi corespunzătoare naturii contractului;</w:t>
      </w:r>
    </w:p>
    <w:p w:rsidR="0069693D" w:rsidRPr="00940F1B" w:rsidRDefault="0069693D" w:rsidP="000C7A23">
      <w:pPr>
        <w:shd w:val="clear" w:color="auto" w:fill="FFFFFF"/>
        <w:spacing w:line="240" w:lineRule="exact"/>
        <w:jc w:val="both"/>
        <w:rPr>
          <w:rFonts w:ascii="Arial" w:hAnsi="Arial" w:cs="Arial"/>
          <w:sz w:val="20"/>
          <w:szCs w:val="20"/>
        </w:rPr>
      </w:pPr>
      <w:bookmarkStart w:id="48" w:name="do|peV|ttI|caIII|si3|ar311|lid"/>
      <w:bookmarkEnd w:id="48"/>
      <w:r w:rsidRPr="00940F1B">
        <w:rPr>
          <w:rStyle w:val="li1"/>
          <w:rFonts w:ascii="Arial" w:hAnsi="Arial" w:cs="Arial"/>
          <w:sz w:val="20"/>
          <w:szCs w:val="20"/>
        </w:rPr>
        <w:t>d)</w:t>
      </w:r>
      <w:r w:rsidRPr="00940F1B">
        <w:rPr>
          <w:rStyle w:val="tli1"/>
          <w:rFonts w:ascii="Arial" w:hAnsi="Arial" w:cs="Arial"/>
          <w:sz w:val="20"/>
          <w:szCs w:val="20"/>
        </w:rPr>
        <w:t>nediscriminarea - aplicarea de către autoritatea publică a aceloraşi reguli, indiferent de naţionalitatea participanţilor la procedura de atribuire a contractului de concesiune de bunuri proprietate publică, potrivit condiţiilor prevăzute în acordurile şi convenţiile la care România este parte;</w:t>
      </w:r>
    </w:p>
    <w:p w:rsidR="00F013CE" w:rsidRPr="00940F1B" w:rsidRDefault="0069693D" w:rsidP="000C7A23">
      <w:pPr>
        <w:shd w:val="clear" w:color="auto" w:fill="FFFFFF"/>
        <w:spacing w:line="240" w:lineRule="exact"/>
        <w:jc w:val="both"/>
        <w:rPr>
          <w:rFonts w:ascii="Arial" w:hAnsi="Arial" w:cs="Arial"/>
          <w:color w:val="000000"/>
          <w:sz w:val="20"/>
          <w:szCs w:val="20"/>
        </w:rPr>
      </w:pPr>
      <w:bookmarkStart w:id="49" w:name="do|peV|ttI|caIII|si3|ar311|lie"/>
      <w:bookmarkEnd w:id="49"/>
      <w:r w:rsidRPr="00940F1B">
        <w:rPr>
          <w:rStyle w:val="li1"/>
          <w:rFonts w:ascii="Arial" w:hAnsi="Arial" w:cs="Arial"/>
          <w:sz w:val="20"/>
          <w:szCs w:val="20"/>
        </w:rPr>
        <w:t>e)</w:t>
      </w:r>
      <w:r w:rsidRPr="00940F1B">
        <w:rPr>
          <w:rStyle w:val="tli1"/>
          <w:rFonts w:ascii="Arial" w:hAnsi="Arial" w:cs="Arial"/>
          <w:sz w:val="20"/>
          <w:szCs w:val="20"/>
        </w:rPr>
        <w:t>libera concurenţă - asigurarea de către autoritatea publică a condiţiilor pentru ca orice participant la procedura de atribuire să aibă dreptul de a deveni concesionar în condiţiile legii, ale convenţiilor şi acordurilor internaţionale la care România este parte</w:t>
      </w:r>
      <w:r w:rsidR="00CF1799" w:rsidRPr="00940F1B">
        <w:rPr>
          <w:rStyle w:val="tli1"/>
          <w:rFonts w:ascii="Arial" w:hAnsi="Arial" w:cs="Arial"/>
          <w:sz w:val="20"/>
          <w:szCs w:val="20"/>
        </w:rPr>
        <w:t>.</w:t>
      </w:r>
    </w:p>
    <w:p w:rsidR="00CD1ED3" w:rsidRPr="00940F1B" w:rsidRDefault="00CD1ED3"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 xml:space="preserve">Cap. X. </w:t>
      </w:r>
      <w:r w:rsidR="00855D06" w:rsidRPr="00940F1B">
        <w:rPr>
          <w:rFonts w:ascii="Arial" w:hAnsi="Arial" w:cs="Arial"/>
          <w:b/>
          <w:bCs/>
          <w:color w:val="000000"/>
          <w:sz w:val="20"/>
          <w:szCs w:val="20"/>
          <w:lang w:val="ro-RO"/>
        </w:rPr>
        <w:t xml:space="preserve"> </w:t>
      </w:r>
      <w:r w:rsidRPr="00940F1B">
        <w:rPr>
          <w:rFonts w:ascii="Arial" w:hAnsi="Arial" w:cs="Arial"/>
          <w:b/>
          <w:bCs/>
          <w:color w:val="000000"/>
          <w:sz w:val="20"/>
          <w:szCs w:val="20"/>
          <w:lang w:val="ro-RO"/>
        </w:rPr>
        <w:t>INCHEIEREA CONTRACTULUI</w:t>
      </w:r>
    </w:p>
    <w:p w:rsidR="00CD1ED3" w:rsidRPr="00940F1B" w:rsidRDefault="00855D06" w:rsidP="000C7A23">
      <w:pPr>
        <w:pStyle w:val="NormalWeb"/>
        <w:spacing w:line="240" w:lineRule="exact"/>
        <w:jc w:val="both"/>
        <w:rPr>
          <w:rFonts w:ascii="Arial" w:hAnsi="Arial" w:cs="Arial"/>
          <w:color w:val="000000"/>
          <w:sz w:val="20"/>
          <w:szCs w:val="20"/>
        </w:rPr>
      </w:pPr>
      <w:r w:rsidRPr="00940F1B">
        <w:rPr>
          <w:rFonts w:ascii="Arial" w:hAnsi="Arial" w:cs="Arial"/>
          <w:color w:val="000000"/>
          <w:sz w:val="20"/>
          <w:szCs w:val="20"/>
        </w:rPr>
        <w:t>(1)Contractul se încheie în formă autentică, sub sancţiunea nulităţii.</w:t>
      </w:r>
    </w:p>
    <w:p w:rsidR="00855D06" w:rsidRPr="00940F1B" w:rsidRDefault="00855D06"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Cap. XI.  NEINCHEIEREA CONTRACTULUI</w:t>
      </w:r>
    </w:p>
    <w:p w:rsidR="00855D06" w:rsidRPr="00940F1B" w:rsidRDefault="00855D0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(1)În cazul în care ofertantul declarat câştigător refuză încheierea contractului, procedura de licitaţie se anulează, iar autoritatea contractantă reia procedura, în condiţiile legii. </w:t>
      </w:r>
    </w:p>
    <w:p w:rsidR="00855D06" w:rsidRPr="00940F1B" w:rsidRDefault="00855D06" w:rsidP="000C7A23">
      <w:pPr>
        <w:pStyle w:val="NormalWeb"/>
        <w:spacing w:line="240" w:lineRule="exact"/>
        <w:jc w:val="both"/>
        <w:rPr>
          <w:rFonts w:ascii="Arial" w:hAnsi="Arial" w:cs="Arial"/>
          <w:b/>
          <w:bCs/>
          <w:color w:val="000000"/>
          <w:sz w:val="20"/>
          <w:szCs w:val="20"/>
          <w:lang w:val="ro-RO"/>
        </w:rPr>
      </w:pPr>
      <w:r w:rsidRPr="00940F1B">
        <w:rPr>
          <w:rFonts w:ascii="Arial" w:hAnsi="Arial" w:cs="Arial"/>
          <w:color w:val="000000"/>
          <w:sz w:val="20"/>
          <w:szCs w:val="20"/>
        </w:rPr>
        <w:lastRenderedPageBreak/>
        <w:t>(2)În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admisibilă.In cazul în care, nu există o ofertă clasată pe locul doi admisibilă, procedura de licitaţie se anulează, iar autoritatea contractantă reia procedura, în condiţiile legii</w:t>
      </w:r>
    </w:p>
    <w:p w:rsidR="00855D06" w:rsidRPr="00940F1B" w:rsidRDefault="00855D06"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 xml:space="preserve">Cap. XII. </w:t>
      </w:r>
      <w:r w:rsidR="00CF1799" w:rsidRPr="00940F1B">
        <w:rPr>
          <w:rFonts w:ascii="Arial" w:hAnsi="Arial" w:cs="Arial"/>
          <w:b/>
          <w:bCs/>
          <w:color w:val="000000"/>
          <w:sz w:val="20"/>
          <w:szCs w:val="20"/>
          <w:lang w:val="ro-RO"/>
        </w:rPr>
        <w:t xml:space="preserve"> DREPTURILE PĂRȚ</w:t>
      </w:r>
      <w:r w:rsidRPr="00940F1B">
        <w:rPr>
          <w:rFonts w:ascii="Arial" w:hAnsi="Arial" w:cs="Arial"/>
          <w:b/>
          <w:bCs/>
          <w:color w:val="000000"/>
          <w:sz w:val="20"/>
          <w:szCs w:val="20"/>
          <w:lang w:val="ro-RO"/>
        </w:rPr>
        <w:t>ILOR</w:t>
      </w:r>
    </w:p>
    <w:p w:rsidR="00855D06" w:rsidRPr="00940F1B" w:rsidRDefault="00855D0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Drepturile cumpărătorului</w:t>
      </w:r>
    </w:p>
    <w:p w:rsidR="00855D06" w:rsidRPr="00940F1B" w:rsidRDefault="00855D0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(1) Cumpărătorul are dreptul de a exploata în mod direct, pe riscul şi pe răspunderea sa, terenul care face obiectul contractului de vânzare-cumpărare. </w:t>
      </w:r>
    </w:p>
    <w:p w:rsidR="00855D06" w:rsidRPr="00940F1B" w:rsidRDefault="00855D06" w:rsidP="000C7A23">
      <w:pPr>
        <w:spacing w:line="240" w:lineRule="exact"/>
        <w:jc w:val="both"/>
        <w:rPr>
          <w:rFonts w:ascii="Arial" w:hAnsi="Arial" w:cs="Arial"/>
          <w:color w:val="000000"/>
          <w:sz w:val="20"/>
          <w:szCs w:val="20"/>
        </w:rPr>
      </w:pPr>
    </w:p>
    <w:p w:rsidR="00855D06" w:rsidRPr="00940F1B" w:rsidRDefault="00855D0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Drepturile vânzătorului</w:t>
      </w:r>
    </w:p>
    <w:p w:rsidR="00855D06" w:rsidRPr="00940F1B" w:rsidRDefault="00855D0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(1) Vânzătorul va solicita constituirea unei garanţii de participare la licitaţie în cuantum de </w:t>
      </w:r>
      <w:r w:rsidR="006C20C2">
        <w:rPr>
          <w:rFonts w:ascii="Arial" w:hAnsi="Arial" w:cs="Arial"/>
          <w:b/>
          <w:sz w:val="20"/>
          <w:szCs w:val="20"/>
        </w:rPr>
        <w:t>1</w:t>
      </w:r>
      <w:r w:rsidR="008156F0" w:rsidRPr="008156F0">
        <w:rPr>
          <w:rFonts w:ascii="Arial" w:hAnsi="Arial" w:cs="Arial"/>
          <w:b/>
          <w:sz w:val="20"/>
          <w:szCs w:val="20"/>
        </w:rPr>
        <w:t>.</w:t>
      </w:r>
      <w:r w:rsidR="006C20C2">
        <w:rPr>
          <w:rFonts w:ascii="Arial" w:hAnsi="Arial" w:cs="Arial"/>
          <w:b/>
          <w:sz w:val="20"/>
          <w:szCs w:val="20"/>
        </w:rPr>
        <w:t>3</w:t>
      </w:r>
      <w:r w:rsidR="00B850B4">
        <w:rPr>
          <w:rFonts w:ascii="Arial" w:hAnsi="Arial" w:cs="Arial"/>
          <w:b/>
          <w:sz w:val="20"/>
          <w:szCs w:val="20"/>
        </w:rPr>
        <w:t>00</w:t>
      </w:r>
      <w:r w:rsidR="008156F0">
        <w:rPr>
          <w:b/>
        </w:rPr>
        <w:t xml:space="preserve"> </w:t>
      </w:r>
      <w:r w:rsidRPr="00940F1B">
        <w:rPr>
          <w:rFonts w:ascii="Arial" w:hAnsi="Arial" w:cs="Arial"/>
          <w:b/>
          <w:color w:val="000000"/>
          <w:sz w:val="20"/>
          <w:szCs w:val="20"/>
        </w:rPr>
        <w:t>lei</w:t>
      </w:r>
      <w:r w:rsidRPr="00940F1B">
        <w:rPr>
          <w:rFonts w:ascii="Arial" w:hAnsi="Arial" w:cs="Arial"/>
          <w:color w:val="000000"/>
          <w:sz w:val="20"/>
          <w:szCs w:val="20"/>
        </w:rPr>
        <w:t xml:space="preserve">. </w:t>
      </w:r>
    </w:p>
    <w:p w:rsidR="00855D06" w:rsidRPr="00940F1B" w:rsidRDefault="00855D0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(2) În urma adjudecării licitaţiei, garanţia de </w:t>
      </w:r>
      <w:r w:rsidR="006C20C2">
        <w:rPr>
          <w:rFonts w:ascii="Arial" w:hAnsi="Arial" w:cs="Arial"/>
          <w:b/>
          <w:sz w:val="20"/>
          <w:szCs w:val="20"/>
        </w:rPr>
        <w:t>1</w:t>
      </w:r>
      <w:r w:rsidR="008156F0" w:rsidRPr="008156F0">
        <w:rPr>
          <w:rFonts w:ascii="Arial" w:hAnsi="Arial" w:cs="Arial"/>
          <w:b/>
          <w:sz w:val="20"/>
          <w:szCs w:val="20"/>
        </w:rPr>
        <w:t>.</w:t>
      </w:r>
      <w:r w:rsidR="006C20C2">
        <w:rPr>
          <w:rFonts w:ascii="Arial" w:hAnsi="Arial" w:cs="Arial"/>
          <w:b/>
          <w:sz w:val="20"/>
          <w:szCs w:val="20"/>
        </w:rPr>
        <w:t>3</w:t>
      </w:r>
      <w:r w:rsidR="00B850B4">
        <w:rPr>
          <w:rFonts w:ascii="Arial" w:hAnsi="Arial" w:cs="Arial"/>
          <w:b/>
          <w:sz w:val="20"/>
          <w:szCs w:val="20"/>
        </w:rPr>
        <w:t>00</w:t>
      </w:r>
      <w:r w:rsidR="008156F0">
        <w:rPr>
          <w:b/>
        </w:rPr>
        <w:t xml:space="preserve"> </w:t>
      </w:r>
      <w:r w:rsidR="00CF1799" w:rsidRPr="00940F1B">
        <w:rPr>
          <w:rFonts w:ascii="Arial" w:hAnsi="Arial" w:cs="Arial"/>
          <w:b/>
          <w:color w:val="000000"/>
          <w:sz w:val="20"/>
          <w:szCs w:val="20"/>
        </w:rPr>
        <w:t>lei</w:t>
      </w:r>
      <w:r w:rsidRPr="00940F1B">
        <w:rPr>
          <w:rFonts w:ascii="Arial" w:hAnsi="Arial" w:cs="Arial"/>
          <w:color w:val="000000"/>
          <w:sz w:val="20"/>
          <w:szCs w:val="20"/>
        </w:rPr>
        <w:t xml:space="preserve">, depusă de ofertantul desemnat câştigător, se va constitui ca plată avans a prețului terenului. Suma nu se restituie în cazul în care ofertantul stabilit câștigător nu se prezintă pentru plata preţului terenului adjudecat în termen de 30 de zile calendaristice de la data încheierii procesului verbal de adjudecare a licitaţiei. </w:t>
      </w:r>
    </w:p>
    <w:p w:rsidR="00855D06" w:rsidRPr="00940F1B" w:rsidRDefault="00CF17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(3)</w:t>
      </w:r>
      <w:r w:rsidR="00855D06" w:rsidRPr="00940F1B">
        <w:rPr>
          <w:rFonts w:ascii="Arial" w:hAnsi="Arial" w:cs="Arial"/>
          <w:color w:val="000000"/>
          <w:sz w:val="20"/>
          <w:szCs w:val="20"/>
        </w:rPr>
        <w:t>În baza solicitărilor scrise</w:t>
      </w:r>
      <w:r w:rsidRPr="00940F1B">
        <w:rPr>
          <w:rFonts w:ascii="Arial" w:hAnsi="Arial" w:cs="Arial"/>
          <w:color w:val="000000"/>
          <w:sz w:val="20"/>
          <w:szCs w:val="20"/>
        </w:rPr>
        <w:t>,</w:t>
      </w:r>
      <w:r w:rsidR="00855D06" w:rsidRPr="00940F1B">
        <w:rPr>
          <w:rFonts w:ascii="Arial" w:hAnsi="Arial" w:cs="Arial"/>
          <w:color w:val="000000"/>
          <w:sz w:val="20"/>
          <w:szCs w:val="20"/>
        </w:rPr>
        <w:t xml:space="preserve"> înregistra</w:t>
      </w:r>
      <w:r w:rsidR="006C58CA" w:rsidRPr="00940F1B">
        <w:rPr>
          <w:rFonts w:ascii="Arial" w:hAnsi="Arial" w:cs="Arial"/>
          <w:color w:val="000000"/>
          <w:sz w:val="20"/>
          <w:szCs w:val="20"/>
        </w:rPr>
        <w:t>t</w:t>
      </w:r>
      <w:r w:rsidR="00855D06" w:rsidRPr="00940F1B">
        <w:rPr>
          <w:rFonts w:ascii="Arial" w:hAnsi="Arial" w:cs="Arial"/>
          <w:color w:val="000000"/>
          <w:sz w:val="20"/>
          <w:szCs w:val="20"/>
        </w:rPr>
        <w:t xml:space="preserve">e la Municipiul Baia Mare, autoritatea contractantă va returna în termen de 5 (cinci) zile lucrătoare numai garanţia de participare la licitaţie a celorlalţi ofertanţi, declarați necâștigători. Sumele reprezentând garanții nu sunt purtatoare de dobânzi pe perioada care se află la dispoziția autorității contractante.    </w:t>
      </w:r>
    </w:p>
    <w:p w:rsidR="00B66299" w:rsidRPr="00940F1B" w:rsidRDefault="00B66299"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Cap. XI</w:t>
      </w:r>
      <w:r w:rsidR="002B24AB" w:rsidRPr="00940F1B">
        <w:rPr>
          <w:rFonts w:ascii="Arial" w:hAnsi="Arial" w:cs="Arial"/>
          <w:b/>
          <w:bCs/>
          <w:color w:val="000000"/>
          <w:sz w:val="20"/>
          <w:szCs w:val="20"/>
          <w:lang w:val="ro-RO"/>
        </w:rPr>
        <w:t>II</w:t>
      </w:r>
      <w:r w:rsidR="00CF1799" w:rsidRPr="00940F1B">
        <w:rPr>
          <w:rFonts w:ascii="Arial" w:hAnsi="Arial" w:cs="Arial"/>
          <w:b/>
          <w:bCs/>
          <w:color w:val="000000"/>
          <w:sz w:val="20"/>
          <w:szCs w:val="20"/>
          <w:lang w:val="ro-RO"/>
        </w:rPr>
        <w:t>.  OBLIGA</w:t>
      </w:r>
      <w:r w:rsidR="006C58CA" w:rsidRPr="00940F1B">
        <w:rPr>
          <w:rFonts w:ascii="Arial" w:hAnsi="Arial" w:cs="Arial"/>
          <w:b/>
          <w:bCs/>
          <w:color w:val="000000"/>
          <w:sz w:val="20"/>
          <w:szCs w:val="20"/>
          <w:lang w:val="ro-RO"/>
        </w:rPr>
        <w:t>Ț</w:t>
      </w:r>
      <w:r w:rsidR="00CF1799" w:rsidRPr="00940F1B">
        <w:rPr>
          <w:rFonts w:ascii="Arial" w:hAnsi="Arial" w:cs="Arial"/>
          <w:b/>
          <w:bCs/>
          <w:color w:val="000000"/>
          <w:sz w:val="20"/>
          <w:szCs w:val="20"/>
          <w:lang w:val="ro-RO"/>
        </w:rPr>
        <w:t>IILE PĂRȚ</w:t>
      </w:r>
      <w:r w:rsidRPr="00940F1B">
        <w:rPr>
          <w:rFonts w:ascii="Arial" w:hAnsi="Arial" w:cs="Arial"/>
          <w:b/>
          <w:bCs/>
          <w:color w:val="000000"/>
          <w:sz w:val="20"/>
          <w:szCs w:val="20"/>
          <w:lang w:val="ro-RO"/>
        </w:rPr>
        <w:t>ILOR</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Obligaţiile cumpărătorului</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  să plătească preţul, în termenul și modul stabilite prin proces-verbal de adjudecare al licitaţiei;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b.-  să plătească impozitele și taxele datorate statului și Administrației Publice Locale;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c.-  să achite integral debitele pe care le are față de bugetul local;</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 - să achite contravaloarea Raportului de Evaluare;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e. - să achite taxele notariale, onorariul și înscrierea în CF a terenului dobândit conform contractului de vânzare – cumpărare;</w:t>
      </w:r>
    </w:p>
    <w:p w:rsidR="005E2C97" w:rsidRPr="00940F1B" w:rsidRDefault="005E2C97"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f.</w:t>
      </w:r>
      <w:r w:rsidR="00CF1799" w:rsidRPr="00940F1B">
        <w:rPr>
          <w:rFonts w:ascii="Arial" w:hAnsi="Arial" w:cs="Arial"/>
          <w:color w:val="000000"/>
          <w:sz w:val="20"/>
          <w:szCs w:val="20"/>
        </w:rPr>
        <w:t xml:space="preserve"> </w:t>
      </w:r>
      <w:r w:rsidRPr="00940F1B">
        <w:rPr>
          <w:rFonts w:ascii="Arial" w:hAnsi="Arial" w:cs="Arial"/>
          <w:color w:val="000000"/>
          <w:sz w:val="20"/>
          <w:szCs w:val="20"/>
        </w:rPr>
        <w:t>- în cazul în care câștigătorul li</w:t>
      </w:r>
      <w:r w:rsidR="00323300" w:rsidRPr="00940F1B">
        <w:rPr>
          <w:rFonts w:ascii="Arial" w:hAnsi="Arial" w:cs="Arial"/>
          <w:color w:val="000000"/>
          <w:sz w:val="20"/>
          <w:szCs w:val="20"/>
        </w:rPr>
        <w:t>citației nu este și proprietarul/coproprietarul</w:t>
      </w:r>
      <w:r w:rsidRPr="00940F1B">
        <w:rPr>
          <w:rFonts w:ascii="Arial" w:hAnsi="Arial" w:cs="Arial"/>
          <w:color w:val="000000"/>
          <w:sz w:val="20"/>
          <w:szCs w:val="20"/>
        </w:rPr>
        <w:t xml:space="preserve"> construcției, acesta are obligația de a încheia un contract de superficie cu proprietarul</w:t>
      </w:r>
      <w:r w:rsidR="00323300" w:rsidRPr="00940F1B">
        <w:rPr>
          <w:rFonts w:ascii="Arial" w:hAnsi="Arial" w:cs="Arial"/>
          <w:color w:val="000000"/>
          <w:sz w:val="20"/>
          <w:szCs w:val="20"/>
        </w:rPr>
        <w:t>/coproprietarul construcției, pe perioada maximă prevăzută de lege, prețul urmând a se negocia</w:t>
      </w:r>
      <w:r w:rsidR="005F74B5" w:rsidRPr="00940F1B">
        <w:rPr>
          <w:rFonts w:ascii="Arial" w:hAnsi="Arial" w:cs="Arial"/>
          <w:color w:val="000000"/>
          <w:sz w:val="20"/>
          <w:szCs w:val="20"/>
        </w:rPr>
        <w:t xml:space="preserve"> cu proprietarul/coproprietarul</w:t>
      </w:r>
      <w:r w:rsidR="00323300" w:rsidRPr="00940F1B">
        <w:rPr>
          <w:rFonts w:ascii="Arial" w:hAnsi="Arial" w:cs="Arial"/>
          <w:color w:val="000000"/>
          <w:sz w:val="20"/>
          <w:szCs w:val="20"/>
        </w:rPr>
        <w:t xml:space="preserve"> construcției.</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Obligaţiile vânzătorului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w:t>
      </w:r>
      <w:r w:rsidR="00CF1799" w:rsidRPr="00940F1B">
        <w:rPr>
          <w:rFonts w:ascii="Arial" w:hAnsi="Arial" w:cs="Arial"/>
          <w:color w:val="000000"/>
          <w:sz w:val="20"/>
          <w:szCs w:val="20"/>
        </w:rPr>
        <w:t xml:space="preserve"> </w:t>
      </w:r>
      <w:r w:rsidRPr="00940F1B">
        <w:rPr>
          <w:rFonts w:ascii="Arial" w:hAnsi="Arial" w:cs="Arial"/>
          <w:color w:val="000000"/>
          <w:sz w:val="20"/>
          <w:szCs w:val="20"/>
        </w:rPr>
        <w:t>- să încheie contractul de vânzare-cumpărare în formă autentică în baza procesului verbal de adjudecare al licitaţiei, dupa achitarea integrala a pretului;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b.</w:t>
      </w:r>
      <w:r w:rsidR="00CF1799" w:rsidRPr="00940F1B">
        <w:rPr>
          <w:rFonts w:ascii="Arial" w:hAnsi="Arial" w:cs="Arial"/>
          <w:color w:val="000000"/>
          <w:sz w:val="20"/>
          <w:szCs w:val="20"/>
        </w:rPr>
        <w:t xml:space="preserve"> </w:t>
      </w:r>
      <w:r w:rsidRPr="00940F1B">
        <w:rPr>
          <w:rFonts w:ascii="Arial" w:hAnsi="Arial" w:cs="Arial"/>
          <w:color w:val="000000"/>
          <w:sz w:val="20"/>
          <w:szCs w:val="20"/>
        </w:rPr>
        <w:t xml:space="preserve">- să predea cumpărătorului bunul vândut  pe baza unui proces-verbal de predare-primire;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c.</w:t>
      </w:r>
      <w:r w:rsidR="00CF1799" w:rsidRPr="00940F1B">
        <w:rPr>
          <w:rFonts w:ascii="Arial" w:hAnsi="Arial" w:cs="Arial"/>
          <w:color w:val="000000"/>
          <w:sz w:val="20"/>
          <w:szCs w:val="20"/>
        </w:rPr>
        <w:t xml:space="preserve"> </w:t>
      </w:r>
      <w:r w:rsidRPr="00940F1B">
        <w:rPr>
          <w:rFonts w:ascii="Arial" w:hAnsi="Arial" w:cs="Arial"/>
          <w:color w:val="000000"/>
          <w:sz w:val="20"/>
          <w:szCs w:val="20"/>
        </w:rPr>
        <w:t>- vânzătorul  are obligația de a nu tulbura pe cumpărător în exercițiul drepturilor rezultate din contractul de vânzare-cumpărare.</w:t>
      </w:r>
    </w:p>
    <w:p w:rsidR="007A26FC" w:rsidRPr="00940F1B" w:rsidRDefault="00CF17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 -</w:t>
      </w:r>
      <w:r w:rsidR="007A26FC" w:rsidRPr="00940F1B">
        <w:rPr>
          <w:rFonts w:ascii="Arial" w:hAnsi="Arial" w:cs="Arial"/>
          <w:color w:val="000000"/>
          <w:sz w:val="20"/>
          <w:szCs w:val="20"/>
        </w:rPr>
        <w:t xml:space="preserve"> de a înștiința titularii dreptului de concesiune, cu privire la vânzarea terenului</w:t>
      </w:r>
      <w:r w:rsidR="00EA34B4" w:rsidRPr="00940F1B">
        <w:rPr>
          <w:rFonts w:ascii="Arial" w:hAnsi="Arial" w:cs="Arial"/>
          <w:color w:val="000000"/>
          <w:sz w:val="20"/>
          <w:szCs w:val="20"/>
        </w:rPr>
        <w:t>,</w:t>
      </w:r>
      <w:r w:rsidR="007A26FC" w:rsidRPr="00940F1B">
        <w:rPr>
          <w:rFonts w:ascii="Arial" w:hAnsi="Arial" w:cs="Arial"/>
          <w:color w:val="000000"/>
          <w:sz w:val="20"/>
          <w:szCs w:val="20"/>
        </w:rPr>
        <w:t xml:space="preserve"> și de a înceta respectivele contracte de la data vânzării terenului.</w:t>
      </w:r>
    </w:p>
    <w:p w:rsidR="00B66299" w:rsidRPr="00940F1B" w:rsidRDefault="00B66299"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Cap. X</w:t>
      </w:r>
      <w:r w:rsidR="002B24AB" w:rsidRPr="00940F1B">
        <w:rPr>
          <w:rFonts w:ascii="Arial" w:hAnsi="Arial" w:cs="Arial"/>
          <w:b/>
          <w:bCs/>
          <w:color w:val="000000"/>
          <w:sz w:val="20"/>
          <w:szCs w:val="20"/>
          <w:lang w:val="ro-RO"/>
        </w:rPr>
        <w:t>I</w:t>
      </w:r>
      <w:r w:rsidR="00CF1799" w:rsidRPr="00940F1B">
        <w:rPr>
          <w:rFonts w:ascii="Arial" w:hAnsi="Arial" w:cs="Arial"/>
          <w:b/>
          <w:bCs/>
          <w:color w:val="000000"/>
          <w:sz w:val="20"/>
          <w:szCs w:val="20"/>
          <w:lang w:val="ro-RO"/>
        </w:rPr>
        <w:t>V.  RESPONSABILITĂȚILE DE MEDIU Ș</w:t>
      </w:r>
      <w:r w:rsidRPr="00940F1B">
        <w:rPr>
          <w:rFonts w:ascii="Arial" w:hAnsi="Arial" w:cs="Arial"/>
          <w:b/>
          <w:bCs/>
          <w:color w:val="000000"/>
          <w:sz w:val="20"/>
          <w:szCs w:val="20"/>
          <w:lang w:val="ro-RO"/>
        </w:rPr>
        <w:t>I PSI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(1) Cumpărătorul îşi asumă în totalitate responsabilităţile de mediu, paza obiectivului și cele privind P.S.I.</w:t>
      </w:r>
    </w:p>
    <w:p w:rsidR="00B66299" w:rsidRPr="00940F1B" w:rsidRDefault="00CF1799"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Cap. XV.  SOLUȚ</w:t>
      </w:r>
      <w:r w:rsidR="00B66299" w:rsidRPr="00940F1B">
        <w:rPr>
          <w:rFonts w:ascii="Arial" w:hAnsi="Arial" w:cs="Arial"/>
          <w:b/>
          <w:bCs/>
          <w:color w:val="000000"/>
          <w:sz w:val="20"/>
          <w:szCs w:val="20"/>
          <w:lang w:val="ro-RO"/>
        </w:rPr>
        <w:t>IONAREA LITIGIILOR</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(1)Litigiile de orice fel care decurg din executarea contractului de vânzare-cumpărare se vor soluţiona pe cale amiabilă. În cazul în care acest lucru nu este posibil litigiul va fi transmis spre soluţionare instanţei judecătoreşti competente teritorial şi material. </w:t>
      </w:r>
    </w:p>
    <w:p w:rsidR="00B66299" w:rsidRPr="00940F1B" w:rsidRDefault="00CF1799" w:rsidP="000C7A23">
      <w:pPr>
        <w:pStyle w:val="NormalWeb"/>
        <w:spacing w:line="240" w:lineRule="exact"/>
        <w:jc w:val="both"/>
        <w:rPr>
          <w:rFonts w:ascii="Arial" w:hAnsi="Arial" w:cs="Arial"/>
          <w:b/>
          <w:bCs/>
          <w:color w:val="000000"/>
          <w:sz w:val="20"/>
          <w:szCs w:val="20"/>
          <w:lang w:val="ro-RO"/>
        </w:rPr>
      </w:pPr>
      <w:r w:rsidRPr="00940F1B">
        <w:rPr>
          <w:rFonts w:ascii="Arial" w:hAnsi="Arial" w:cs="Arial"/>
          <w:b/>
          <w:bCs/>
          <w:color w:val="000000"/>
          <w:sz w:val="20"/>
          <w:szCs w:val="20"/>
          <w:lang w:val="ro-RO"/>
        </w:rPr>
        <w:t>Cap. XVI.  DISPOZIȚ</w:t>
      </w:r>
      <w:r w:rsidR="00B66299" w:rsidRPr="00940F1B">
        <w:rPr>
          <w:rFonts w:ascii="Arial" w:hAnsi="Arial" w:cs="Arial"/>
          <w:b/>
          <w:bCs/>
          <w:color w:val="000000"/>
          <w:sz w:val="20"/>
          <w:szCs w:val="20"/>
          <w:lang w:val="ro-RO"/>
        </w:rPr>
        <w:t>II FINALE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lastRenderedPageBreak/>
        <w:t xml:space="preserve">(1) În caz de renunţare după adjudecarea licitaţiei, ofertantul pierde garanţia de participare la licitaţie, iar autoritatea contractantă va reorganiza procedura de licitaţie în vederea vânzării terenului.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(2) Contractul de vânzare-cumpărare va cuprinde drepturile şi obligaţiile părţilor stabilite prin prezentul caiet de sarcini.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(3) Obţinerea tuturor avizelor pentru exploatarea terenului cad în sarcina cumpărătorului.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(4) Toate lucrările privind racordarea la reţelele tehnico-edilitare existente, obţinerea acordurilor de branşare îl privesc pe cumpărător.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(5) Instrucţiunile de participare la licitaţie, Caietul de sarcini şi toate documentele necesare licitaţiei se pun la dispoziţia solicitantului, contra cost. </w:t>
      </w:r>
    </w:p>
    <w:p w:rsidR="00B66299" w:rsidRPr="00940F1B" w:rsidRDefault="00CF17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(6) </w:t>
      </w:r>
      <w:r w:rsidR="00B66299" w:rsidRPr="00940F1B">
        <w:rPr>
          <w:rFonts w:ascii="Arial" w:hAnsi="Arial" w:cs="Arial"/>
          <w:color w:val="000000"/>
          <w:sz w:val="20"/>
          <w:szCs w:val="20"/>
        </w:rPr>
        <w:t xml:space="preserve">Ofertanţii vor achita taxa şi garanţia de participare la licitaţie la valoarea stabilită prin Instrucţiunile de participare la licitaţie.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(7) Ofertanţii la licitaţie vor prezenta, la dosarul depus pentru licitaţie originalul chitanţei de plată, respectiv ordinul de plată și extras de cont vizat de bancă, a taxei şi a garanţiei de participare la licitaţie. Participarea la licitaţie a ofertanţilor este condiţionată de achitarea integrală a debitelor pe care le au faţă de bugetul consolidat al statului și față de bugetul local, achitarea contravalorii caietului de sarcini cu  documentaţia de licitaţie, a taxei de participare şi a garanţiei de participare.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Nu vor participa la licitaţie persoanele juridice sau persoanele fizice care: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w:t>
      </w:r>
      <w:r w:rsidRPr="00940F1B">
        <w:rPr>
          <w:rFonts w:ascii="Arial" w:hAnsi="Arial" w:cs="Arial"/>
          <w:color w:val="000000"/>
          <w:sz w:val="20"/>
          <w:szCs w:val="20"/>
        </w:rPr>
        <w:tab/>
        <w:t xml:space="preserve">a) au debite faţă de bugetul local al Municipiului Baia Mare sau ANAF;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w:t>
      </w:r>
      <w:r w:rsidRPr="00940F1B">
        <w:rPr>
          <w:rFonts w:ascii="Arial" w:hAnsi="Arial" w:cs="Arial"/>
          <w:color w:val="000000"/>
          <w:sz w:val="20"/>
          <w:szCs w:val="20"/>
        </w:rPr>
        <w:tab/>
        <w:t xml:space="preserve">b) sunt în </w:t>
      </w:r>
      <w:r w:rsidR="001E70C2" w:rsidRPr="00940F1B">
        <w:rPr>
          <w:rFonts w:ascii="Arial" w:hAnsi="Arial" w:cs="Arial"/>
          <w:color w:val="000000"/>
          <w:sz w:val="20"/>
          <w:szCs w:val="20"/>
        </w:rPr>
        <w:t>litigii cu Municipiul Baia Mare.</w:t>
      </w:r>
      <w:r w:rsidRPr="00940F1B">
        <w:rPr>
          <w:rFonts w:ascii="Arial" w:hAnsi="Arial" w:cs="Arial"/>
          <w:color w:val="000000"/>
          <w:sz w:val="20"/>
          <w:szCs w:val="20"/>
        </w:rPr>
        <w:t xml:space="preserve">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(8) Dacă din diferite motive, licitaţia se amână, se revocă sau se anulează, decizia de amânare, revocare sau anulare nu poate fi atacată de ofertanţi. In acest caz, ofertanţilor li se va înapoia în termen de zece zile lucrătoare garanţia de participare la licitaţie şi taxa de participare la licitaţie pe baza u</w:t>
      </w:r>
      <w:r w:rsidR="0069693D" w:rsidRPr="00940F1B">
        <w:rPr>
          <w:rFonts w:ascii="Arial" w:hAnsi="Arial" w:cs="Arial"/>
          <w:color w:val="000000"/>
          <w:sz w:val="20"/>
          <w:szCs w:val="20"/>
        </w:rPr>
        <w:t>nei cereri scrise şi înregistrat</w:t>
      </w:r>
      <w:r w:rsidRPr="00940F1B">
        <w:rPr>
          <w:rFonts w:ascii="Arial" w:hAnsi="Arial" w:cs="Arial"/>
          <w:color w:val="000000"/>
          <w:sz w:val="20"/>
          <w:szCs w:val="20"/>
        </w:rPr>
        <w:t xml:space="preserve">e la </w:t>
      </w:r>
      <w:r w:rsidR="0069693D" w:rsidRPr="00940F1B">
        <w:rPr>
          <w:rFonts w:ascii="Arial" w:hAnsi="Arial" w:cs="Arial"/>
          <w:color w:val="000000"/>
          <w:sz w:val="20"/>
          <w:szCs w:val="20"/>
        </w:rPr>
        <w:t>Municipiul</w:t>
      </w:r>
      <w:r w:rsidRPr="00940F1B">
        <w:rPr>
          <w:rFonts w:ascii="Arial" w:hAnsi="Arial" w:cs="Arial"/>
          <w:color w:val="000000"/>
          <w:sz w:val="20"/>
          <w:szCs w:val="20"/>
        </w:rPr>
        <w:t xml:space="preserve"> Baia Mare. Prin înscrierea la licitaţie, toate condiţiile impuse prin caietul de sarcini şi instrucţiunile de licitaţie se consideră însuşite de ofertant.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(9) Licitația va avea loc în data de ................ ora ..........:00 la sediul Municipiului Baia Mare conform anunțurilor publicitare .</w:t>
      </w:r>
    </w:p>
    <w:p w:rsidR="002B24AB" w:rsidRPr="00940F1B" w:rsidRDefault="002B24AB" w:rsidP="000C7A23">
      <w:pPr>
        <w:spacing w:line="240" w:lineRule="exact"/>
        <w:jc w:val="both"/>
        <w:rPr>
          <w:rFonts w:ascii="Arial" w:hAnsi="Arial" w:cs="Arial"/>
          <w:color w:val="FF0000"/>
          <w:sz w:val="20"/>
          <w:szCs w:val="20"/>
          <w:lang w:val="ro-RO"/>
        </w:rPr>
      </w:pPr>
    </w:p>
    <w:p w:rsidR="002B24AB" w:rsidRPr="00940F1B" w:rsidRDefault="002B24AB" w:rsidP="000C7A23">
      <w:pPr>
        <w:spacing w:line="240" w:lineRule="exact"/>
        <w:jc w:val="both"/>
        <w:rPr>
          <w:rFonts w:ascii="Arial" w:hAnsi="Arial" w:cs="Arial"/>
          <w:color w:val="FF0000"/>
          <w:sz w:val="20"/>
          <w:szCs w:val="20"/>
          <w:lang w:val="ro-RO"/>
        </w:rPr>
      </w:pPr>
    </w:p>
    <w:p w:rsidR="000C7A23" w:rsidRPr="00940F1B" w:rsidRDefault="000C7A23" w:rsidP="000C7A23">
      <w:pPr>
        <w:spacing w:line="240" w:lineRule="exact"/>
        <w:jc w:val="both"/>
        <w:rPr>
          <w:rFonts w:ascii="Arial" w:hAnsi="Arial" w:cs="Arial"/>
          <w:b/>
          <w:color w:val="000000"/>
          <w:sz w:val="20"/>
          <w:szCs w:val="20"/>
        </w:rPr>
      </w:pPr>
    </w:p>
    <w:p w:rsidR="00B66299" w:rsidRPr="00940F1B" w:rsidRDefault="00B66299" w:rsidP="000C7A23">
      <w:pPr>
        <w:spacing w:line="240" w:lineRule="exact"/>
        <w:jc w:val="both"/>
        <w:rPr>
          <w:rFonts w:ascii="Arial" w:hAnsi="Arial" w:cs="Arial"/>
          <w:b/>
          <w:color w:val="000000"/>
          <w:sz w:val="20"/>
          <w:szCs w:val="20"/>
        </w:rPr>
      </w:pPr>
      <w:r w:rsidRPr="00940F1B">
        <w:rPr>
          <w:rFonts w:ascii="Arial" w:hAnsi="Arial" w:cs="Arial"/>
          <w:b/>
          <w:color w:val="000000"/>
          <w:sz w:val="20"/>
          <w:szCs w:val="20"/>
        </w:rPr>
        <w:t xml:space="preserve">FIȘA DE DATE A PROCEDURII </w:t>
      </w:r>
    </w:p>
    <w:p w:rsidR="00B66299" w:rsidRPr="00940F1B" w:rsidRDefault="00B66299" w:rsidP="000C7A23">
      <w:pPr>
        <w:spacing w:line="240" w:lineRule="exact"/>
        <w:jc w:val="both"/>
        <w:rPr>
          <w:rFonts w:ascii="Arial" w:hAnsi="Arial" w:cs="Arial"/>
          <w:color w:val="000000"/>
          <w:sz w:val="20"/>
          <w:szCs w:val="20"/>
        </w:rPr>
      </w:pPr>
    </w:p>
    <w:p w:rsidR="001C4B62" w:rsidRPr="00940F1B" w:rsidRDefault="001C4B62" w:rsidP="000C7A23">
      <w:pPr>
        <w:spacing w:line="240" w:lineRule="exact"/>
        <w:jc w:val="both"/>
        <w:rPr>
          <w:rFonts w:ascii="Arial" w:hAnsi="Arial" w:cs="Arial"/>
          <w:b/>
          <w:color w:val="000000"/>
          <w:sz w:val="20"/>
          <w:szCs w:val="20"/>
        </w:rPr>
      </w:pPr>
      <w:r w:rsidRPr="00940F1B">
        <w:rPr>
          <w:rFonts w:ascii="Arial" w:hAnsi="Arial" w:cs="Arial"/>
          <w:b/>
          <w:color w:val="000000"/>
          <w:sz w:val="20"/>
          <w:szCs w:val="20"/>
        </w:rPr>
        <w:t>INSTRUCȚIUNI PENTRU OFERTANȚI</w:t>
      </w:r>
    </w:p>
    <w:p w:rsidR="001C4B62" w:rsidRPr="00940F1B" w:rsidRDefault="001C4B62"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b/>
          <w:color w:val="000000"/>
          <w:sz w:val="20"/>
          <w:szCs w:val="20"/>
        </w:rPr>
      </w:pPr>
      <w:r w:rsidRPr="00940F1B">
        <w:rPr>
          <w:rFonts w:ascii="Arial" w:hAnsi="Arial" w:cs="Arial"/>
          <w:b/>
          <w:color w:val="000000"/>
          <w:sz w:val="20"/>
          <w:szCs w:val="20"/>
        </w:rPr>
        <w:t xml:space="preserve">SECŢIUNEA I </w:t>
      </w:r>
      <w:r w:rsidR="00A20597" w:rsidRPr="00940F1B">
        <w:rPr>
          <w:rFonts w:ascii="Arial" w:hAnsi="Arial" w:cs="Arial"/>
          <w:b/>
          <w:color w:val="000000"/>
          <w:sz w:val="20"/>
          <w:szCs w:val="20"/>
        </w:rPr>
        <w:t>.</w:t>
      </w:r>
      <w:r w:rsidRPr="00940F1B">
        <w:rPr>
          <w:rFonts w:ascii="Arial" w:hAnsi="Arial" w:cs="Arial"/>
          <w:b/>
          <w:color w:val="000000"/>
          <w:sz w:val="20"/>
          <w:szCs w:val="20"/>
        </w:rPr>
        <w:t xml:space="preserve">  Introducere</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A.1.1. Date de identificare proprietar şi organizator :</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Proprietar: Municipiului Baia Mare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Organizatorul procedurii: Municipiul Baia Mare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Adresa: Baia Mare, Str.  Gheorghe Șincai, Nr. 37</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b/>
        <w:t xml:space="preserve">  Telefon: 0372 624 110, fax 0262.212.332</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b/>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A.1.2.  Obiectul procedurii de licitaţie publică:</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Obiectul procedurii îl constituie vânzarea terenului în suprafață de </w:t>
      </w:r>
      <w:r w:rsidR="006C20C2">
        <w:rPr>
          <w:rFonts w:ascii="Arial" w:hAnsi="Arial" w:cs="Arial"/>
          <w:color w:val="000000"/>
          <w:sz w:val="20"/>
          <w:szCs w:val="20"/>
        </w:rPr>
        <w:t>30</w:t>
      </w:r>
      <w:r w:rsidR="001E70C2" w:rsidRPr="00940F1B">
        <w:rPr>
          <w:rFonts w:ascii="Arial" w:hAnsi="Arial" w:cs="Arial"/>
          <w:color w:val="000000"/>
          <w:sz w:val="20"/>
          <w:szCs w:val="20"/>
        </w:rPr>
        <w:t xml:space="preserve"> </w:t>
      </w:r>
      <w:r w:rsidRPr="00940F1B">
        <w:rPr>
          <w:rFonts w:ascii="Arial" w:hAnsi="Arial" w:cs="Arial"/>
          <w:color w:val="000000"/>
          <w:sz w:val="20"/>
          <w:szCs w:val="20"/>
        </w:rPr>
        <w:t xml:space="preserve">mp, situat în </w:t>
      </w:r>
      <w:r w:rsidR="001E70C2" w:rsidRPr="00940F1B">
        <w:rPr>
          <w:rFonts w:ascii="Arial" w:hAnsi="Arial" w:cs="Arial"/>
          <w:color w:val="000000"/>
          <w:sz w:val="20"/>
          <w:szCs w:val="20"/>
        </w:rPr>
        <w:t xml:space="preserve">municipiul Baia Mare, </w:t>
      </w:r>
      <w:r w:rsidR="006C20C2" w:rsidRPr="006C20C2">
        <w:rPr>
          <w:rFonts w:ascii="Arial" w:hAnsi="Arial" w:cs="Arial"/>
          <w:sz w:val="20"/>
          <w:szCs w:val="20"/>
        </w:rPr>
        <w:t>bulevardul Unirii, nr. 14</w:t>
      </w:r>
      <w:r w:rsidR="008156F0" w:rsidRPr="008156F0">
        <w:rPr>
          <w:rFonts w:ascii="Arial" w:hAnsi="Arial" w:cs="Arial"/>
          <w:sz w:val="20"/>
          <w:szCs w:val="20"/>
        </w:rPr>
        <w:t>, identificat prin</w:t>
      </w:r>
      <w:r w:rsidR="006C20C2" w:rsidRPr="006C20C2">
        <w:rPr>
          <w:rFonts w:ascii="Arial" w:hAnsi="Arial" w:cs="Arial"/>
          <w:sz w:val="22"/>
          <w:szCs w:val="22"/>
        </w:rPr>
        <w:t xml:space="preserve"> </w:t>
      </w:r>
      <w:r w:rsidR="006C20C2" w:rsidRPr="006C20C2">
        <w:rPr>
          <w:rFonts w:ascii="Arial" w:hAnsi="Arial" w:cs="Arial"/>
          <w:sz w:val="20"/>
          <w:szCs w:val="20"/>
        </w:rPr>
        <w:t>C.F. nr. 136296 nr. cadastral 136296</w:t>
      </w:r>
      <w:r w:rsidR="001E70C2" w:rsidRPr="00940F1B">
        <w:rPr>
          <w:rFonts w:ascii="Arial" w:hAnsi="Arial" w:cs="Arial"/>
          <w:color w:val="000000"/>
          <w:sz w:val="20"/>
          <w:szCs w:val="20"/>
        </w:rPr>
        <w:t xml:space="preserve">, </w:t>
      </w:r>
      <w:r w:rsidRPr="00940F1B">
        <w:rPr>
          <w:rFonts w:ascii="Arial" w:hAnsi="Arial" w:cs="Arial"/>
          <w:color w:val="000000"/>
          <w:sz w:val="20"/>
          <w:szCs w:val="20"/>
        </w:rPr>
        <w:t>aflat în proprietatea privată a Municipiului Baia Mare.</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DESCRIERE: </w:t>
      </w:r>
    </w:p>
    <w:p w:rsidR="00B66299" w:rsidRPr="00940F1B" w:rsidRDefault="00B66299" w:rsidP="000C7A23">
      <w:pPr>
        <w:spacing w:line="240" w:lineRule="exact"/>
        <w:jc w:val="both"/>
        <w:rPr>
          <w:rFonts w:ascii="Arial" w:hAnsi="Arial" w:cs="Arial"/>
          <w:color w:val="000000"/>
          <w:sz w:val="20"/>
          <w:szCs w:val="20"/>
        </w:rPr>
      </w:pPr>
    </w:p>
    <w:p w:rsidR="001E70C2" w:rsidRPr="00940F1B" w:rsidRDefault="00B66299" w:rsidP="000C7A23">
      <w:pPr>
        <w:spacing w:line="240" w:lineRule="exact"/>
        <w:jc w:val="both"/>
        <w:rPr>
          <w:rFonts w:ascii="Arial" w:hAnsi="Arial" w:cs="Arial"/>
          <w:sz w:val="20"/>
          <w:szCs w:val="20"/>
        </w:rPr>
      </w:pPr>
      <w:r w:rsidRPr="00940F1B">
        <w:rPr>
          <w:rFonts w:ascii="Arial" w:hAnsi="Arial" w:cs="Arial"/>
          <w:color w:val="000000"/>
          <w:sz w:val="20"/>
          <w:szCs w:val="20"/>
        </w:rPr>
        <w:t xml:space="preserve">Terenul în suprafață de </w:t>
      </w:r>
      <w:r w:rsidR="006C20C2">
        <w:rPr>
          <w:rFonts w:ascii="Arial" w:hAnsi="Arial" w:cs="Arial"/>
          <w:color w:val="000000"/>
          <w:sz w:val="20"/>
          <w:szCs w:val="20"/>
        </w:rPr>
        <w:t>30</w:t>
      </w:r>
      <w:r w:rsidR="001E70C2" w:rsidRPr="00940F1B">
        <w:rPr>
          <w:rFonts w:ascii="Arial" w:hAnsi="Arial" w:cs="Arial"/>
          <w:color w:val="000000"/>
          <w:sz w:val="20"/>
          <w:szCs w:val="20"/>
        </w:rPr>
        <w:t xml:space="preserve"> mp aflat în </w:t>
      </w:r>
      <w:r w:rsidRPr="00940F1B">
        <w:rPr>
          <w:rFonts w:ascii="Arial" w:hAnsi="Arial" w:cs="Arial"/>
          <w:color w:val="000000"/>
          <w:sz w:val="20"/>
          <w:szCs w:val="20"/>
        </w:rPr>
        <w:t>domeniul privat al Municipiului Baia Mare</w:t>
      </w:r>
      <w:r w:rsidR="00AC2BF7" w:rsidRPr="00940F1B">
        <w:rPr>
          <w:rFonts w:ascii="Arial" w:hAnsi="Arial" w:cs="Arial"/>
          <w:color w:val="000000"/>
          <w:sz w:val="20"/>
          <w:szCs w:val="20"/>
        </w:rPr>
        <w:t>, este ocupat</w:t>
      </w:r>
      <w:r w:rsidR="00AC2BF7" w:rsidRPr="00940F1B">
        <w:rPr>
          <w:rFonts w:ascii="Arial" w:hAnsi="Arial" w:cs="Arial"/>
          <w:sz w:val="20"/>
          <w:szCs w:val="20"/>
        </w:rPr>
        <w:t xml:space="preserve"> de </w:t>
      </w:r>
      <w:r w:rsidR="000C0DC2">
        <w:rPr>
          <w:rFonts w:ascii="Arial" w:hAnsi="Arial" w:cs="Arial"/>
          <w:sz w:val="20"/>
          <w:szCs w:val="20"/>
        </w:rPr>
        <w:t>o extindere la un spațiu comercial</w:t>
      </w:r>
      <w:r w:rsidR="00B97AED">
        <w:rPr>
          <w:rFonts w:ascii="Arial" w:hAnsi="Arial" w:cs="Arial"/>
          <w:sz w:val="20"/>
          <w:szCs w:val="20"/>
        </w:rPr>
        <w:t xml:space="preserve"> </w:t>
      </w:r>
      <w:r w:rsidR="000C0DC2">
        <w:rPr>
          <w:rFonts w:ascii="Arial" w:hAnsi="Arial" w:cs="Arial"/>
          <w:sz w:val="20"/>
          <w:szCs w:val="20"/>
        </w:rPr>
        <w:t>aflat în</w:t>
      </w:r>
      <w:r w:rsidR="00B97AED" w:rsidRPr="00940F1B">
        <w:rPr>
          <w:rFonts w:ascii="Arial" w:hAnsi="Arial" w:cs="Arial"/>
          <w:sz w:val="20"/>
          <w:szCs w:val="20"/>
        </w:rPr>
        <w:t xml:space="preserve"> proprietate privată a </w:t>
      </w:r>
      <w:r w:rsidR="000C0DC2">
        <w:rPr>
          <w:rFonts w:ascii="Arial" w:hAnsi="Arial" w:cs="Arial"/>
          <w:sz w:val="20"/>
          <w:szCs w:val="20"/>
          <w:lang w:val="ro-RO"/>
        </w:rPr>
        <w:t>S.C. Castanea Vesca S.R.L.</w:t>
      </w:r>
      <w:r w:rsidR="00B97AED" w:rsidRPr="00940F1B">
        <w:rPr>
          <w:rFonts w:ascii="Arial" w:hAnsi="Arial" w:cs="Arial"/>
          <w:sz w:val="20"/>
          <w:szCs w:val="20"/>
        </w:rPr>
        <w:t xml:space="preserve">, conform </w:t>
      </w:r>
      <w:r w:rsidR="00B97AED" w:rsidRPr="00940F1B">
        <w:rPr>
          <w:rFonts w:ascii="Arial" w:hAnsi="Arial" w:cs="Arial"/>
          <w:sz w:val="20"/>
          <w:szCs w:val="20"/>
          <w:lang w:val="ro-RO"/>
        </w:rPr>
        <w:t xml:space="preserve">C.F. nr. </w:t>
      </w:r>
      <w:r w:rsidR="000C0DC2" w:rsidRPr="006C20C2">
        <w:rPr>
          <w:rFonts w:ascii="Arial" w:hAnsi="Arial" w:cs="Arial"/>
          <w:sz w:val="20"/>
          <w:szCs w:val="20"/>
        </w:rPr>
        <w:t>136296</w:t>
      </w:r>
      <w:r w:rsidR="00B97AED">
        <w:t xml:space="preserve"> </w:t>
      </w:r>
      <w:r w:rsidR="00B97AED" w:rsidRPr="00940F1B">
        <w:rPr>
          <w:rFonts w:ascii="Arial" w:hAnsi="Arial" w:cs="Arial"/>
          <w:sz w:val="20"/>
          <w:szCs w:val="20"/>
        </w:rPr>
        <w:t>Baia Mare</w:t>
      </w:r>
      <w:r w:rsidR="001E70C2" w:rsidRPr="00940F1B">
        <w:rPr>
          <w:rFonts w:ascii="Arial" w:hAnsi="Arial" w:cs="Arial"/>
          <w:sz w:val="20"/>
          <w:szCs w:val="20"/>
        </w:rPr>
        <w:t>.</w:t>
      </w:r>
    </w:p>
    <w:p w:rsidR="001E70C2" w:rsidRPr="00940F1B" w:rsidRDefault="001E70C2" w:rsidP="000C7A23">
      <w:pPr>
        <w:spacing w:line="240" w:lineRule="exact"/>
        <w:jc w:val="both"/>
        <w:rPr>
          <w:rFonts w:ascii="Arial" w:hAnsi="Arial" w:cs="Arial"/>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A.1.3. Dreptul de proprietate</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Terenul este în proprietatea privată a Municipiului Baia Mare. </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lastRenderedPageBreak/>
        <w:t>A.1.4. Tipul de procedură aplicată:</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Licitaţie publică.</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A.1.5. Temeiul legal al organizării procedurii:</w:t>
      </w:r>
    </w:p>
    <w:p w:rsidR="00B66299" w:rsidRPr="00940F1B" w:rsidRDefault="00B66299"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rPr>
        <w:t xml:space="preserve">  </w:t>
      </w:r>
      <w:r w:rsidR="007D49BE" w:rsidRPr="00940F1B">
        <w:rPr>
          <w:rFonts w:ascii="Arial" w:hAnsi="Arial" w:cs="Arial"/>
          <w:color w:val="000000"/>
          <w:sz w:val="20"/>
          <w:szCs w:val="20"/>
        </w:rPr>
        <w:t>-</w:t>
      </w:r>
      <w:r w:rsidR="009125A0" w:rsidRPr="00940F1B">
        <w:rPr>
          <w:rFonts w:ascii="Arial" w:hAnsi="Arial" w:cs="Arial"/>
          <w:color w:val="000000"/>
          <w:sz w:val="20"/>
          <w:szCs w:val="20"/>
        </w:rPr>
        <w:t xml:space="preserve"> </w:t>
      </w:r>
      <w:r w:rsidRPr="00940F1B">
        <w:rPr>
          <w:rFonts w:ascii="Arial" w:hAnsi="Arial" w:cs="Arial"/>
          <w:color w:val="000000"/>
          <w:sz w:val="20"/>
          <w:szCs w:val="20"/>
        </w:rPr>
        <w:t>O.U.G. nr. 57/2019 privind Codul administrativ, cu modificările și completările ulterioare</w:t>
      </w:r>
      <w:r w:rsidR="001E70C2" w:rsidRPr="00940F1B">
        <w:rPr>
          <w:rFonts w:ascii="Arial" w:hAnsi="Arial" w:cs="Arial"/>
          <w:color w:val="000000"/>
          <w:sz w:val="20"/>
          <w:szCs w:val="20"/>
          <w:lang w:val="en-US"/>
        </w:rPr>
        <w:t>;</w:t>
      </w:r>
    </w:p>
    <w:p w:rsidR="00AC2BF7"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w:t>
      </w:r>
      <w:r w:rsidR="007D49BE" w:rsidRPr="00940F1B">
        <w:rPr>
          <w:rFonts w:ascii="Arial" w:hAnsi="Arial" w:cs="Arial"/>
          <w:color w:val="000000"/>
          <w:sz w:val="20"/>
          <w:szCs w:val="20"/>
        </w:rPr>
        <w:t xml:space="preserve"> - </w:t>
      </w:r>
      <w:r w:rsidR="009125A0" w:rsidRPr="00940F1B">
        <w:rPr>
          <w:rFonts w:ascii="Arial" w:hAnsi="Arial" w:cs="Arial"/>
          <w:sz w:val="20"/>
          <w:szCs w:val="20"/>
        </w:rPr>
        <w:t xml:space="preserve">H.C.L. </w:t>
      </w:r>
      <w:r w:rsidR="00A20597" w:rsidRPr="00940F1B">
        <w:rPr>
          <w:rFonts w:ascii="Arial" w:hAnsi="Arial" w:cs="Arial"/>
          <w:sz w:val="20"/>
          <w:szCs w:val="20"/>
        </w:rPr>
        <w:t xml:space="preserve">nr. </w:t>
      </w:r>
      <w:r w:rsidR="001224DE" w:rsidRPr="00940F1B">
        <w:rPr>
          <w:rFonts w:ascii="Arial" w:hAnsi="Arial" w:cs="Arial"/>
          <w:sz w:val="20"/>
          <w:szCs w:val="20"/>
        </w:rPr>
        <w:t>517</w:t>
      </w:r>
      <w:r w:rsidR="00A20597" w:rsidRPr="00940F1B">
        <w:rPr>
          <w:rFonts w:ascii="Arial" w:hAnsi="Arial" w:cs="Arial"/>
          <w:sz w:val="20"/>
          <w:szCs w:val="20"/>
        </w:rPr>
        <w:t>/2024</w:t>
      </w:r>
      <w:r w:rsidR="00235547">
        <w:rPr>
          <w:rFonts w:ascii="Arial" w:hAnsi="Arial" w:cs="Arial"/>
          <w:sz w:val="20"/>
          <w:szCs w:val="20"/>
        </w:rPr>
        <w:t xml:space="preserve"> modificată prin H.C.L. nr. 156/2025</w:t>
      </w:r>
      <w:r w:rsidR="00AC2BF7" w:rsidRPr="00940F1B">
        <w:rPr>
          <w:rFonts w:ascii="Arial" w:hAnsi="Arial" w:cs="Arial"/>
          <w:color w:val="000000"/>
          <w:sz w:val="20"/>
          <w:szCs w:val="20"/>
        </w:rPr>
        <w:t xml:space="preserve">, </w:t>
      </w:r>
      <w:r w:rsidRPr="00940F1B">
        <w:rPr>
          <w:rFonts w:ascii="Arial" w:hAnsi="Arial" w:cs="Arial"/>
          <w:color w:val="000000"/>
          <w:sz w:val="20"/>
          <w:szCs w:val="20"/>
        </w:rPr>
        <w:t>Codul Civil art.</w:t>
      </w:r>
      <w:r w:rsidR="00F963E3" w:rsidRPr="00940F1B">
        <w:rPr>
          <w:rFonts w:ascii="Arial" w:hAnsi="Arial" w:cs="Arial"/>
          <w:color w:val="000000"/>
          <w:sz w:val="20"/>
          <w:szCs w:val="20"/>
        </w:rPr>
        <w:t>1650 – 1657.</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A.1.6. Preţul minim de ofertare  este de </w:t>
      </w:r>
      <w:r w:rsidR="00B97AED">
        <w:rPr>
          <w:rFonts w:ascii="Arial" w:hAnsi="Arial" w:cs="Arial"/>
          <w:color w:val="000000"/>
          <w:sz w:val="20"/>
          <w:szCs w:val="20"/>
        </w:rPr>
        <w:t>1</w:t>
      </w:r>
      <w:r w:rsidR="000C0DC2">
        <w:rPr>
          <w:rFonts w:ascii="Arial" w:hAnsi="Arial" w:cs="Arial"/>
          <w:color w:val="000000"/>
          <w:sz w:val="20"/>
          <w:szCs w:val="20"/>
        </w:rPr>
        <w:t>70,80</w:t>
      </w:r>
      <w:r w:rsidR="003D168E" w:rsidRPr="00940F1B">
        <w:rPr>
          <w:rFonts w:ascii="Arial" w:hAnsi="Arial" w:cs="Arial"/>
          <w:color w:val="000000"/>
          <w:sz w:val="20"/>
          <w:szCs w:val="20"/>
        </w:rPr>
        <w:t xml:space="preserve"> </w:t>
      </w:r>
      <w:r w:rsidRPr="00940F1B">
        <w:rPr>
          <w:rFonts w:ascii="Arial" w:hAnsi="Arial" w:cs="Arial"/>
          <w:color w:val="000000"/>
          <w:sz w:val="20"/>
          <w:szCs w:val="20"/>
        </w:rPr>
        <w:t>Euro</w:t>
      </w:r>
      <w:r w:rsidR="008D1221">
        <w:rPr>
          <w:rFonts w:ascii="Arial" w:hAnsi="Arial" w:cs="Arial"/>
          <w:color w:val="000000"/>
          <w:sz w:val="20"/>
          <w:szCs w:val="20"/>
        </w:rPr>
        <w:t>/mp</w:t>
      </w:r>
      <w:r w:rsidRPr="00940F1B">
        <w:rPr>
          <w:rFonts w:ascii="Arial" w:hAnsi="Arial" w:cs="Arial"/>
          <w:color w:val="000000"/>
          <w:sz w:val="20"/>
          <w:szCs w:val="20"/>
        </w:rPr>
        <w:t>, valoare fără TVA, ce se va achita în echivalent lei</w:t>
      </w:r>
      <w:r w:rsidR="001E70C2" w:rsidRPr="00940F1B">
        <w:rPr>
          <w:rFonts w:ascii="Arial" w:hAnsi="Arial" w:cs="Arial"/>
          <w:color w:val="000000"/>
          <w:sz w:val="20"/>
          <w:szCs w:val="20"/>
        </w:rPr>
        <w:t xml:space="preserve">, </w:t>
      </w:r>
      <w:r w:rsidRPr="00940F1B">
        <w:rPr>
          <w:rFonts w:ascii="Arial" w:hAnsi="Arial" w:cs="Arial"/>
          <w:color w:val="000000"/>
          <w:sz w:val="20"/>
          <w:szCs w:val="20"/>
        </w:rPr>
        <w:t xml:space="preserve">la cursul euro din ziua anterioară plăţii, stabilit de BNR și a fost stabilit prin Raportul de evaluare întocmit de </w:t>
      </w:r>
      <w:r w:rsidR="00B97AED" w:rsidRPr="00B97AED">
        <w:rPr>
          <w:rFonts w:ascii="Arial" w:hAnsi="Arial" w:cs="Arial"/>
          <w:sz w:val="20"/>
          <w:szCs w:val="20"/>
        </w:rPr>
        <w:t>Evaluator autorizat Mare Roșca Marcel</w:t>
      </w:r>
      <w:r w:rsidRPr="00940F1B">
        <w:rPr>
          <w:rFonts w:ascii="Arial" w:hAnsi="Arial" w:cs="Arial"/>
          <w:color w:val="000000"/>
          <w:sz w:val="20"/>
          <w:szCs w:val="20"/>
        </w:rPr>
        <w:t>.</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A.1.7. Condiții de participare la procedură: participarea la procedura de licitație publică este permisă persoanelor fizice, persoanelor juridice, întreprinderilor familiale, persoanelor fizice autorizate sau întreprinderi individuale care îndeplinesc următoarele condiții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nu sunt in stare de faliment ori lichidare, afacerile nu sunt administrate de un judecător - sindic, activitățile comerciale nu sunt suspendate;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societatea nu face obiectul unei proceduri legale pentru declararea sa în una dintre situațiile prevăzute la aliniatul precedent;</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societatea și-a îndeplinit la zi toate obligaţiile de plată exigibile a impozitelor și taxelor, chirii, redevențe, către bugetul de stat şi bugetele locale;</w:t>
      </w:r>
    </w:p>
    <w:p w:rsidR="001E70C2"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s-a achitat taxa de participare, contravaloare caiet de sarcini şi garanţia de participare;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Ofertanţii care îndeplinesc condiţiile menţionate mai sus sunt consideraţi eligibili.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Ofertanţii au obligaţia de a depune în vederea cali</w:t>
      </w:r>
      <w:r w:rsidR="001E70C2" w:rsidRPr="00940F1B">
        <w:rPr>
          <w:rFonts w:ascii="Arial" w:hAnsi="Arial" w:cs="Arial"/>
          <w:color w:val="000000"/>
          <w:sz w:val="20"/>
          <w:szCs w:val="20"/>
        </w:rPr>
        <w:t>ficării următoarele documente, î</w:t>
      </w:r>
      <w:r w:rsidRPr="00940F1B">
        <w:rPr>
          <w:rFonts w:ascii="Arial" w:hAnsi="Arial" w:cs="Arial"/>
          <w:color w:val="000000"/>
          <w:sz w:val="20"/>
          <w:szCs w:val="20"/>
        </w:rPr>
        <w:t>n plicul exterior.”</w:t>
      </w:r>
    </w:p>
    <w:p w:rsidR="001C4B62" w:rsidRPr="00940F1B" w:rsidRDefault="001C4B62" w:rsidP="000C7A23">
      <w:pPr>
        <w:spacing w:line="240" w:lineRule="exact"/>
        <w:jc w:val="both"/>
        <w:rPr>
          <w:rFonts w:ascii="Arial" w:hAnsi="Arial" w:cs="Arial"/>
          <w:color w:val="000000"/>
          <w:sz w:val="20"/>
          <w:szCs w:val="20"/>
        </w:rPr>
      </w:pPr>
    </w:p>
    <w:p w:rsidR="006A533A" w:rsidRPr="00940F1B" w:rsidRDefault="006A533A" w:rsidP="000C7A23">
      <w:pPr>
        <w:spacing w:line="240" w:lineRule="exact"/>
        <w:jc w:val="both"/>
        <w:rPr>
          <w:rFonts w:ascii="Arial" w:hAnsi="Arial" w:cs="Arial"/>
          <w:color w:val="000000"/>
          <w:sz w:val="20"/>
          <w:szCs w:val="20"/>
        </w:rPr>
      </w:pPr>
    </w:p>
    <w:p w:rsidR="006A533A" w:rsidRPr="00940F1B" w:rsidRDefault="006A533A" w:rsidP="000C7A23">
      <w:pPr>
        <w:spacing w:line="240" w:lineRule="exact"/>
        <w:jc w:val="both"/>
        <w:rPr>
          <w:rFonts w:ascii="Arial" w:hAnsi="Arial" w:cs="Arial"/>
          <w:color w:val="000000"/>
          <w:sz w:val="20"/>
          <w:szCs w:val="20"/>
        </w:rPr>
      </w:pPr>
    </w:p>
    <w:p w:rsidR="006A533A" w:rsidRPr="00940F1B" w:rsidRDefault="006A533A"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A. Pentru societăţi comerciale:</w:t>
      </w:r>
    </w:p>
    <w:p w:rsidR="001C4B62" w:rsidRPr="00940F1B" w:rsidRDefault="001C4B62"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1. copie de pe certificatul de înregistrare eliberat de oficiul registrului comerţului, de pe actul constitutiv, inclusiv de pe toate actele adiţionale relevante;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2. dovada privind achitarea obligaţiilor fiscale, prin prezentarea unui certificat de atestare fiscală, eliberat de organul fiscal competent;</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w:t>
      </w:r>
      <w:r w:rsidRPr="00940F1B">
        <w:rPr>
          <w:rFonts w:ascii="Arial" w:hAnsi="Arial" w:cs="Arial"/>
          <w:color w:val="000000"/>
          <w:sz w:val="20"/>
          <w:szCs w:val="20"/>
        </w:rPr>
        <w:tab/>
        <w:t>2.1 Certificat de atestare fiscală eliberat de Administrația Finanţelor Publice privind plata obligaţiilor către bugetul general consolidat al statului, valabil;</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b/>
        <w:t xml:space="preserve">2.2 Certificat de atestare fiscală eliberat de Direcţia </w:t>
      </w:r>
      <w:r w:rsidR="007D49BE" w:rsidRPr="00940F1B">
        <w:rPr>
          <w:rFonts w:ascii="Arial" w:hAnsi="Arial" w:cs="Arial"/>
          <w:color w:val="000000"/>
          <w:sz w:val="20"/>
          <w:szCs w:val="20"/>
        </w:rPr>
        <w:t xml:space="preserve">Taxe și Impozite </w:t>
      </w:r>
      <w:r w:rsidRPr="00940F1B">
        <w:rPr>
          <w:rFonts w:ascii="Arial" w:hAnsi="Arial" w:cs="Arial"/>
          <w:color w:val="000000"/>
          <w:sz w:val="20"/>
          <w:szCs w:val="20"/>
        </w:rPr>
        <w:t>din cadrul  Municipiului Baia Mare, valabil şi dovada achitării redevenţelor, chiriilor, în cazul deţinătorilor de contracte de concesiune/închiriere;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3. declaraţie pe propria răspundere a reprezentantului legal al societăţii comerciale, din care să rezulte că aceasta nu se afla în reorganizare judiciară sau faliment;</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4.  împuternicire pentru persoana participantă la licitatie din partea ofertantului;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5. documentele justificative privind plata contravalorii taxei de participare, contravalorii caietului de sarcini  şi a garanţiei de participare - original si copie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fisa ofe</w:t>
      </w:r>
      <w:r w:rsidR="0058424A" w:rsidRPr="00940F1B">
        <w:rPr>
          <w:rFonts w:ascii="Arial" w:hAnsi="Arial" w:cs="Arial"/>
          <w:color w:val="000000"/>
          <w:sz w:val="20"/>
          <w:szCs w:val="20"/>
        </w:rPr>
        <w:t>rtantului (Anexa A la documentaț</w:t>
      </w:r>
      <w:r w:rsidRPr="00940F1B">
        <w:rPr>
          <w:rFonts w:ascii="Arial" w:hAnsi="Arial" w:cs="Arial"/>
          <w:color w:val="000000"/>
          <w:sz w:val="20"/>
          <w:szCs w:val="20"/>
        </w:rPr>
        <w:t>ie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declarație de pa</w:t>
      </w:r>
      <w:r w:rsidR="0058424A" w:rsidRPr="00940F1B">
        <w:rPr>
          <w:rFonts w:ascii="Arial" w:hAnsi="Arial" w:cs="Arial"/>
          <w:color w:val="000000"/>
          <w:sz w:val="20"/>
          <w:szCs w:val="20"/>
        </w:rPr>
        <w:t>rticipare (Anexa B la documentaț</w:t>
      </w:r>
      <w:r w:rsidRPr="00940F1B">
        <w:rPr>
          <w:rFonts w:ascii="Arial" w:hAnsi="Arial" w:cs="Arial"/>
          <w:color w:val="000000"/>
          <w:sz w:val="20"/>
          <w:szCs w:val="20"/>
        </w:rPr>
        <w:t>ie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formularul </w:t>
      </w:r>
      <w:r w:rsidR="0058424A" w:rsidRPr="00940F1B">
        <w:rPr>
          <w:rFonts w:ascii="Arial" w:hAnsi="Arial" w:cs="Arial"/>
          <w:color w:val="000000"/>
          <w:sz w:val="20"/>
          <w:szCs w:val="20"/>
        </w:rPr>
        <w:t>de ofertă (Anexa C la documentaț</w:t>
      </w:r>
      <w:r w:rsidRPr="00940F1B">
        <w:rPr>
          <w:rFonts w:ascii="Arial" w:hAnsi="Arial" w:cs="Arial"/>
          <w:color w:val="000000"/>
          <w:sz w:val="20"/>
          <w:szCs w:val="20"/>
        </w:rPr>
        <w:t>ie );</w:t>
      </w:r>
    </w:p>
    <w:p w:rsidR="00B66299" w:rsidRPr="00940F1B" w:rsidRDefault="00A20597"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w:t>
      </w:r>
      <w:r w:rsidR="00B66299" w:rsidRPr="00940F1B">
        <w:rPr>
          <w:rFonts w:ascii="Arial" w:hAnsi="Arial" w:cs="Arial"/>
          <w:color w:val="000000"/>
          <w:sz w:val="20"/>
          <w:szCs w:val="20"/>
        </w:rPr>
        <w:t>declarație pe proprie răspundere  pentru condiția prevăzută la Capitolul VII</w:t>
      </w:r>
      <w:r w:rsidR="007D49BE" w:rsidRPr="00940F1B">
        <w:rPr>
          <w:rFonts w:ascii="Arial" w:hAnsi="Arial" w:cs="Arial"/>
          <w:color w:val="000000"/>
          <w:sz w:val="20"/>
          <w:szCs w:val="20"/>
        </w:rPr>
        <w:t>.</w:t>
      </w:r>
      <w:r w:rsidR="00B66299" w:rsidRPr="00940F1B">
        <w:rPr>
          <w:rFonts w:ascii="Arial" w:hAnsi="Arial" w:cs="Arial"/>
          <w:color w:val="000000"/>
          <w:sz w:val="20"/>
          <w:szCs w:val="20"/>
        </w:rPr>
        <w:t xml:space="preserve"> alin. </w:t>
      </w:r>
      <w:r w:rsidRPr="00940F1B">
        <w:rPr>
          <w:rFonts w:ascii="Arial" w:hAnsi="Arial" w:cs="Arial"/>
          <w:color w:val="000000"/>
          <w:sz w:val="20"/>
          <w:szCs w:val="20"/>
        </w:rPr>
        <w:t>(</w:t>
      </w:r>
      <w:r w:rsidR="00B66299" w:rsidRPr="00940F1B">
        <w:rPr>
          <w:rFonts w:ascii="Arial" w:hAnsi="Arial" w:cs="Arial"/>
          <w:color w:val="000000"/>
          <w:sz w:val="20"/>
          <w:szCs w:val="20"/>
        </w:rPr>
        <w:t>2</w:t>
      </w:r>
      <w:r w:rsidRPr="00940F1B">
        <w:rPr>
          <w:rFonts w:ascii="Arial" w:hAnsi="Arial" w:cs="Arial"/>
          <w:color w:val="000000"/>
          <w:sz w:val="20"/>
          <w:szCs w:val="20"/>
        </w:rPr>
        <w:t>) din D</w:t>
      </w:r>
      <w:r w:rsidR="00B66299" w:rsidRPr="00940F1B">
        <w:rPr>
          <w:rFonts w:ascii="Arial" w:hAnsi="Arial" w:cs="Arial"/>
          <w:color w:val="000000"/>
          <w:sz w:val="20"/>
          <w:szCs w:val="20"/>
        </w:rPr>
        <w:t>ocumentația de atribuire – A</w:t>
      </w:r>
      <w:r w:rsidR="00AC2BF7" w:rsidRPr="00940F1B">
        <w:rPr>
          <w:rFonts w:ascii="Arial" w:hAnsi="Arial" w:cs="Arial"/>
          <w:color w:val="000000"/>
          <w:sz w:val="20"/>
          <w:szCs w:val="20"/>
        </w:rPr>
        <w:t xml:space="preserve">nexa </w:t>
      </w:r>
      <w:r w:rsidRPr="00940F1B">
        <w:rPr>
          <w:rFonts w:ascii="Arial" w:hAnsi="Arial" w:cs="Arial"/>
          <w:color w:val="000000"/>
          <w:sz w:val="20"/>
          <w:szCs w:val="20"/>
        </w:rPr>
        <w:t>nr.2 la HCL nr. ........./202</w:t>
      </w:r>
      <w:r w:rsidR="000C0DC2">
        <w:rPr>
          <w:rFonts w:ascii="Arial" w:hAnsi="Arial" w:cs="Arial"/>
          <w:color w:val="000000"/>
          <w:sz w:val="20"/>
          <w:szCs w:val="20"/>
        </w:rPr>
        <w:t>6</w:t>
      </w:r>
      <w:r w:rsidRPr="00940F1B">
        <w:rPr>
          <w:rFonts w:ascii="Arial" w:hAnsi="Arial" w:cs="Arial"/>
          <w:color w:val="000000"/>
          <w:sz w:val="20"/>
          <w:szCs w:val="20"/>
        </w:rPr>
        <w:t xml:space="preserve"> (Anexa D la documentaț</w:t>
      </w:r>
      <w:r w:rsidR="00B66299" w:rsidRPr="00940F1B">
        <w:rPr>
          <w:rFonts w:ascii="Arial" w:hAnsi="Arial" w:cs="Arial"/>
          <w:color w:val="000000"/>
          <w:sz w:val="20"/>
          <w:szCs w:val="20"/>
        </w:rPr>
        <w:t>ie );</w:t>
      </w:r>
    </w:p>
    <w:p w:rsidR="001C4B62"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w:t>
      </w:r>
    </w:p>
    <w:p w:rsidR="001C4B62" w:rsidRPr="00940F1B" w:rsidRDefault="001C4B62"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B. Pentru persoane fizice, persoane fizice autorizate sau întreprinderi individuale:   </w:t>
      </w:r>
    </w:p>
    <w:p w:rsidR="001C4B62" w:rsidRPr="00940F1B" w:rsidRDefault="001C4B62"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rPr>
        <w:t xml:space="preserve">    1. copie a</w:t>
      </w:r>
      <w:r w:rsidR="00A20597" w:rsidRPr="00940F1B">
        <w:rPr>
          <w:rFonts w:ascii="Arial" w:hAnsi="Arial" w:cs="Arial"/>
          <w:color w:val="000000"/>
          <w:sz w:val="20"/>
          <w:szCs w:val="20"/>
        </w:rPr>
        <w:t xml:space="preserve"> actului de identitate titular;</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2. copie după documentul legal care permite funcţionare eliberat de autoritatea competentă sau de pe actul</w:t>
      </w:r>
      <w:r w:rsidR="00A20597" w:rsidRPr="00940F1B">
        <w:rPr>
          <w:rFonts w:ascii="Arial" w:hAnsi="Arial" w:cs="Arial"/>
          <w:color w:val="000000"/>
          <w:sz w:val="20"/>
          <w:szCs w:val="20"/>
        </w:rPr>
        <w:t xml:space="preserve"> legal de constituire, după caz;</w:t>
      </w:r>
    </w:p>
    <w:p w:rsidR="00F963E3" w:rsidRPr="00940F1B" w:rsidRDefault="00F963E3"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3.</w:t>
      </w:r>
      <w:r w:rsidR="00A20597" w:rsidRPr="00940F1B">
        <w:rPr>
          <w:rFonts w:ascii="Arial" w:hAnsi="Arial" w:cs="Arial"/>
          <w:color w:val="000000"/>
          <w:sz w:val="20"/>
          <w:szCs w:val="20"/>
        </w:rPr>
        <w:t xml:space="preserve"> </w:t>
      </w:r>
      <w:r w:rsidRPr="00940F1B">
        <w:rPr>
          <w:rFonts w:ascii="Arial" w:hAnsi="Arial" w:cs="Arial"/>
          <w:sz w:val="20"/>
          <w:szCs w:val="20"/>
        </w:rPr>
        <w:t>Certificat de atestare fiscală eliberat de Administrația Finanţelor Publice privind plata obligaţiilor către bugetul general consolidat al statului, valabil</w:t>
      </w:r>
      <w:r w:rsidR="00A20597" w:rsidRPr="00940F1B">
        <w:rPr>
          <w:rFonts w:ascii="Arial" w:hAnsi="Arial" w:cs="Arial"/>
          <w:sz w:val="20"/>
          <w:szCs w:val="20"/>
        </w:rPr>
        <w:t>;</w:t>
      </w:r>
    </w:p>
    <w:p w:rsidR="00B66299" w:rsidRPr="00940F1B" w:rsidRDefault="00B66299" w:rsidP="000C7A23">
      <w:pPr>
        <w:spacing w:line="240" w:lineRule="exact"/>
        <w:rPr>
          <w:rFonts w:ascii="Arial" w:hAnsi="Arial" w:cs="Arial"/>
          <w:color w:val="000000"/>
          <w:sz w:val="20"/>
          <w:szCs w:val="20"/>
        </w:rPr>
      </w:pPr>
      <w:r w:rsidRPr="00940F1B">
        <w:rPr>
          <w:rFonts w:ascii="Arial" w:hAnsi="Arial" w:cs="Arial"/>
          <w:sz w:val="20"/>
          <w:szCs w:val="20"/>
        </w:rPr>
        <w:lastRenderedPageBreak/>
        <w:t xml:space="preserve">    </w:t>
      </w:r>
      <w:r w:rsidR="00F963E3" w:rsidRPr="00940F1B">
        <w:rPr>
          <w:rFonts w:ascii="Arial" w:hAnsi="Arial" w:cs="Arial"/>
          <w:sz w:val="20"/>
          <w:szCs w:val="20"/>
        </w:rPr>
        <w:t xml:space="preserve"> 4.</w:t>
      </w:r>
      <w:r w:rsidRPr="00940F1B">
        <w:rPr>
          <w:rFonts w:ascii="Arial" w:hAnsi="Arial" w:cs="Arial"/>
          <w:color w:val="000000"/>
          <w:sz w:val="20"/>
          <w:szCs w:val="20"/>
        </w:rPr>
        <w:t xml:space="preserve"> Certificat de atestare fiscală eliberat de Direcţia </w:t>
      </w:r>
      <w:r w:rsidR="007D49BE" w:rsidRPr="00940F1B">
        <w:rPr>
          <w:rFonts w:ascii="Arial" w:hAnsi="Arial" w:cs="Arial"/>
          <w:color w:val="000000"/>
          <w:sz w:val="20"/>
          <w:szCs w:val="20"/>
        </w:rPr>
        <w:t xml:space="preserve">Taxe și Impozite </w:t>
      </w:r>
      <w:r w:rsidRPr="00940F1B">
        <w:rPr>
          <w:rFonts w:ascii="Arial" w:hAnsi="Arial" w:cs="Arial"/>
          <w:color w:val="000000"/>
          <w:sz w:val="20"/>
          <w:szCs w:val="20"/>
        </w:rPr>
        <w:t>din cadrul Primăriei Municipiului Baia Mare, valabil şi dovada achitării redevenţelor, chiriilor, în cazul deţinătorilor de contracte de concesiune/închiriere</w:t>
      </w:r>
      <w:r w:rsidR="00A20597" w:rsidRPr="00940F1B">
        <w:rPr>
          <w:rFonts w:ascii="Arial" w:hAnsi="Arial" w:cs="Arial"/>
          <w:color w:val="000000"/>
          <w:sz w:val="20"/>
          <w:szCs w:val="20"/>
        </w:rPr>
        <w:t>;</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w:t>
      </w:r>
      <w:r w:rsidR="00F963E3" w:rsidRPr="00940F1B">
        <w:rPr>
          <w:rFonts w:ascii="Arial" w:hAnsi="Arial" w:cs="Arial"/>
          <w:color w:val="000000"/>
          <w:sz w:val="20"/>
          <w:szCs w:val="20"/>
        </w:rPr>
        <w:t>5.</w:t>
      </w:r>
      <w:r w:rsidRPr="00940F1B">
        <w:rPr>
          <w:rFonts w:ascii="Arial" w:hAnsi="Arial" w:cs="Arial"/>
          <w:color w:val="000000"/>
          <w:sz w:val="20"/>
          <w:szCs w:val="20"/>
        </w:rPr>
        <w:t xml:space="preserve"> documentele justificative privind plata contravalorii taxei de participare, contravalorii caietului de sarcini şi a garanţiei de participare</w:t>
      </w:r>
      <w:r w:rsidR="00A20597" w:rsidRPr="00940F1B">
        <w:rPr>
          <w:rFonts w:ascii="Arial" w:hAnsi="Arial" w:cs="Arial"/>
          <w:color w:val="000000"/>
          <w:sz w:val="20"/>
          <w:szCs w:val="20"/>
        </w:rPr>
        <w:t xml:space="preserve"> </w:t>
      </w:r>
      <w:r w:rsidRPr="00940F1B">
        <w:rPr>
          <w:rFonts w:ascii="Arial" w:hAnsi="Arial" w:cs="Arial"/>
          <w:color w:val="000000"/>
          <w:sz w:val="20"/>
          <w:szCs w:val="20"/>
        </w:rPr>
        <w:t>-</w:t>
      </w:r>
      <w:r w:rsidR="00A20597" w:rsidRPr="00940F1B">
        <w:rPr>
          <w:rFonts w:ascii="Arial" w:hAnsi="Arial" w:cs="Arial"/>
          <w:color w:val="000000"/>
          <w:sz w:val="20"/>
          <w:szCs w:val="20"/>
        </w:rPr>
        <w:t xml:space="preserve"> </w:t>
      </w:r>
      <w:r w:rsidRPr="00940F1B">
        <w:rPr>
          <w:rFonts w:ascii="Arial" w:hAnsi="Arial" w:cs="Arial"/>
          <w:color w:val="000000"/>
          <w:sz w:val="20"/>
          <w:szCs w:val="20"/>
        </w:rPr>
        <w:t>original si copie;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w:t>
      </w:r>
      <w:r w:rsidR="00832A9F" w:rsidRPr="00940F1B">
        <w:rPr>
          <w:rFonts w:ascii="Arial" w:hAnsi="Arial" w:cs="Arial"/>
          <w:color w:val="000000"/>
          <w:sz w:val="20"/>
          <w:szCs w:val="20"/>
        </w:rPr>
        <w:t xml:space="preserve"> </w:t>
      </w:r>
      <w:r w:rsidR="00A20597" w:rsidRPr="00940F1B">
        <w:rPr>
          <w:rFonts w:ascii="Arial" w:hAnsi="Arial" w:cs="Arial"/>
          <w:color w:val="000000"/>
          <w:sz w:val="20"/>
          <w:szCs w:val="20"/>
        </w:rPr>
        <w:t>fiș</w:t>
      </w:r>
      <w:r w:rsidRPr="00940F1B">
        <w:rPr>
          <w:rFonts w:ascii="Arial" w:hAnsi="Arial" w:cs="Arial"/>
          <w:color w:val="000000"/>
          <w:sz w:val="20"/>
          <w:szCs w:val="20"/>
        </w:rPr>
        <w:t>a ofe</w:t>
      </w:r>
      <w:r w:rsidR="00A20597" w:rsidRPr="00940F1B">
        <w:rPr>
          <w:rFonts w:ascii="Arial" w:hAnsi="Arial" w:cs="Arial"/>
          <w:color w:val="000000"/>
          <w:sz w:val="20"/>
          <w:szCs w:val="20"/>
        </w:rPr>
        <w:t>rtantului (Anexa A la documentaț</w:t>
      </w:r>
      <w:r w:rsidRPr="00940F1B">
        <w:rPr>
          <w:rFonts w:ascii="Arial" w:hAnsi="Arial" w:cs="Arial"/>
          <w:color w:val="000000"/>
          <w:sz w:val="20"/>
          <w:szCs w:val="20"/>
        </w:rPr>
        <w:t>ie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w:t>
      </w:r>
      <w:r w:rsidR="00832A9F" w:rsidRPr="00940F1B">
        <w:rPr>
          <w:rFonts w:ascii="Arial" w:hAnsi="Arial" w:cs="Arial"/>
          <w:color w:val="000000"/>
          <w:sz w:val="20"/>
          <w:szCs w:val="20"/>
        </w:rPr>
        <w:t xml:space="preserve"> </w:t>
      </w:r>
      <w:r w:rsidRPr="00940F1B">
        <w:rPr>
          <w:rFonts w:ascii="Arial" w:hAnsi="Arial" w:cs="Arial"/>
          <w:color w:val="000000"/>
          <w:sz w:val="20"/>
          <w:szCs w:val="20"/>
        </w:rPr>
        <w:t>declarație de pa</w:t>
      </w:r>
      <w:r w:rsidR="00A20597" w:rsidRPr="00940F1B">
        <w:rPr>
          <w:rFonts w:ascii="Arial" w:hAnsi="Arial" w:cs="Arial"/>
          <w:color w:val="000000"/>
          <w:sz w:val="20"/>
          <w:szCs w:val="20"/>
        </w:rPr>
        <w:t>rticipare (Anexa B la documentaț</w:t>
      </w:r>
      <w:r w:rsidRPr="00940F1B">
        <w:rPr>
          <w:rFonts w:ascii="Arial" w:hAnsi="Arial" w:cs="Arial"/>
          <w:color w:val="000000"/>
          <w:sz w:val="20"/>
          <w:szCs w:val="20"/>
        </w:rPr>
        <w:t>ie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w:t>
      </w:r>
      <w:r w:rsidR="00832A9F" w:rsidRPr="00940F1B">
        <w:rPr>
          <w:rFonts w:ascii="Arial" w:hAnsi="Arial" w:cs="Arial"/>
          <w:color w:val="000000"/>
          <w:sz w:val="20"/>
          <w:szCs w:val="20"/>
        </w:rPr>
        <w:t xml:space="preserve"> </w:t>
      </w:r>
      <w:r w:rsidRPr="00940F1B">
        <w:rPr>
          <w:rFonts w:ascii="Arial" w:hAnsi="Arial" w:cs="Arial"/>
          <w:color w:val="000000"/>
          <w:sz w:val="20"/>
          <w:szCs w:val="20"/>
        </w:rPr>
        <w:t xml:space="preserve">formularul </w:t>
      </w:r>
      <w:r w:rsidR="00A20597" w:rsidRPr="00940F1B">
        <w:rPr>
          <w:rFonts w:ascii="Arial" w:hAnsi="Arial" w:cs="Arial"/>
          <w:color w:val="000000"/>
          <w:sz w:val="20"/>
          <w:szCs w:val="20"/>
        </w:rPr>
        <w:t>de ofertă (Anexa C la documentaț</w:t>
      </w:r>
      <w:r w:rsidRPr="00940F1B">
        <w:rPr>
          <w:rFonts w:ascii="Arial" w:hAnsi="Arial" w:cs="Arial"/>
          <w:color w:val="000000"/>
          <w:sz w:val="20"/>
          <w:szCs w:val="20"/>
        </w:rPr>
        <w:t>ie );</w:t>
      </w:r>
    </w:p>
    <w:p w:rsidR="00B66299" w:rsidRPr="00940F1B" w:rsidRDefault="00832A9F"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w:t>
      </w:r>
      <w:r w:rsidR="00B66299" w:rsidRPr="00940F1B">
        <w:rPr>
          <w:rFonts w:ascii="Arial" w:hAnsi="Arial" w:cs="Arial"/>
          <w:color w:val="000000"/>
          <w:sz w:val="20"/>
          <w:szCs w:val="20"/>
        </w:rPr>
        <w:t>d</w:t>
      </w:r>
      <w:r w:rsidR="00A20597" w:rsidRPr="00940F1B">
        <w:rPr>
          <w:rFonts w:ascii="Arial" w:hAnsi="Arial" w:cs="Arial"/>
          <w:color w:val="000000"/>
          <w:sz w:val="20"/>
          <w:szCs w:val="20"/>
        </w:rPr>
        <w:t>eclarație pe proprie răspundere</w:t>
      </w:r>
      <w:r w:rsidR="00B66299" w:rsidRPr="00940F1B">
        <w:rPr>
          <w:rFonts w:ascii="Arial" w:hAnsi="Arial" w:cs="Arial"/>
          <w:color w:val="000000"/>
          <w:sz w:val="20"/>
          <w:szCs w:val="20"/>
        </w:rPr>
        <w:t xml:space="preserve"> pentru condiția prevăzută la Capitolul VII</w:t>
      </w:r>
      <w:r w:rsidR="007D49BE" w:rsidRPr="00940F1B">
        <w:rPr>
          <w:rFonts w:ascii="Arial" w:hAnsi="Arial" w:cs="Arial"/>
          <w:color w:val="000000"/>
          <w:sz w:val="20"/>
          <w:szCs w:val="20"/>
        </w:rPr>
        <w:t>.</w:t>
      </w:r>
      <w:r w:rsidR="00B66299" w:rsidRPr="00940F1B">
        <w:rPr>
          <w:rFonts w:ascii="Arial" w:hAnsi="Arial" w:cs="Arial"/>
          <w:color w:val="000000"/>
          <w:sz w:val="20"/>
          <w:szCs w:val="20"/>
        </w:rPr>
        <w:t xml:space="preserve"> alin. </w:t>
      </w:r>
      <w:r w:rsidR="00A20597" w:rsidRPr="00940F1B">
        <w:rPr>
          <w:rFonts w:ascii="Arial" w:hAnsi="Arial" w:cs="Arial"/>
          <w:color w:val="000000"/>
          <w:sz w:val="20"/>
          <w:szCs w:val="20"/>
        </w:rPr>
        <w:t>(</w:t>
      </w:r>
      <w:r w:rsidR="00B66299" w:rsidRPr="00940F1B">
        <w:rPr>
          <w:rFonts w:ascii="Arial" w:hAnsi="Arial" w:cs="Arial"/>
          <w:color w:val="000000"/>
          <w:sz w:val="20"/>
          <w:szCs w:val="20"/>
        </w:rPr>
        <w:t>2</w:t>
      </w:r>
      <w:r w:rsidR="00A20597" w:rsidRPr="00940F1B">
        <w:rPr>
          <w:rFonts w:ascii="Arial" w:hAnsi="Arial" w:cs="Arial"/>
          <w:color w:val="000000"/>
          <w:sz w:val="20"/>
          <w:szCs w:val="20"/>
        </w:rPr>
        <w:t>) din D</w:t>
      </w:r>
      <w:r w:rsidR="00B66299" w:rsidRPr="00940F1B">
        <w:rPr>
          <w:rFonts w:ascii="Arial" w:hAnsi="Arial" w:cs="Arial"/>
          <w:color w:val="000000"/>
          <w:sz w:val="20"/>
          <w:szCs w:val="20"/>
        </w:rPr>
        <w:t xml:space="preserve">ocumentația de atribuire – Anexa </w:t>
      </w:r>
      <w:r w:rsidR="00A20597" w:rsidRPr="00940F1B">
        <w:rPr>
          <w:rFonts w:ascii="Arial" w:hAnsi="Arial" w:cs="Arial"/>
          <w:color w:val="000000"/>
          <w:sz w:val="20"/>
          <w:szCs w:val="20"/>
        </w:rPr>
        <w:t xml:space="preserve">nr. </w:t>
      </w:r>
      <w:r w:rsidR="00B66299" w:rsidRPr="00940F1B">
        <w:rPr>
          <w:rFonts w:ascii="Arial" w:hAnsi="Arial" w:cs="Arial"/>
          <w:color w:val="000000"/>
          <w:sz w:val="20"/>
          <w:szCs w:val="20"/>
        </w:rPr>
        <w:t>2 la HCL nr. ........./202</w:t>
      </w:r>
      <w:r w:rsidR="000C0DC2">
        <w:rPr>
          <w:rFonts w:ascii="Arial" w:hAnsi="Arial" w:cs="Arial"/>
          <w:color w:val="000000"/>
          <w:sz w:val="20"/>
          <w:szCs w:val="20"/>
        </w:rPr>
        <w:t>6</w:t>
      </w:r>
      <w:r w:rsidR="00A20597" w:rsidRPr="00940F1B">
        <w:rPr>
          <w:rFonts w:ascii="Arial" w:hAnsi="Arial" w:cs="Arial"/>
          <w:color w:val="000000"/>
          <w:sz w:val="20"/>
          <w:szCs w:val="20"/>
        </w:rPr>
        <w:t xml:space="preserve"> (Anexa D la documentație ).</w:t>
      </w:r>
    </w:p>
    <w:p w:rsidR="00B66299" w:rsidRPr="00940F1B" w:rsidRDefault="00B66299" w:rsidP="000C7A23">
      <w:pPr>
        <w:spacing w:line="240" w:lineRule="exact"/>
        <w:jc w:val="both"/>
        <w:rPr>
          <w:rFonts w:ascii="Arial" w:hAnsi="Arial" w:cs="Arial"/>
          <w:color w:val="FF0000"/>
          <w:sz w:val="20"/>
          <w:szCs w:val="20"/>
        </w:rPr>
      </w:pPr>
    </w:p>
    <w:p w:rsidR="00B66299" w:rsidRPr="00940F1B" w:rsidRDefault="00B66299" w:rsidP="000C7A23">
      <w:pPr>
        <w:spacing w:line="240" w:lineRule="exact"/>
        <w:jc w:val="both"/>
        <w:rPr>
          <w:rFonts w:ascii="Arial" w:hAnsi="Arial" w:cs="Arial"/>
          <w:color w:val="FF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A.1.8. Participarea la procedura de licitaţie publică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Numărul de participanţi este nelimitat.</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Licitatia  se va organiza doar in situaţia in care sunt cel puţin doi ofertanţi calificaţi. </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A.1.9. Depunerea plicurilor cu documentele de calificare</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Documentele de calificare solicitate vor fi depuse la sediul organizatorului procedurii, </w:t>
      </w:r>
      <w:r w:rsidR="00F963E3" w:rsidRPr="00940F1B">
        <w:rPr>
          <w:rFonts w:ascii="Arial" w:hAnsi="Arial" w:cs="Arial"/>
          <w:color w:val="000000"/>
          <w:sz w:val="20"/>
          <w:szCs w:val="20"/>
        </w:rPr>
        <w:t xml:space="preserve">Municipiul </w:t>
      </w:r>
      <w:r w:rsidRPr="00940F1B">
        <w:rPr>
          <w:rFonts w:ascii="Arial" w:hAnsi="Arial" w:cs="Arial"/>
          <w:color w:val="000000"/>
          <w:sz w:val="20"/>
          <w:szCs w:val="20"/>
        </w:rPr>
        <w:t>Baia Mare, Str Gheorghe Șincai</w:t>
      </w:r>
      <w:r w:rsidR="00F963E3" w:rsidRPr="00940F1B">
        <w:rPr>
          <w:rFonts w:ascii="Arial" w:hAnsi="Arial" w:cs="Arial"/>
          <w:color w:val="000000"/>
          <w:sz w:val="20"/>
          <w:szCs w:val="20"/>
        </w:rPr>
        <w:t>,</w:t>
      </w:r>
      <w:r w:rsidRPr="00940F1B">
        <w:rPr>
          <w:rFonts w:ascii="Arial" w:hAnsi="Arial" w:cs="Arial"/>
          <w:color w:val="000000"/>
          <w:sz w:val="20"/>
          <w:szCs w:val="20"/>
        </w:rPr>
        <w:t xml:space="preserve"> </w:t>
      </w:r>
      <w:r w:rsidR="00F963E3" w:rsidRPr="00940F1B">
        <w:rPr>
          <w:rFonts w:ascii="Arial" w:hAnsi="Arial" w:cs="Arial"/>
          <w:color w:val="000000"/>
          <w:sz w:val="20"/>
          <w:szCs w:val="20"/>
        </w:rPr>
        <w:t>n</w:t>
      </w:r>
      <w:r w:rsidRPr="00940F1B">
        <w:rPr>
          <w:rFonts w:ascii="Arial" w:hAnsi="Arial" w:cs="Arial"/>
          <w:color w:val="000000"/>
          <w:sz w:val="20"/>
          <w:szCs w:val="20"/>
        </w:rPr>
        <w:t xml:space="preserve">r 37, </w:t>
      </w:r>
      <w:r w:rsidR="00F963E3" w:rsidRPr="00940F1B">
        <w:rPr>
          <w:rFonts w:ascii="Arial" w:hAnsi="Arial" w:cs="Arial"/>
          <w:color w:val="000000"/>
          <w:sz w:val="20"/>
          <w:szCs w:val="20"/>
        </w:rPr>
        <w:t>Serviciul Relații cu Publicul,</w:t>
      </w:r>
      <w:r w:rsidRPr="00940F1B">
        <w:rPr>
          <w:rFonts w:ascii="Arial" w:hAnsi="Arial" w:cs="Arial"/>
          <w:color w:val="000000"/>
          <w:sz w:val="20"/>
          <w:szCs w:val="20"/>
        </w:rPr>
        <w:t xml:space="preserve"> până cel târziu la data de ........</w:t>
      </w:r>
      <w:r w:rsidR="00A20597" w:rsidRPr="00940F1B">
        <w:rPr>
          <w:rFonts w:ascii="Arial" w:hAnsi="Arial" w:cs="Arial"/>
          <w:color w:val="000000"/>
          <w:sz w:val="20"/>
          <w:szCs w:val="20"/>
        </w:rPr>
        <w:t>............., orele .......:00</w:t>
      </w:r>
      <w:r w:rsidRPr="00940F1B">
        <w:rPr>
          <w:rFonts w:ascii="Arial" w:hAnsi="Arial" w:cs="Arial"/>
          <w:color w:val="000000"/>
          <w:sz w:val="20"/>
          <w:szCs w:val="20"/>
        </w:rPr>
        <w:t>,</w:t>
      </w:r>
      <w:r w:rsidR="00A20597" w:rsidRPr="00940F1B">
        <w:rPr>
          <w:rFonts w:ascii="Arial" w:hAnsi="Arial" w:cs="Arial"/>
          <w:color w:val="000000"/>
          <w:sz w:val="20"/>
          <w:szCs w:val="20"/>
        </w:rPr>
        <w:t xml:space="preserve"> </w:t>
      </w:r>
      <w:r w:rsidRPr="00940F1B">
        <w:rPr>
          <w:rFonts w:ascii="Arial" w:hAnsi="Arial" w:cs="Arial"/>
          <w:color w:val="000000"/>
          <w:sz w:val="20"/>
          <w:szCs w:val="20"/>
        </w:rPr>
        <w:t xml:space="preserve">în două plicuri sigilate, </w:t>
      </w:r>
      <w:r w:rsidR="00A20597" w:rsidRPr="00940F1B">
        <w:rPr>
          <w:rFonts w:ascii="Arial" w:hAnsi="Arial" w:cs="Arial"/>
          <w:color w:val="000000"/>
          <w:sz w:val="20"/>
          <w:szCs w:val="20"/>
        </w:rPr>
        <w:t>unul exterior şi unul interior ș</w:t>
      </w:r>
      <w:r w:rsidRPr="00940F1B">
        <w:rPr>
          <w:rFonts w:ascii="Arial" w:hAnsi="Arial" w:cs="Arial"/>
          <w:color w:val="000000"/>
          <w:sz w:val="20"/>
          <w:szCs w:val="20"/>
        </w:rPr>
        <w:t>i se înregistrează de autoritatea contractantă, în ordinea primirii lor, în registrul Oferte.</w:t>
      </w:r>
      <w:r w:rsidR="00F963E3" w:rsidRPr="00940F1B">
        <w:rPr>
          <w:rFonts w:ascii="Arial" w:hAnsi="Arial" w:cs="Arial"/>
          <w:color w:val="000000"/>
          <w:sz w:val="20"/>
          <w:szCs w:val="20"/>
        </w:rPr>
        <w:t xml:space="preserve"> </w:t>
      </w:r>
      <w:r w:rsidRPr="00940F1B">
        <w:rPr>
          <w:rFonts w:ascii="Arial" w:hAnsi="Arial" w:cs="Arial"/>
          <w:color w:val="000000"/>
          <w:sz w:val="20"/>
          <w:szCs w:val="20"/>
        </w:rPr>
        <w:t>Oferta</w:t>
      </w:r>
      <w:r w:rsidR="00A20597" w:rsidRPr="00940F1B">
        <w:rPr>
          <w:rFonts w:ascii="Arial" w:hAnsi="Arial" w:cs="Arial"/>
          <w:color w:val="000000"/>
          <w:sz w:val="20"/>
          <w:szCs w:val="20"/>
        </w:rPr>
        <w:t xml:space="preserve"> </w:t>
      </w:r>
      <w:r w:rsidRPr="00940F1B">
        <w:rPr>
          <w:rFonts w:ascii="Arial" w:hAnsi="Arial" w:cs="Arial"/>
          <w:color w:val="000000"/>
          <w:sz w:val="20"/>
          <w:szCs w:val="20"/>
        </w:rPr>
        <w:t>(</w:t>
      </w:r>
      <w:r w:rsidR="00A20597" w:rsidRPr="00940F1B">
        <w:rPr>
          <w:rFonts w:ascii="Arial" w:hAnsi="Arial" w:cs="Arial"/>
          <w:color w:val="000000"/>
          <w:sz w:val="20"/>
          <w:szCs w:val="20"/>
        </w:rPr>
        <w:t>care conține plicul exterior ș</w:t>
      </w:r>
      <w:r w:rsidRPr="00940F1B">
        <w:rPr>
          <w:rFonts w:ascii="Arial" w:hAnsi="Arial" w:cs="Arial"/>
          <w:color w:val="000000"/>
          <w:sz w:val="20"/>
          <w:szCs w:val="20"/>
        </w:rPr>
        <w:t>i</w:t>
      </w:r>
      <w:r w:rsidR="00A20597" w:rsidRPr="00940F1B">
        <w:rPr>
          <w:rFonts w:ascii="Arial" w:hAnsi="Arial" w:cs="Arial"/>
          <w:color w:val="000000"/>
          <w:sz w:val="20"/>
          <w:szCs w:val="20"/>
        </w:rPr>
        <w:t xml:space="preserve"> plicul interior) va fi depusa î</w:t>
      </w:r>
      <w:r w:rsidRPr="00940F1B">
        <w:rPr>
          <w:rFonts w:ascii="Arial" w:hAnsi="Arial" w:cs="Arial"/>
          <w:color w:val="000000"/>
          <w:sz w:val="20"/>
          <w:szCs w:val="20"/>
        </w:rPr>
        <w:t>n 2 exemplare.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Pe plicul exterior</w:t>
      </w:r>
      <w:r w:rsidR="00A20597" w:rsidRPr="00940F1B">
        <w:rPr>
          <w:rFonts w:ascii="Arial" w:hAnsi="Arial" w:cs="Arial"/>
          <w:color w:val="000000"/>
          <w:sz w:val="20"/>
          <w:szCs w:val="20"/>
        </w:rPr>
        <w:t>,</w:t>
      </w:r>
      <w:r w:rsidRPr="00940F1B">
        <w:rPr>
          <w:rFonts w:ascii="Arial" w:hAnsi="Arial" w:cs="Arial"/>
          <w:color w:val="000000"/>
          <w:sz w:val="20"/>
          <w:szCs w:val="20"/>
        </w:rPr>
        <w:t xml:space="preserve"> se va indica obiectul licitaţiei pentru care este depusă oferta. Plicul exterior va trebui să conţină:</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a)o fişă cu informaţii privind ofertantul şi o declaraţie de participare, semnată de ofertant, fără îngroşări, ştersături sau modificări;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b)acte doveditoare privind calităţile şi capacităţile ofertanţilor,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c)acte doveditoare privind intrarea în posesia caietului de sarcini si celelalte acte cerute pentru calificare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Pe plicul interior, care conţine oferta propriu-zisă, se înscriu numele sau denumirea ofertantului, precum şi domiciliul sau sediul social al acestuia, după caz(care va contine toate elementele privind stabilirea ofertei castigatoare, respectiv cele privind pretul, capacitatea economico-financiara,protectia mediului inconjurator , condiţii specifice impuse de natura bunului închiriat).</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w:t>
      </w:r>
    </w:p>
    <w:p w:rsidR="00A20597"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A.1.10. Taxa de participare şi garanţia de participare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T</w:t>
      </w:r>
      <w:r w:rsidR="00820AD1" w:rsidRPr="00940F1B">
        <w:rPr>
          <w:rFonts w:ascii="Arial" w:hAnsi="Arial" w:cs="Arial"/>
          <w:color w:val="000000"/>
          <w:sz w:val="20"/>
          <w:szCs w:val="20"/>
        </w:rPr>
        <w:t xml:space="preserve">axa de participare, în sumă de </w:t>
      </w:r>
      <w:r w:rsidR="00820AD1" w:rsidRPr="00940F1B">
        <w:rPr>
          <w:rFonts w:ascii="Arial" w:hAnsi="Arial" w:cs="Arial"/>
          <w:b/>
          <w:color w:val="000000"/>
          <w:sz w:val="20"/>
          <w:szCs w:val="20"/>
        </w:rPr>
        <w:t>2</w:t>
      </w:r>
      <w:r w:rsidRPr="00940F1B">
        <w:rPr>
          <w:rFonts w:ascii="Arial" w:hAnsi="Arial" w:cs="Arial"/>
          <w:b/>
          <w:color w:val="000000"/>
          <w:sz w:val="20"/>
          <w:szCs w:val="20"/>
        </w:rPr>
        <w:t>00 lei</w:t>
      </w:r>
      <w:r w:rsidRPr="00940F1B">
        <w:rPr>
          <w:rFonts w:ascii="Arial" w:hAnsi="Arial" w:cs="Arial"/>
          <w:color w:val="000000"/>
          <w:sz w:val="20"/>
          <w:szCs w:val="20"/>
        </w:rPr>
        <w:t>, reprezintă suma pe care un potenţial ofertant trebuie să o achite</w:t>
      </w:r>
      <w:r w:rsidR="00A20597" w:rsidRPr="00940F1B">
        <w:rPr>
          <w:rFonts w:ascii="Arial" w:hAnsi="Arial" w:cs="Arial"/>
          <w:color w:val="000000"/>
          <w:sz w:val="20"/>
          <w:szCs w:val="20"/>
        </w:rPr>
        <w:t>,</w:t>
      </w:r>
      <w:r w:rsidRPr="00940F1B">
        <w:rPr>
          <w:rFonts w:ascii="Arial" w:hAnsi="Arial" w:cs="Arial"/>
          <w:color w:val="000000"/>
          <w:sz w:val="20"/>
          <w:szCs w:val="20"/>
        </w:rPr>
        <w:t xml:space="preserve"> pentru a putea participa la calificare şi ofertare.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Această taxă reprezintă un venit al organizatorului şi nu se mai restituie ofertanţilor sau potenţialilor ofertanţi (care au achitat taxa, dar nu au depus documentele de calificare, au participat sau nu prin împuternicit la deschidere oferte, au câştigat sau nu licitaţia).</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Taxa de participare se achită până la data de ............., orele ...</w:t>
      </w:r>
      <w:r w:rsidR="00F963E3" w:rsidRPr="00940F1B">
        <w:rPr>
          <w:rFonts w:ascii="Arial" w:hAnsi="Arial" w:cs="Arial"/>
          <w:color w:val="000000"/>
          <w:sz w:val="20"/>
          <w:szCs w:val="20"/>
        </w:rPr>
        <w:t>....:00, în numerar la Primăria Municipiului Baia Mare sau în contul RO82TREZ43621360250XXXXX deschis la Trezoreria Baia Mare, beneficiar Municipiul Baia Mare, cod fiscal 3627692, cu explicația ”</w:t>
      </w:r>
      <w:r w:rsidR="008861CA" w:rsidRPr="00940F1B">
        <w:rPr>
          <w:rFonts w:ascii="Arial" w:hAnsi="Arial" w:cs="Arial"/>
          <w:sz w:val="20"/>
          <w:szCs w:val="20"/>
        </w:rPr>
        <w:t xml:space="preserve"> Taxă participare la licitație pentru imobilul teren în suprafată de </w:t>
      </w:r>
      <w:r w:rsidR="00D47C7F">
        <w:rPr>
          <w:rFonts w:ascii="Arial" w:hAnsi="Arial" w:cs="Arial"/>
          <w:sz w:val="20"/>
          <w:szCs w:val="20"/>
        </w:rPr>
        <w:t>30</w:t>
      </w:r>
      <w:r w:rsidR="008861CA" w:rsidRPr="00940F1B">
        <w:rPr>
          <w:rFonts w:ascii="Arial" w:hAnsi="Arial" w:cs="Arial"/>
          <w:sz w:val="20"/>
          <w:szCs w:val="20"/>
        </w:rPr>
        <w:t xml:space="preserve"> mp, identificat prin </w:t>
      </w:r>
      <w:r w:rsidR="00D47C7F" w:rsidRPr="00D47C7F">
        <w:rPr>
          <w:rFonts w:ascii="Arial" w:hAnsi="Arial" w:cs="Arial"/>
          <w:sz w:val="20"/>
          <w:szCs w:val="20"/>
        </w:rPr>
        <w:t>C.F. nr. 136296 nr. cadastral 136296</w:t>
      </w:r>
      <w:r w:rsidR="008861CA" w:rsidRPr="00940F1B">
        <w:rPr>
          <w:rFonts w:ascii="Arial" w:hAnsi="Arial" w:cs="Arial"/>
          <w:sz w:val="20"/>
          <w:szCs w:val="20"/>
        </w:rPr>
        <w:t xml:space="preserve">, proprietate privată a  Municipiului Baia Mare, teren situat pe </w:t>
      </w:r>
      <w:r w:rsidR="00D47C7F">
        <w:rPr>
          <w:rFonts w:ascii="Arial" w:hAnsi="Arial" w:cs="Arial"/>
          <w:sz w:val="20"/>
          <w:szCs w:val="20"/>
        </w:rPr>
        <w:t>bulevardul</w:t>
      </w:r>
      <w:r w:rsidR="008861CA" w:rsidRPr="00940F1B">
        <w:rPr>
          <w:rFonts w:ascii="Arial" w:hAnsi="Arial" w:cs="Arial"/>
          <w:sz w:val="20"/>
          <w:szCs w:val="20"/>
        </w:rPr>
        <w:t xml:space="preserve"> </w:t>
      </w:r>
      <w:r w:rsidR="00D47C7F">
        <w:rPr>
          <w:rFonts w:ascii="Arial" w:hAnsi="Arial" w:cs="Arial"/>
          <w:sz w:val="20"/>
          <w:szCs w:val="20"/>
        </w:rPr>
        <w:t>Unirii</w:t>
      </w:r>
      <w:r w:rsidR="008861CA" w:rsidRPr="00940F1B">
        <w:rPr>
          <w:rFonts w:ascii="Arial" w:hAnsi="Arial" w:cs="Arial"/>
          <w:sz w:val="20"/>
          <w:szCs w:val="20"/>
        </w:rPr>
        <w:t xml:space="preserve">, nr. </w:t>
      </w:r>
      <w:r w:rsidR="008156F0">
        <w:rPr>
          <w:rFonts w:ascii="Arial" w:hAnsi="Arial" w:cs="Arial"/>
          <w:sz w:val="20"/>
          <w:szCs w:val="20"/>
        </w:rPr>
        <w:t>1</w:t>
      </w:r>
      <w:r w:rsidR="00D47C7F">
        <w:rPr>
          <w:rFonts w:ascii="Arial" w:hAnsi="Arial" w:cs="Arial"/>
          <w:sz w:val="20"/>
          <w:szCs w:val="20"/>
        </w:rPr>
        <w:t>4</w:t>
      </w:r>
      <w:r w:rsidR="00F963E3" w:rsidRPr="00940F1B">
        <w:rPr>
          <w:rFonts w:ascii="Arial" w:hAnsi="Arial" w:cs="Arial"/>
          <w:color w:val="000000"/>
          <w:sz w:val="20"/>
          <w:szCs w:val="20"/>
        </w:rPr>
        <w:t>”.</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Garanţia de participare la licitatie este de </w:t>
      </w:r>
      <w:r w:rsidR="00D47C7F">
        <w:rPr>
          <w:rFonts w:ascii="Arial" w:hAnsi="Arial" w:cs="Arial"/>
          <w:b/>
          <w:color w:val="000000"/>
          <w:sz w:val="20"/>
          <w:szCs w:val="20"/>
        </w:rPr>
        <w:t>1</w:t>
      </w:r>
      <w:r w:rsidR="008156F0">
        <w:rPr>
          <w:rFonts w:ascii="Arial" w:hAnsi="Arial" w:cs="Arial"/>
          <w:b/>
          <w:color w:val="000000"/>
          <w:sz w:val="20"/>
          <w:szCs w:val="20"/>
        </w:rPr>
        <w:t>.</w:t>
      </w:r>
      <w:r w:rsidR="00D47C7F">
        <w:rPr>
          <w:rFonts w:ascii="Arial" w:hAnsi="Arial" w:cs="Arial"/>
          <w:b/>
          <w:color w:val="000000"/>
          <w:sz w:val="20"/>
          <w:szCs w:val="20"/>
        </w:rPr>
        <w:t>3</w:t>
      </w:r>
      <w:r w:rsidR="00B850B4">
        <w:rPr>
          <w:rFonts w:ascii="Arial" w:hAnsi="Arial" w:cs="Arial"/>
          <w:b/>
          <w:color w:val="000000"/>
          <w:sz w:val="20"/>
          <w:szCs w:val="20"/>
        </w:rPr>
        <w:t>00</w:t>
      </w:r>
      <w:r w:rsidR="00A20597" w:rsidRPr="00940F1B">
        <w:rPr>
          <w:rFonts w:ascii="Arial" w:hAnsi="Arial" w:cs="Arial"/>
          <w:b/>
          <w:color w:val="000000"/>
          <w:sz w:val="20"/>
          <w:szCs w:val="20"/>
        </w:rPr>
        <w:t xml:space="preserve"> </w:t>
      </w:r>
      <w:r w:rsidR="00AC2BF7" w:rsidRPr="00940F1B">
        <w:rPr>
          <w:rFonts w:ascii="Arial" w:hAnsi="Arial" w:cs="Arial"/>
          <w:b/>
          <w:color w:val="000000"/>
          <w:sz w:val="20"/>
          <w:szCs w:val="20"/>
        </w:rPr>
        <w:t>lei</w:t>
      </w:r>
      <w:r w:rsidR="00AC2BF7" w:rsidRPr="00940F1B">
        <w:rPr>
          <w:rFonts w:ascii="Arial" w:hAnsi="Arial" w:cs="Arial"/>
          <w:color w:val="000000"/>
          <w:sz w:val="20"/>
          <w:szCs w:val="20"/>
        </w:rPr>
        <w:t xml:space="preserve"> </w:t>
      </w:r>
      <w:r w:rsidRPr="00940F1B">
        <w:rPr>
          <w:rFonts w:ascii="Arial" w:hAnsi="Arial" w:cs="Arial"/>
          <w:color w:val="000000"/>
          <w:sz w:val="20"/>
          <w:szCs w:val="20"/>
        </w:rPr>
        <w:t>și reprezintă o garanţie pentru organizator în ceea ce priveşte comportamentul corespunzător al ofertantului pe perioada de derulare a procedurii de licitaţie până la semnarea contractului şi ulterior parte din aceasta garantie de buna utilizare.</w:t>
      </w:r>
    </w:p>
    <w:p w:rsidR="00B66299" w:rsidRPr="00940F1B" w:rsidRDefault="00B66299"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rPr>
        <w:t>Garanţia de participare se constituie până la data de ..........., orele .....:00 prin numerar la casieriile municipiului fie prin virament bancar în contul RO84TREZ4365006XXX000129 deschis la Trezoreria Baia Mare, beneficiar Municipiul Baia Mare, cod fiscal 3627692, cu explicația ”</w:t>
      </w:r>
      <w:r w:rsidR="008861CA" w:rsidRPr="00940F1B">
        <w:rPr>
          <w:rFonts w:ascii="Arial" w:hAnsi="Arial" w:cs="Arial"/>
          <w:sz w:val="20"/>
          <w:szCs w:val="20"/>
        </w:rPr>
        <w:t xml:space="preserve"> Garanție participare la licitație pentru imobilul teren în suprafată de </w:t>
      </w:r>
      <w:r w:rsidR="00D47C7F">
        <w:rPr>
          <w:rFonts w:ascii="Arial" w:hAnsi="Arial" w:cs="Arial"/>
          <w:sz w:val="20"/>
          <w:szCs w:val="20"/>
        </w:rPr>
        <w:t>30</w:t>
      </w:r>
      <w:r w:rsidR="008156F0" w:rsidRPr="00940F1B">
        <w:rPr>
          <w:rFonts w:ascii="Arial" w:hAnsi="Arial" w:cs="Arial"/>
          <w:sz w:val="20"/>
          <w:szCs w:val="20"/>
        </w:rPr>
        <w:t xml:space="preserve"> mp, </w:t>
      </w:r>
      <w:r w:rsidR="00D47C7F" w:rsidRPr="00940F1B">
        <w:rPr>
          <w:rFonts w:ascii="Arial" w:hAnsi="Arial" w:cs="Arial"/>
          <w:sz w:val="20"/>
          <w:szCs w:val="20"/>
        </w:rPr>
        <w:t xml:space="preserve">identificat prin </w:t>
      </w:r>
      <w:r w:rsidR="00D47C7F" w:rsidRPr="00D47C7F">
        <w:rPr>
          <w:rFonts w:ascii="Arial" w:hAnsi="Arial" w:cs="Arial"/>
          <w:sz w:val="20"/>
          <w:szCs w:val="20"/>
        </w:rPr>
        <w:t>C.F. nr. 136296 nr. cadastral 136296</w:t>
      </w:r>
      <w:r w:rsidR="00D47C7F" w:rsidRPr="00940F1B">
        <w:rPr>
          <w:rFonts w:ascii="Arial" w:hAnsi="Arial" w:cs="Arial"/>
          <w:sz w:val="20"/>
          <w:szCs w:val="20"/>
        </w:rPr>
        <w:t xml:space="preserve">, proprietate privată a  Municipiului Baia Mare, teren situat pe </w:t>
      </w:r>
      <w:r w:rsidR="00D47C7F">
        <w:rPr>
          <w:rFonts w:ascii="Arial" w:hAnsi="Arial" w:cs="Arial"/>
          <w:sz w:val="20"/>
          <w:szCs w:val="20"/>
        </w:rPr>
        <w:t>bulevardul</w:t>
      </w:r>
      <w:r w:rsidR="00D47C7F" w:rsidRPr="00940F1B">
        <w:rPr>
          <w:rFonts w:ascii="Arial" w:hAnsi="Arial" w:cs="Arial"/>
          <w:sz w:val="20"/>
          <w:szCs w:val="20"/>
        </w:rPr>
        <w:t xml:space="preserve"> </w:t>
      </w:r>
      <w:r w:rsidR="00D47C7F">
        <w:rPr>
          <w:rFonts w:ascii="Arial" w:hAnsi="Arial" w:cs="Arial"/>
          <w:sz w:val="20"/>
          <w:szCs w:val="20"/>
        </w:rPr>
        <w:t>Unirii</w:t>
      </w:r>
      <w:r w:rsidR="00D47C7F" w:rsidRPr="00940F1B">
        <w:rPr>
          <w:rFonts w:ascii="Arial" w:hAnsi="Arial" w:cs="Arial"/>
          <w:sz w:val="20"/>
          <w:szCs w:val="20"/>
        </w:rPr>
        <w:t xml:space="preserve">, nr. </w:t>
      </w:r>
      <w:r w:rsidR="00D47C7F">
        <w:rPr>
          <w:rFonts w:ascii="Arial" w:hAnsi="Arial" w:cs="Arial"/>
          <w:sz w:val="20"/>
          <w:szCs w:val="20"/>
        </w:rPr>
        <w:t>14</w:t>
      </w:r>
      <w:r w:rsidR="00F963E3" w:rsidRPr="00940F1B">
        <w:rPr>
          <w:rFonts w:ascii="Arial" w:hAnsi="Arial" w:cs="Arial"/>
          <w:color w:val="000000"/>
          <w:sz w:val="20"/>
          <w:szCs w:val="20"/>
        </w:rPr>
        <w:t>”</w:t>
      </w:r>
      <w:r w:rsidR="00AC2BF7" w:rsidRPr="00940F1B">
        <w:rPr>
          <w:rFonts w:ascii="Arial" w:hAnsi="Arial" w:cs="Arial"/>
          <w:color w:val="000000"/>
          <w:sz w:val="20"/>
          <w:szCs w:val="20"/>
        </w:rPr>
        <w:t>.</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940200" w:rsidP="000C7A23">
      <w:pPr>
        <w:spacing w:line="240" w:lineRule="exact"/>
        <w:jc w:val="both"/>
        <w:rPr>
          <w:rFonts w:ascii="Arial" w:hAnsi="Arial" w:cs="Arial"/>
          <w:b/>
          <w:color w:val="000000"/>
          <w:sz w:val="20"/>
          <w:szCs w:val="20"/>
          <w:u w:val="single"/>
        </w:rPr>
      </w:pPr>
      <w:r w:rsidRPr="00940F1B">
        <w:rPr>
          <w:rFonts w:ascii="Arial" w:hAnsi="Arial" w:cs="Arial"/>
          <w:b/>
          <w:color w:val="000000"/>
          <w:sz w:val="20"/>
          <w:szCs w:val="20"/>
          <w:u w:val="single"/>
        </w:rPr>
        <w:t>Notă</w:t>
      </w:r>
      <w:r w:rsidR="00B66299" w:rsidRPr="00940F1B">
        <w:rPr>
          <w:rFonts w:ascii="Arial" w:hAnsi="Arial" w:cs="Arial"/>
          <w:b/>
          <w:color w:val="000000"/>
          <w:sz w:val="20"/>
          <w:szCs w:val="20"/>
          <w:u w:val="single"/>
        </w:rPr>
        <w:t>:</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Restituirea garanției de participare se va efectua în baza unei cereri scrise care va conține inclusiv contul și banca unde se va restitui garanția de participare. Menționăm că restituirea garanției de participare se face cu prioritate într-un cont bancar.</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lastRenderedPageBreak/>
        <w:t>Garanţia de participare se restituie ofertanţilor necâştigători, care au participat la procedura de licitaţie, în termen de 5 (cinci) zile lucrătoare de la înregistrarea cererilor scrise pentru returnarea garanției.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Pentru câştigătorul licitaţiei, garanţia de participare va constitui parte din prețul terenului.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Garanţia de participare poate fi executată de către organizatorul licitaţiei în următoarele situaţii: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revocă oferta în caz de adjudecare a acesteia;</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 fiind declarat câștigător, nu încheie contractul de vânzare-cumpărare în termen de maxim 60 de zile de la atribuirea contractului.</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 1.11. Caietul de sarcini, inclusiv toate documentele necesare licitației</w:t>
      </w:r>
      <w:r w:rsidR="00A20597" w:rsidRPr="00940F1B">
        <w:rPr>
          <w:rFonts w:ascii="Arial" w:hAnsi="Arial" w:cs="Arial"/>
          <w:color w:val="000000"/>
          <w:sz w:val="20"/>
          <w:szCs w:val="20"/>
        </w:rPr>
        <w:t>,</w:t>
      </w:r>
      <w:r w:rsidRPr="00940F1B">
        <w:rPr>
          <w:rFonts w:ascii="Arial" w:hAnsi="Arial" w:cs="Arial"/>
          <w:color w:val="000000"/>
          <w:sz w:val="20"/>
          <w:szCs w:val="20"/>
        </w:rPr>
        <w:t xml:space="preserve"> se pun la dispoziția solicitantului contra cost, la valoarea de </w:t>
      </w:r>
      <w:r w:rsidRPr="00940F1B">
        <w:rPr>
          <w:rFonts w:ascii="Arial" w:hAnsi="Arial" w:cs="Arial"/>
          <w:b/>
          <w:color w:val="000000"/>
          <w:sz w:val="20"/>
          <w:szCs w:val="20"/>
        </w:rPr>
        <w:t>20</w:t>
      </w:r>
      <w:r w:rsidRPr="00940F1B">
        <w:rPr>
          <w:rFonts w:ascii="Arial" w:hAnsi="Arial" w:cs="Arial"/>
          <w:color w:val="000000"/>
          <w:sz w:val="20"/>
          <w:szCs w:val="20"/>
        </w:rPr>
        <w:t xml:space="preserve"> lei, care trebuie achiziționat de către potențialul ofertant.</w:t>
      </w:r>
    </w:p>
    <w:p w:rsidR="00B66299" w:rsidRPr="00940F1B" w:rsidRDefault="00B66299" w:rsidP="000C7A23">
      <w:pPr>
        <w:spacing w:line="240" w:lineRule="exact"/>
        <w:jc w:val="both"/>
        <w:rPr>
          <w:rFonts w:ascii="Arial" w:hAnsi="Arial" w:cs="Arial"/>
          <w:color w:val="000000"/>
          <w:sz w:val="20"/>
          <w:szCs w:val="20"/>
        </w:rPr>
      </w:pPr>
    </w:p>
    <w:p w:rsidR="00940200" w:rsidRPr="00940F1B" w:rsidRDefault="00A20597" w:rsidP="000C7A23">
      <w:pPr>
        <w:spacing w:line="240" w:lineRule="exact"/>
        <w:jc w:val="both"/>
        <w:rPr>
          <w:rFonts w:ascii="Arial" w:hAnsi="Arial" w:cs="Arial"/>
          <w:b/>
          <w:color w:val="000000"/>
          <w:sz w:val="20"/>
          <w:szCs w:val="20"/>
        </w:rPr>
      </w:pPr>
      <w:r w:rsidRPr="00940F1B">
        <w:rPr>
          <w:rFonts w:ascii="Arial" w:hAnsi="Arial" w:cs="Arial"/>
          <w:b/>
          <w:color w:val="000000"/>
          <w:sz w:val="20"/>
          <w:szCs w:val="20"/>
        </w:rPr>
        <w:t>SECȚIUNEA</w:t>
      </w:r>
      <w:r w:rsidR="00B66299" w:rsidRPr="00940F1B">
        <w:rPr>
          <w:rFonts w:ascii="Arial" w:hAnsi="Arial" w:cs="Arial"/>
          <w:b/>
          <w:color w:val="000000"/>
          <w:sz w:val="20"/>
          <w:szCs w:val="20"/>
        </w:rPr>
        <w:t xml:space="preserve"> II</w:t>
      </w:r>
      <w:r w:rsidR="00940200" w:rsidRPr="00940F1B">
        <w:rPr>
          <w:rFonts w:ascii="Arial" w:hAnsi="Arial" w:cs="Arial"/>
          <w:b/>
          <w:color w:val="000000"/>
          <w:sz w:val="20"/>
          <w:szCs w:val="20"/>
        </w:rPr>
        <w:t>.</w:t>
      </w:r>
      <w:r w:rsidR="00B66299" w:rsidRPr="00940F1B">
        <w:rPr>
          <w:rFonts w:ascii="Arial" w:hAnsi="Arial" w:cs="Arial"/>
          <w:b/>
          <w:color w:val="000000"/>
          <w:sz w:val="20"/>
          <w:szCs w:val="20"/>
        </w:rPr>
        <w:t xml:space="preserve">   Desfăşurarea licitaţiei publice</w:t>
      </w:r>
    </w:p>
    <w:p w:rsidR="00B66299" w:rsidRPr="00940F1B" w:rsidRDefault="00B66299" w:rsidP="000C7A23">
      <w:pPr>
        <w:spacing w:line="240" w:lineRule="exact"/>
        <w:jc w:val="both"/>
        <w:rPr>
          <w:rFonts w:ascii="Arial" w:hAnsi="Arial" w:cs="Arial"/>
          <w:b/>
          <w:color w:val="000000"/>
          <w:sz w:val="20"/>
          <w:szCs w:val="20"/>
        </w:rPr>
      </w:pPr>
      <w:r w:rsidRPr="00940F1B">
        <w:rPr>
          <w:rFonts w:ascii="Arial" w:hAnsi="Arial" w:cs="Arial"/>
          <w:b/>
          <w:color w:val="000000"/>
          <w:sz w:val="20"/>
          <w:szCs w:val="20"/>
        </w:rPr>
        <w:t xml:space="preserve">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Licitația se organizează de către comisia de evaluare numita prin dispozitia primarului.</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B.1. Desfăşurarea licitaţie</w:t>
      </w:r>
      <w:r w:rsidR="00940200" w:rsidRPr="00940F1B">
        <w:rPr>
          <w:rFonts w:ascii="Arial" w:hAnsi="Arial" w:cs="Arial"/>
          <w:color w:val="000000"/>
          <w:sz w:val="20"/>
          <w:szCs w:val="20"/>
        </w:rPr>
        <w:t>i</w:t>
      </w:r>
      <w:r w:rsidRPr="00940F1B">
        <w:rPr>
          <w:rFonts w:ascii="Arial" w:hAnsi="Arial" w:cs="Arial"/>
          <w:color w:val="000000"/>
          <w:sz w:val="20"/>
          <w:szCs w:val="20"/>
        </w:rPr>
        <w:t xml:space="preserve"> publice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Plicurile cu documentele de calificare vor fi deschise de către Comisia de evaluare în data de ..............., orele ................:00, în sala „Europa” a Primăriei Municipiului Baia Mare.</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Plicurile sigilate se predau comisiei de evaluare în ziua fixată pentru deschiderea lor, prevăzută în anunţul de licitaţie.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După deschiderea plicurilor exterioare în şedinţă publică, comisia de evaluare elimină ofertele care nu respectă prevederile CAP</w:t>
      </w:r>
      <w:r w:rsidR="00A20597" w:rsidRPr="00940F1B">
        <w:rPr>
          <w:rFonts w:ascii="Arial" w:hAnsi="Arial" w:cs="Arial"/>
          <w:color w:val="000000"/>
          <w:sz w:val="20"/>
          <w:szCs w:val="20"/>
        </w:rPr>
        <w:t>.</w:t>
      </w:r>
      <w:r w:rsidRPr="00940F1B">
        <w:rPr>
          <w:rFonts w:ascii="Arial" w:hAnsi="Arial" w:cs="Arial"/>
          <w:color w:val="000000"/>
          <w:sz w:val="20"/>
          <w:szCs w:val="20"/>
        </w:rPr>
        <w:t xml:space="preserve"> V</w:t>
      </w:r>
      <w:r w:rsidR="00A20597" w:rsidRPr="00940F1B">
        <w:rPr>
          <w:rFonts w:ascii="Arial" w:hAnsi="Arial" w:cs="Arial"/>
          <w:color w:val="000000"/>
          <w:sz w:val="20"/>
          <w:szCs w:val="20"/>
        </w:rPr>
        <w:t>.</w:t>
      </w:r>
      <w:r w:rsidRPr="00940F1B">
        <w:rPr>
          <w:rFonts w:ascii="Arial" w:hAnsi="Arial" w:cs="Arial"/>
          <w:color w:val="000000"/>
          <w:sz w:val="20"/>
          <w:szCs w:val="20"/>
        </w:rPr>
        <w:t xml:space="preserve">  Reguli privind oferta- alin.2-5.</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Pentru continuarea desfăşurării procedurii de licitaţie este necesar ca, după deschiderea plicurilor exterioare, cel puţin două oferte să întrunească condiţiile de la aliniatul precedent. În cazul în care în urma publicării anunţului de licitaţie nu au fost depuse cel puţin două oferte valabile, autoritatea contractantă este obligată să anuleze procedura şi să organizeze o nouă licitaţie, cu respectarea procedurii.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După analizarea conţinutului plicului exterior, secretarul comisiei de evaluare întocmeşte procesul-verbal în care se va preciza rezultatul analizei.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Deschiderea plicurilor interioare se face numai după semnarea procesului-verbal prevăzut la alineatul precedent către toţi membrii comisiei de evaluare şi de către ofertanţi.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Sunt considerate oferte valabile ofertele care îndeplinesc criteriile de valabilitate prevăzute în caietul de sarcini.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În baza procesului-verbal care îndeplineşte condiţiile de mai sus, comisia de evaluare întocmeşte, în termen de o zi lucrătoare, un raport pe care îl transmite autorităţii contractante.</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În termen de 3 zile lucrătoare de la primirea raportului comisiei de evaluare, autoritatea contractantă informează în scris, cu confirmare de primire, ofertanţii ale căror oferte au fost excluse, indicând motivele excluderii, raport care se depune la dosarul licitatiei.</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Comisia de evaluare stabileşte punctajul fiecărei oferte, ţinând seama de ponderile prevăzute la </w:t>
      </w: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CAP. </w:t>
      </w:r>
      <w:r w:rsidR="005F2773" w:rsidRPr="00940F1B">
        <w:rPr>
          <w:rFonts w:ascii="Arial" w:hAnsi="Arial" w:cs="Arial"/>
          <w:color w:val="000000"/>
          <w:sz w:val="20"/>
          <w:szCs w:val="20"/>
        </w:rPr>
        <w:t>VIII</w:t>
      </w:r>
      <w:r w:rsidR="00A20597" w:rsidRPr="00940F1B">
        <w:rPr>
          <w:rFonts w:ascii="Arial" w:hAnsi="Arial" w:cs="Arial"/>
          <w:color w:val="000000"/>
          <w:sz w:val="20"/>
          <w:szCs w:val="20"/>
        </w:rPr>
        <w:t>.</w:t>
      </w:r>
      <w:r w:rsidRPr="00940F1B">
        <w:rPr>
          <w:rFonts w:ascii="Arial" w:hAnsi="Arial" w:cs="Arial"/>
          <w:color w:val="000000"/>
          <w:sz w:val="20"/>
          <w:szCs w:val="20"/>
        </w:rPr>
        <w:t xml:space="preserve"> alin </w:t>
      </w:r>
      <w:r w:rsidR="00A20597" w:rsidRPr="00940F1B">
        <w:rPr>
          <w:rFonts w:ascii="Arial" w:hAnsi="Arial" w:cs="Arial"/>
          <w:color w:val="000000"/>
          <w:sz w:val="20"/>
          <w:szCs w:val="20"/>
        </w:rPr>
        <w:t>(</w:t>
      </w:r>
      <w:r w:rsidRPr="00940F1B">
        <w:rPr>
          <w:rFonts w:ascii="Arial" w:hAnsi="Arial" w:cs="Arial"/>
          <w:color w:val="000000"/>
          <w:sz w:val="20"/>
          <w:szCs w:val="20"/>
        </w:rPr>
        <w:t>16</w:t>
      </w:r>
      <w:r w:rsidR="00A20597" w:rsidRPr="00940F1B">
        <w:rPr>
          <w:rFonts w:ascii="Arial" w:hAnsi="Arial" w:cs="Arial"/>
          <w:color w:val="000000"/>
          <w:sz w:val="20"/>
          <w:szCs w:val="20"/>
        </w:rPr>
        <w:t>)</w:t>
      </w:r>
      <w:r w:rsidRPr="00940F1B">
        <w:rPr>
          <w:rFonts w:ascii="Arial" w:hAnsi="Arial" w:cs="Arial"/>
          <w:color w:val="000000"/>
          <w:sz w:val="20"/>
          <w:szCs w:val="20"/>
        </w:rPr>
        <w:t xml:space="preserve"> .Oferta câştigătoare este oferta care întruneşte cel mai mare punctaj în urma aplicării criteriilor de atribuire.</w:t>
      </w:r>
    </w:p>
    <w:p w:rsidR="00FF0FCC" w:rsidRPr="00940F1B" w:rsidRDefault="00FF0FCC"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 xml:space="preserve">În cazul în care există punctaje egale între ofertanţii clasaţi pe primul loc, departajarea acestora se va face prin solicitarea de completare a unei noi oferte de către aceștia, care o vor depune în plic închis, la o dată solicitată de comisia de licitație, inclusiv în cadrul aceleiași ședințe, dacă sunt prezenți ofertanții. </w:t>
      </w:r>
    </w:p>
    <w:p w:rsidR="00FF0FCC" w:rsidRPr="00940F1B" w:rsidRDefault="00FF0FCC"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Pe baza evaluării ofertelor secretarul comisiei de evaluare întocmeşte procesul-verbal care trebuie semnat de toţi membrii comisiei.</w:t>
      </w:r>
    </w:p>
    <w:p w:rsidR="00FF0FCC" w:rsidRPr="00940F1B" w:rsidRDefault="00FF0FCC" w:rsidP="000C7A23">
      <w:pPr>
        <w:spacing w:line="240" w:lineRule="exact"/>
        <w:jc w:val="both"/>
        <w:rPr>
          <w:rFonts w:ascii="Arial" w:hAnsi="Arial" w:cs="Arial"/>
          <w:color w:val="000000"/>
          <w:sz w:val="20"/>
          <w:szCs w:val="20"/>
          <w:lang w:val="en-US"/>
        </w:rPr>
      </w:pPr>
      <w:r w:rsidRPr="00940F1B">
        <w:rPr>
          <w:rFonts w:ascii="Arial" w:hAnsi="Arial" w:cs="Arial"/>
          <w:color w:val="000000"/>
          <w:sz w:val="20"/>
          <w:szCs w:val="20"/>
          <w:lang w:val="en-US"/>
        </w:rPr>
        <w:t>În baza procesului-verbal care îndeplineşte condiţiile prevăzute la alin. (12), comisia de evaluare întocmeşte, în termen de o zi lucrătoare, un raport pe care îl transmite autorităţii contractante.</w:t>
      </w:r>
    </w:p>
    <w:p w:rsidR="00B66299" w:rsidRPr="00940F1B" w:rsidRDefault="00B66299" w:rsidP="000C7A23">
      <w:pPr>
        <w:spacing w:line="240" w:lineRule="exact"/>
        <w:jc w:val="both"/>
        <w:rPr>
          <w:rFonts w:ascii="Arial" w:hAnsi="Arial" w:cs="Arial"/>
          <w:b/>
          <w:color w:val="000000"/>
          <w:sz w:val="20"/>
          <w:szCs w:val="20"/>
        </w:rPr>
      </w:pPr>
    </w:p>
    <w:p w:rsidR="001224DE" w:rsidRPr="00940F1B" w:rsidRDefault="001224DE" w:rsidP="000C7A23">
      <w:pPr>
        <w:spacing w:line="240" w:lineRule="exact"/>
        <w:jc w:val="both"/>
        <w:rPr>
          <w:rFonts w:ascii="Arial" w:hAnsi="Arial" w:cs="Arial"/>
          <w:b/>
          <w:color w:val="000000"/>
          <w:sz w:val="20"/>
          <w:szCs w:val="20"/>
        </w:rPr>
      </w:pPr>
    </w:p>
    <w:p w:rsidR="00B66299" w:rsidRPr="00940F1B" w:rsidRDefault="00A20597" w:rsidP="000C7A23">
      <w:pPr>
        <w:spacing w:line="240" w:lineRule="exact"/>
        <w:jc w:val="both"/>
        <w:rPr>
          <w:rFonts w:ascii="Arial" w:hAnsi="Arial" w:cs="Arial"/>
          <w:b/>
          <w:color w:val="000000"/>
          <w:sz w:val="20"/>
          <w:szCs w:val="20"/>
        </w:rPr>
      </w:pPr>
      <w:r w:rsidRPr="00940F1B">
        <w:rPr>
          <w:rFonts w:ascii="Arial" w:hAnsi="Arial" w:cs="Arial"/>
          <w:b/>
          <w:color w:val="000000"/>
          <w:sz w:val="20"/>
          <w:szCs w:val="20"/>
        </w:rPr>
        <w:t>Î</w:t>
      </w:r>
      <w:r w:rsidR="00B66299" w:rsidRPr="00940F1B">
        <w:rPr>
          <w:rFonts w:ascii="Arial" w:hAnsi="Arial" w:cs="Arial"/>
          <w:b/>
          <w:color w:val="000000"/>
          <w:sz w:val="20"/>
          <w:szCs w:val="20"/>
        </w:rPr>
        <w:t xml:space="preserve">NCHEIEREA CONTRACTULUI  DE  VÂNZARE-CUMPĂRARE </w:t>
      </w:r>
    </w:p>
    <w:p w:rsidR="000C7A23" w:rsidRPr="00940F1B" w:rsidRDefault="000C7A23" w:rsidP="000C7A23">
      <w:pPr>
        <w:spacing w:line="240" w:lineRule="exact"/>
        <w:jc w:val="both"/>
        <w:rPr>
          <w:rFonts w:ascii="Arial" w:hAnsi="Arial" w:cs="Arial"/>
          <w:b/>
          <w:color w:val="000000"/>
          <w:sz w:val="20"/>
          <w:szCs w:val="20"/>
        </w:rPr>
      </w:pPr>
    </w:p>
    <w:p w:rsidR="00B66299" w:rsidRPr="00940F1B" w:rsidRDefault="00B66299" w:rsidP="000C7A23">
      <w:pPr>
        <w:spacing w:line="240" w:lineRule="exact"/>
        <w:jc w:val="both"/>
        <w:rPr>
          <w:rFonts w:ascii="Arial" w:hAnsi="Arial" w:cs="Arial"/>
          <w:b/>
          <w:color w:val="000000"/>
          <w:sz w:val="20"/>
          <w:szCs w:val="20"/>
        </w:rPr>
      </w:pPr>
      <w:r w:rsidRPr="00940F1B">
        <w:rPr>
          <w:rFonts w:ascii="Arial" w:hAnsi="Arial" w:cs="Arial"/>
          <w:color w:val="000000"/>
          <w:sz w:val="20"/>
          <w:szCs w:val="20"/>
        </w:rPr>
        <w:lastRenderedPageBreak/>
        <w:t xml:space="preserve">Autoritatea contractantă poate să încheie contractul de vânzare-cumpărare numai după împlinirea unui termen de 20 de zile calendaristice de la data realizării comunicării prevăzute la art. 341 alin. (23) din O.U.G. nr. 57/2019 privind Codul administrativ, cu modificările și completările ulterioare. </w:t>
      </w:r>
    </w:p>
    <w:p w:rsidR="00B66299" w:rsidRPr="00940F1B" w:rsidRDefault="00B66299" w:rsidP="000C7A23">
      <w:pPr>
        <w:spacing w:line="240" w:lineRule="exact"/>
        <w:jc w:val="both"/>
        <w:rPr>
          <w:rFonts w:ascii="Arial" w:hAnsi="Arial" w:cs="Arial"/>
          <w:color w:val="000000"/>
          <w:sz w:val="20"/>
          <w:szCs w:val="20"/>
        </w:rPr>
      </w:pPr>
    </w:p>
    <w:p w:rsidR="00B66299"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Refuzul ofertantului declarat câștigător de a încheia contractul de vânzare-cumpărare</w:t>
      </w:r>
      <w:r w:rsidR="00EA34B4" w:rsidRPr="00940F1B">
        <w:rPr>
          <w:rFonts w:ascii="Arial" w:hAnsi="Arial" w:cs="Arial"/>
          <w:color w:val="000000"/>
          <w:sz w:val="20"/>
          <w:szCs w:val="20"/>
        </w:rPr>
        <w:t>, în condițiile stipulate prin documentația de atribuire,</w:t>
      </w:r>
      <w:r w:rsidRPr="00940F1B">
        <w:rPr>
          <w:rFonts w:ascii="Arial" w:hAnsi="Arial" w:cs="Arial"/>
          <w:color w:val="000000"/>
          <w:sz w:val="20"/>
          <w:szCs w:val="20"/>
        </w:rPr>
        <w:t xml:space="preserve"> poate atrage după sine plata daunelor-in</w:t>
      </w:r>
      <w:r w:rsidR="00EA34B4" w:rsidRPr="00940F1B">
        <w:rPr>
          <w:rFonts w:ascii="Arial" w:hAnsi="Arial" w:cs="Arial"/>
          <w:color w:val="000000"/>
          <w:sz w:val="20"/>
          <w:szCs w:val="20"/>
        </w:rPr>
        <w:t>terese de către partea în culpă, respectiv reținerea garanției de participare.</w:t>
      </w:r>
      <w:r w:rsidRPr="00940F1B">
        <w:rPr>
          <w:rFonts w:ascii="Arial" w:hAnsi="Arial" w:cs="Arial"/>
          <w:color w:val="000000"/>
          <w:sz w:val="20"/>
          <w:szCs w:val="20"/>
        </w:rPr>
        <w:t xml:space="preserve"> </w:t>
      </w:r>
    </w:p>
    <w:p w:rsidR="001224DE" w:rsidRPr="00940F1B" w:rsidRDefault="002A492B"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b/>
      </w:r>
    </w:p>
    <w:p w:rsidR="002A492B" w:rsidRPr="00940F1B" w:rsidRDefault="002A492B"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p>
    <w:p w:rsidR="002A492B" w:rsidRPr="00940F1B" w:rsidRDefault="002A492B" w:rsidP="000C7A23">
      <w:pPr>
        <w:spacing w:line="240" w:lineRule="exact"/>
        <w:jc w:val="both"/>
        <w:rPr>
          <w:rFonts w:ascii="Arial" w:hAnsi="Arial" w:cs="Arial"/>
          <w:color w:val="000000"/>
          <w:sz w:val="20"/>
          <w:szCs w:val="20"/>
        </w:rPr>
      </w:pPr>
    </w:p>
    <w:p w:rsidR="00AC2BF7"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Vizat,         </w:t>
      </w:r>
    </w:p>
    <w:p w:rsidR="00F45BC6" w:rsidRPr="00940F1B" w:rsidRDefault="00B66299"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w:t>
      </w:r>
    </w:p>
    <w:p w:rsidR="00187126" w:rsidRPr="00940F1B" w:rsidRDefault="00187126" w:rsidP="00187126">
      <w:pPr>
        <w:spacing w:line="240" w:lineRule="exact"/>
        <w:jc w:val="both"/>
        <w:rPr>
          <w:rFonts w:ascii="Arial" w:hAnsi="Arial" w:cs="Arial"/>
          <w:color w:val="000000"/>
          <w:sz w:val="20"/>
          <w:szCs w:val="20"/>
        </w:rPr>
      </w:pPr>
      <w:r w:rsidRPr="00940F1B">
        <w:rPr>
          <w:rFonts w:ascii="Arial" w:hAnsi="Arial" w:cs="Arial"/>
          <w:color w:val="000000"/>
          <w:sz w:val="20"/>
          <w:szCs w:val="20"/>
        </w:rPr>
        <w:t>Cozma Erica Laura</w:t>
      </w:r>
    </w:p>
    <w:p w:rsidR="000C7A23" w:rsidRPr="00940F1B" w:rsidRDefault="000C7A23"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Director </w:t>
      </w:r>
      <w:r w:rsidR="00187126">
        <w:rPr>
          <w:rFonts w:ascii="Arial" w:hAnsi="Arial" w:cs="Arial"/>
          <w:color w:val="000000"/>
          <w:sz w:val="20"/>
          <w:szCs w:val="20"/>
        </w:rPr>
        <w:t>Executiv</w:t>
      </w:r>
    </w:p>
    <w:p w:rsidR="000C7A23" w:rsidRPr="00940F1B" w:rsidRDefault="000C7A23"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Direcția Patrimoniu</w:t>
      </w:r>
      <w:r w:rsidR="00F45BC6" w:rsidRPr="00940F1B">
        <w:rPr>
          <w:rFonts w:ascii="Arial" w:hAnsi="Arial" w:cs="Arial"/>
          <w:color w:val="000000"/>
          <w:sz w:val="20"/>
          <w:szCs w:val="20"/>
        </w:rPr>
        <w:t xml:space="preserve">        </w:t>
      </w:r>
    </w:p>
    <w:p w:rsidR="000C7A23" w:rsidRPr="00940F1B" w:rsidRDefault="000C7A23"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w:t>
      </w:r>
    </w:p>
    <w:p w:rsidR="00441981" w:rsidRPr="00940F1B" w:rsidRDefault="00441981" w:rsidP="000C7A23">
      <w:pPr>
        <w:spacing w:line="240" w:lineRule="exact"/>
        <w:jc w:val="both"/>
        <w:rPr>
          <w:rFonts w:ascii="Arial" w:hAnsi="Arial" w:cs="Arial"/>
          <w:color w:val="000000"/>
          <w:sz w:val="20"/>
          <w:szCs w:val="20"/>
          <w:lang w:val="ro-RO"/>
        </w:rPr>
      </w:pPr>
    </w:p>
    <w:p w:rsidR="00441981" w:rsidRDefault="003720AA" w:rsidP="000C7A23">
      <w:pPr>
        <w:spacing w:line="240" w:lineRule="exact"/>
        <w:jc w:val="both"/>
        <w:rPr>
          <w:rFonts w:ascii="Arial" w:hAnsi="Arial" w:cs="Arial"/>
          <w:color w:val="000000"/>
          <w:sz w:val="20"/>
          <w:szCs w:val="20"/>
        </w:rPr>
      </w:pPr>
      <w:r>
        <w:rPr>
          <w:rFonts w:ascii="Arial" w:hAnsi="Arial" w:cs="Arial"/>
          <w:color w:val="000000"/>
          <w:sz w:val="20"/>
          <w:szCs w:val="20"/>
        </w:rPr>
        <w:t>Feher Anca</w:t>
      </w:r>
    </w:p>
    <w:p w:rsidR="003720AA" w:rsidRPr="00940F1B" w:rsidRDefault="003720AA" w:rsidP="000C7A23">
      <w:pPr>
        <w:spacing w:line="240" w:lineRule="exact"/>
        <w:jc w:val="both"/>
        <w:rPr>
          <w:rFonts w:ascii="Arial" w:hAnsi="Arial" w:cs="Arial"/>
          <w:color w:val="000000"/>
          <w:sz w:val="20"/>
          <w:szCs w:val="20"/>
        </w:rPr>
      </w:pPr>
      <w:r>
        <w:rPr>
          <w:rFonts w:ascii="Arial" w:hAnsi="Arial" w:cs="Arial"/>
          <w:color w:val="000000"/>
          <w:sz w:val="20"/>
          <w:szCs w:val="20"/>
        </w:rPr>
        <w:t>Șef Serviciu Patrimoniu</w:t>
      </w:r>
    </w:p>
    <w:p w:rsidR="00441981" w:rsidRPr="00940F1B" w:rsidRDefault="00441981" w:rsidP="000C7A23">
      <w:pPr>
        <w:spacing w:line="240" w:lineRule="exact"/>
        <w:jc w:val="both"/>
        <w:rPr>
          <w:rFonts w:ascii="Arial" w:hAnsi="Arial" w:cs="Arial"/>
          <w:color w:val="000000"/>
          <w:sz w:val="20"/>
          <w:szCs w:val="20"/>
        </w:rPr>
      </w:pPr>
    </w:p>
    <w:p w:rsidR="000C7A23" w:rsidRPr="00940F1B" w:rsidRDefault="000C7A23" w:rsidP="000C7A23">
      <w:pPr>
        <w:spacing w:line="240" w:lineRule="exact"/>
        <w:jc w:val="both"/>
        <w:rPr>
          <w:rFonts w:ascii="Arial" w:hAnsi="Arial" w:cs="Arial"/>
          <w:color w:val="000000"/>
          <w:sz w:val="20"/>
          <w:szCs w:val="20"/>
        </w:rPr>
      </w:pPr>
    </w:p>
    <w:p w:rsidR="008861CA" w:rsidRPr="00940F1B" w:rsidRDefault="008861CA" w:rsidP="000C7A23">
      <w:pPr>
        <w:spacing w:line="240" w:lineRule="exact"/>
        <w:jc w:val="both"/>
        <w:rPr>
          <w:rFonts w:ascii="Arial" w:hAnsi="Arial" w:cs="Arial"/>
          <w:color w:val="000000"/>
          <w:sz w:val="20"/>
          <w:szCs w:val="20"/>
        </w:rPr>
      </w:pPr>
    </w:p>
    <w:p w:rsidR="008861CA" w:rsidRPr="00940F1B" w:rsidRDefault="008861CA" w:rsidP="000C7A23">
      <w:pPr>
        <w:spacing w:line="240" w:lineRule="exact"/>
        <w:jc w:val="both"/>
        <w:rPr>
          <w:rFonts w:ascii="Arial" w:hAnsi="Arial" w:cs="Arial"/>
          <w:color w:val="000000"/>
          <w:sz w:val="20"/>
          <w:szCs w:val="20"/>
        </w:rPr>
      </w:pPr>
    </w:p>
    <w:p w:rsidR="008861CA" w:rsidRPr="00940F1B" w:rsidRDefault="008861CA" w:rsidP="000C7A23">
      <w:pPr>
        <w:spacing w:line="240" w:lineRule="exact"/>
        <w:jc w:val="both"/>
        <w:rPr>
          <w:rFonts w:ascii="Arial" w:hAnsi="Arial" w:cs="Arial"/>
          <w:color w:val="000000"/>
          <w:sz w:val="20"/>
          <w:szCs w:val="20"/>
        </w:rPr>
      </w:pPr>
    </w:p>
    <w:p w:rsidR="008861CA" w:rsidRPr="00940F1B" w:rsidRDefault="003720AA" w:rsidP="000C7A23">
      <w:pPr>
        <w:spacing w:line="240" w:lineRule="exact"/>
        <w:jc w:val="both"/>
        <w:rPr>
          <w:rFonts w:ascii="Arial" w:hAnsi="Arial" w:cs="Arial"/>
          <w:color w:val="000000"/>
          <w:sz w:val="20"/>
          <w:szCs w:val="20"/>
        </w:rPr>
      </w:pPr>
      <w:r>
        <w:rPr>
          <w:rFonts w:ascii="Arial" w:hAnsi="Arial" w:cs="Arial"/>
          <w:color w:val="000000"/>
          <w:sz w:val="20"/>
          <w:szCs w:val="20"/>
        </w:rPr>
        <w:t>Băbaș Bogdan-Eugen</w:t>
      </w:r>
    </w:p>
    <w:p w:rsidR="008861CA" w:rsidRPr="00940F1B" w:rsidRDefault="003720AA" w:rsidP="000C7A23">
      <w:pPr>
        <w:spacing w:line="240" w:lineRule="exact"/>
        <w:jc w:val="both"/>
        <w:rPr>
          <w:rFonts w:ascii="Arial" w:hAnsi="Arial" w:cs="Arial"/>
          <w:color w:val="000000"/>
          <w:sz w:val="20"/>
          <w:szCs w:val="20"/>
        </w:rPr>
      </w:pPr>
      <w:r>
        <w:rPr>
          <w:rFonts w:ascii="Arial" w:hAnsi="Arial" w:cs="Arial"/>
          <w:color w:val="000000"/>
          <w:sz w:val="20"/>
          <w:szCs w:val="20"/>
        </w:rPr>
        <w:t>Consilier Juridic Principal</w:t>
      </w:r>
    </w:p>
    <w:p w:rsidR="000C7A23" w:rsidRPr="00940F1B" w:rsidRDefault="000C7A23" w:rsidP="000C7A23">
      <w:pPr>
        <w:spacing w:line="240" w:lineRule="exact"/>
        <w:jc w:val="both"/>
        <w:rPr>
          <w:rFonts w:ascii="Arial" w:hAnsi="Arial" w:cs="Arial"/>
          <w:color w:val="000000"/>
          <w:sz w:val="20"/>
          <w:szCs w:val="20"/>
        </w:rPr>
      </w:pPr>
    </w:p>
    <w:p w:rsidR="000C7A23" w:rsidRPr="00940F1B" w:rsidRDefault="000C7A23" w:rsidP="000C7A23">
      <w:pPr>
        <w:spacing w:line="240" w:lineRule="exact"/>
        <w:jc w:val="both"/>
        <w:rPr>
          <w:rFonts w:ascii="Arial" w:hAnsi="Arial" w:cs="Arial"/>
          <w:color w:val="000000"/>
          <w:sz w:val="20"/>
          <w:szCs w:val="20"/>
        </w:rPr>
      </w:pPr>
    </w:p>
    <w:p w:rsidR="000C7A23" w:rsidRPr="00940F1B" w:rsidRDefault="000C7A23"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0C7A23" w:rsidRPr="00940F1B" w:rsidRDefault="000C7A23" w:rsidP="000C7A23">
      <w:pPr>
        <w:spacing w:line="240" w:lineRule="exact"/>
        <w:jc w:val="both"/>
        <w:rPr>
          <w:rFonts w:ascii="Arial" w:hAnsi="Arial" w:cs="Arial"/>
          <w:color w:val="000000"/>
          <w:sz w:val="20"/>
          <w:szCs w:val="20"/>
        </w:rPr>
      </w:pPr>
    </w:p>
    <w:p w:rsidR="00A20597" w:rsidRPr="00940F1B" w:rsidRDefault="00A20597" w:rsidP="000C7A23">
      <w:pPr>
        <w:spacing w:line="240" w:lineRule="exact"/>
        <w:jc w:val="both"/>
        <w:rPr>
          <w:rFonts w:ascii="Arial" w:hAnsi="Arial" w:cs="Arial"/>
          <w:color w:val="000000"/>
          <w:sz w:val="20"/>
          <w:szCs w:val="20"/>
        </w:rPr>
      </w:pPr>
    </w:p>
    <w:p w:rsidR="00A20597" w:rsidRDefault="00A20597" w:rsidP="000C7A23">
      <w:pPr>
        <w:spacing w:line="240" w:lineRule="exact"/>
        <w:jc w:val="both"/>
        <w:rPr>
          <w:rFonts w:ascii="Arial" w:hAnsi="Arial" w:cs="Arial"/>
          <w:color w:val="000000"/>
          <w:sz w:val="20"/>
          <w:szCs w:val="20"/>
        </w:rPr>
      </w:pPr>
    </w:p>
    <w:p w:rsidR="00187126" w:rsidRDefault="00187126" w:rsidP="000C7A23">
      <w:pPr>
        <w:spacing w:line="240" w:lineRule="exact"/>
        <w:jc w:val="both"/>
        <w:rPr>
          <w:rFonts w:ascii="Arial" w:hAnsi="Arial" w:cs="Arial"/>
          <w:color w:val="000000"/>
          <w:sz w:val="20"/>
          <w:szCs w:val="20"/>
        </w:rPr>
      </w:pPr>
    </w:p>
    <w:p w:rsidR="00187126" w:rsidRDefault="00187126" w:rsidP="000C7A23">
      <w:pPr>
        <w:spacing w:line="240" w:lineRule="exact"/>
        <w:jc w:val="both"/>
        <w:rPr>
          <w:rFonts w:ascii="Arial" w:hAnsi="Arial" w:cs="Arial"/>
          <w:color w:val="000000"/>
          <w:sz w:val="20"/>
          <w:szCs w:val="20"/>
        </w:rPr>
      </w:pPr>
    </w:p>
    <w:p w:rsidR="00187126" w:rsidRPr="00940F1B" w:rsidRDefault="00187126" w:rsidP="000C7A23">
      <w:pPr>
        <w:spacing w:line="240" w:lineRule="exact"/>
        <w:jc w:val="both"/>
        <w:rPr>
          <w:rFonts w:ascii="Arial" w:hAnsi="Arial" w:cs="Arial"/>
          <w:color w:val="000000"/>
          <w:sz w:val="20"/>
          <w:szCs w:val="20"/>
        </w:rPr>
      </w:pPr>
    </w:p>
    <w:p w:rsidR="00A20597" w:rsidRPr="00940F1B" w:rsidRDefault="00A20597" w:rsidP="000C7A23">
      <w:pPr>
        <w:spacing w:line="240" w:lineRule="exact"/>
        <w:jc w:val="both"/>
        <w:rPr>
          <w:rFonts w:ascii="Arial" w:hAnsi="Arial" w:cs="Arial"/>
          <w:color w:val="000000"/>
          <w:sz w:val="20"/>
          <w:szCs w:val="20"/>
        </w:rPr>
      </w:pPr>
    </w:p>
    <w:p w:rsidR="00A20597" w:rsidRPr="00940F1B" w:rsidRDefault="00A20597" w:rsidP="000C7A23">
      <w:pPr>
        <w:spacing w:line="240" w:lineRule="exact"/>
        <w:jc w:val="both"/>
        <w:rPr>
          <w:rFonts w:ascii="Arial" w:hAnsi="Arial" w:cs="Arial"/>
          <w:color w:val="000000"/>
          <w:sz w:val="20"/>
          <w:szCs w:val="20"/>
        </w:rPr>
      </w:pPr>
    </w:p>
    <w:p w:rsidR="00F45BC6" w:rsidRPr="00940F1B" w:rsidRDefault="000C7A23" w:rsidP="000C7A23">
      <w:pPr>
        <w:spacing w:line="240" w:lineRule="exact"/>
        <w:ind w:left="7200" w:firstLine="720"/>
        <w:jc w:val="both"/>
        <w:rPr>
          <w:rFonts w:ascii="Arial" w:hAnsi="Arial" w:cs="Arial"/>
          <w:b/>
          <w:color w:val="000000"/>
          <w:sz w:val="20"/>
          <w:szCs w:val="20"/>
        </w:rPr>
      </w:pPr>
      <w:r w:rsidRPr="00940F1B">
        <w:rPr>
          <w:rFonts w:ascii="Arial" w:hAnsi="Arial" w:cs="Arial"/>
          <w:b/>
          <w:color w:val="000000"/>
          <w:sz w:val="20"/>
          <w:szCs w:val="20"/>
        </w:rPr>
        <w:t>A</w:t>
      </w:r>
      <w:r w:rsidR="00F45BC6" w:rsidRPr="00940F1B">
        <w:rPr>
          <w:rFonts w:ascii="Arial" w:hAnsi="Arial" w:cs="Arial"/>
          <w:b/>
          <w:color w:val="000000"/>
          <w:sz w:val="20"/>
          <w:szCs w:val="20"/>
        </w:rPr>
        <w:t>NEXA  A</w:t>
      </w:r>
    </w:p>
    <w:p w:rsidR="00F45BC6" w:rsidRPr="00940F1B" w:rsidRDefault="00F45BC6" w:rsidP="000C7A23">
      <w:pPr>
        <w:spacing w:line="240" w:lineRule="exact"/>
        <w:jc w:val="both"/>
        <w:rPr>
          <w:rFonts w:ascii="Arial" w:hAnsi="Arial" w:cs="Arial"/>
          <w:b/>
          <w:color w:val="000000"/>
          <w:sz w:val="20"/>
          <w:szCs w:val="20"/>
        </w:rPr>
      </w:pP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OFERTANT</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_______________________________________________</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FIŞA  OFERTANTULUI</w:t>
      </w:r>
    </w:p>
    <w:p w:rsidR="00F45BC6" w:rsidRPr="00940F1B" w:rsidRDefault="00F45BC6" w:rsidP="000C7A23">
      <w:pPr>
        <w:spacing w:line="240" w:lineRule="exact"/>
        <w:jc w:val="both"/>
        <w:rPr>
          <w:rFonts w:ascii="Arial" w:hAnsi="Arial" w:cs="Arial"/>
          <w:color w:val="000000"/>
          <w:sz w:val="20"/>
          <w:szCs w:val="20"/>
        </w:rPr>
      </w:pPr>
    </w:p>
    <w:p w:rsidR="00C77CD9"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PENTRU LICITAŢIA PUBLICĂ ORGANIZATĂ ÎN VEDEREA</w:t>
      </w:r>
      <w:r w:rsidR="00C77CD9" w:rsidRPr="00940F1B">
        <w:rPr>
          <w:rFonts w:ascii="Arial" w:hAnsi="Arial" w:cs="Arial"/>
          <w:color w:val="000000"/>
          <w:sz w:val="20"/>
          <w:szCs w:val="20"/>
        </w:rPr>
        <w:t xml:space="preserve"> vânzării prin</w:t>
      </w:r>
      <w:r w:rsidRPr="00940F1B">
        <w:rPr>
          <w:rFonts w:ascii="Arial" w:hAnsi="Arial" w:cs="Arial"/>
          <w:color w:val="000000"/>
          <w:sz w:val="20"/>
          <w:szCs w:val="20"/>
        </w:rPr>
        <w:t xml:space="preserve"> licitație publică a terenului în suprafață de </w:t>
      </w:r>
      <w:r w:rsidR="00853EA0">
        <w:rPr>
          <w:rFonts w:ascii="Arial" w:hAnsi="Arial" w:cs="Arial"/>
          <w:sz w:val="20"/>
          <w:szCs w:val="20"/>
        </w:rPr>
        <w:t>30</w:t>
      </w:r>
      <w:r w:rsidR="00853EA0" w:rsidRPr="00940F1B">
        <w:rPr>
          <w:rFonts w:ascii="Arial" w:hAnsi="Arial" w:cs="Arial"/>
          <w:sz w:val="20"/>
          <w:szCs w:val="20"/>
        </w:rPr>
        <w:t xml:space="preserve"> mp, identificat prin C.F. nr. </w:t>
      </w:r>
      <w:r w:rsidR="00853EA0">
        <w:rPr>
          <w:rFonts w:ascii="Arial" w:hAnsi="Arial" w:cs="Arial"/>
          <w:sz w:val="20"/>
          <w:szCs w:val="20"/>
        </w:rPr>
        <w:t>136296</w:t>
      </w:r>
      <w:r w:rsidR="00853EA0" w:rsidRPr="00940F1B">
        <w:rPr>
          <w:rFonts w:ascii="Arial" w:hAnsi="Arial" w:cs="Arial"/>
          <w:sz w:val="20"/>
          <w:szCs w:val="20"/>
        </w:rPr>
        <w:t xml:space="preserve"> Baia Mare, nr. cad. </w:t>
      </w:r>
      <w:r w:rsidR="00853EA0">
        <w:rPr>
          <w:rFonts w:ascii="Arial" w:hAnsi="Arial" w:cs="Arial"/>
          <w:sz w:val="20"/>
          <w:szCs w:val="20"/>
        </w:rPr>
        <w:t>136296</w:t>
      </w:r>
      <w:r w:rsidR="00853EA0" w:rsidRPr="00940F1B">
        <w:rPr>
          <w:rFonts w:ascii="Arial" w:hAnsi="Arial" w:cs="Arial"/>
          <w:sz w:val="20"/>
          <w:szCs w:val="20"/>
        </w:rPr>
        <w:t xml:space="preserve">, proprietate privată a  Municipiului Baia Mare, teren situat pe </w:t>
      </w:r>
      <w:r w:rsidR="00853EA0">
        <w:rPr>
          <w:rFonts w:ascii="Arial" w:hAnsi="Arial" w:cs="Arial"/>
          <w:sz w:val="20"/>
          <w:szCs w:val="20"/>
        </w:rPr>
        <w:t>bulevardul</w:t>
      </w:r>
      <w:r w:rsidR="00853EA0" w:rsidRPr="00940F1B">
        <w:rPr>
          <w:rFonts w:ascii="Arial" w:hAnsi="Arial" w:cs="Arial"/>
          <w:sz w:val="20"/>
          <w:szCs w:val="20"/>
        </w:rPr>
        <w:t xml:space="preserve"> </w:t>
      </w:r>
      <w:r w:rsidR="00853EA0">
        <w:rPr>
          <w:rFonts w:ascii="Arial" w:hAnsi="Arial" w:cs="Arial"/>
          <w:sz w:val="20"/>
          <w:szCs w:val="20"/>
        </w:rPr>
        <w:t>Unirii</w:t>
      </w:r>
      <w:r w:rsidR="00853EA0" w:rsidRPr="00940F1B">
        <w:rPr>
          <w:rFonts w:ascii="Arial" w:hAnsi="Arial" w:cs="Arial"/>
          <w:sz w:val="20"/>
          <w:szCs w:val="20"/>
        </w:rPr>
        <w:t xml:space="preserve">, nr. </w:t>
      </w:r>
      <w:r w:rsidR="00853EA0">
        <w:rPr>
          <w:rFonts w:ascii="Arial" w:hAnsi="Arial" w:cs="Arial"/>
          <w:sz w:val="20"/>
          <w:szCs w:val="20"/>
        </w:rPr>
        <w:t>14</w:t>
      </w:r>
      <w:r w:rsidR="00853EA0" w:rsidRPr="00940F1B">
        <w:rPr>
          <w:rFonts w:ascii="Arial" w:hAnsi="Arial" w:cs="Arial"/>
          <w:color w:val="000000"/>
          <w:sz w:val="20"/>
          <w:szCs w:val="20"/>
        </w:rPr>
        <w:t xml:space="preserve">, ocupat de </w:t>
      </w:r>
      <w:r w:rsidR="00853EA0">
        <w:rPr>
          <w:rFonts w:ascii="Arial" w:hAnsi="Arial" w:cs="Arial"/>
          <w:sz w:val="20"/>
          <w:szCs w:val="20"/>
          <w:lang w:val="ro-RO"/>
        </w:rPr>
        <w:t>extindere la un spațiu comercial</w:t>
      </w:r>
      <w:r w:rsidR="00C77CD9" w:rsidRPr="00940F1B">
        <w:rPr>
          <w:rFonts w:ascii="Arial" w:hAnsi="Arial" w:cs="Arial"/>
          <w:color w:val="000000"/>
          <w:sz w:val="20"/>
          <w:szCs w:val="20"/>
        </w:rPr>
        <w:t>,</w:t>
      </w:r>
      <w:r w:rsidR="002A492B" w:rsidRPr="00940F1B">
        <w:rPr>
          <w:rFonts w:ascii="Arial" w:hAnsi="Arial" w:cs="Arial"/>
          <w:color w:val="000000"/>
          <w:sz w:val="20"/>
          <w:szCs w:val="20"/>
        </w:rPr>
        <w:t xml:space="preserve"> ocupat de </w:t>
      </w:r>
      <w:r w:rsidR="00187126">
        <w:rPr>
          <w:rFonts w:ascii="Arial" w:hAnsi="Arial" w:cs="Arial"/>
          <w:sz w:val="20"/>
          <w:szCs w:val="20"/>
          <w:lang w:val="ro-RO"/>
        </w:rPr>
        <w:t>acces la locuință</w:t>
      </w:r>
      <w:r w:rsidR="002A492B" w:rsidRPr="00940F1B">
        <w:rPr>
          <w:rFonts w:ascii="Arial" w:hAnsi="Arial" w:cs="Arial"/>
          <w:sz w:val="20"/>
          <w:szCs w:val="20"/>
        </w:rPr>
        <w:t xml:space="preserve">. </w:t>
      </w:r>
      <w:r w:rsidR="00C77CD9" w:rsidRPr="00940F1B">
        <w:rPr>
          <w:rFonts w:ascii="Arial" w:hAnsi="Arial" w:cs="Arial"/>
          <w:color w:val="000000"/>
          <w:sz w:val="20"/>
          <w:szCs w:val="20"/>
        </w:rPr>
        <w:t xml:space="preserve"> </w:t>
      </w:r>
    </w:p>
    <w:p w:rsidR="00C77CD9" w:rsidRPr="00940F1B" w:rsidRDefault="00C77CD9"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FF0000"/>
          <w:sz w:val="20"/>
          <w:szCs w:val="20"/>
        </w:rPr>
      </w:pPr>
      <w:r w:rsidRPr="00940F1B">
        <w:rPr>
          <w:rFonts w:ascii="Arial" w:hAnsi="Arial" w:cs="Arial"/>
          <w:color w:val="FF0000"/>
          <w:sz w:val="20"/>
          <w:szCs w:val="20"/>
        </w:rPr>
        <w:tab/>
      </w: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1) Ofertant ________________________________________________________________</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2) Sediul societăţii sau adresa  persoanei</w:t>
      </w:r>
      <w:r w:rsidR="00820AD1" w:rsidRPr="00940F1B">
        <w:rPr>
          <w:rFonts w:ascii="Arial" w:hAnsi="Arial" w:cs="Arial"/>
          <w:color w:val="000000"/>
          <w:sz w:val="20"/>
          <w:szCs w:val="20"/>
        </w:rPr>
        <w:t xml:space="preserve"> </w:t>
      </w:r>
      <w:r w:rsidRPr="00940F1B">
        <w:rPr>
          <w:rFonts w:ascii="Arial" w:hAnsi="Arial" w:cs="Arial"/>
          <w:color w:val="000000"/>
          <w:sz w:val="20"/>
          <w:szCs w:val="20"/>
        </w:rPr>
        <w:t xml:space="preserve">  ______________________________________________</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3) Telefon _________________________________________________________________</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4) Reprezentant legal ________________________________________________________</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5) Funcţia __________________________________________________________________</w:t>
      </w:r>
    </w:p>
    <w:p w:rsidR="00F45BC6" w:rsidRPr="00940F1B" w:rsidRDefault="00F45BC6"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6) Cod fiscal/CNP  _______________________________________________________________</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7) Nr. Înregistrare la Registrul Comerţului _________________________________________</w:t>
      </w:r>
    </w:p>
    <w:p w:rsidR="00F45BC6" w:rsidRPr="00940F1B" w:rsidRDefault="00F45BC6" w:rsidP="001224DE">
      <w:pPr>
        <w:rPr>
          <w:rFonts w:ascii="Arial" w:hAnsi="Arial" w:cs="Arial"/>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8) Nr. Cont (pentru restituirea garantiei de participare)_______________________________</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9) Banca __________________________________________________________________</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10) Capitalul social  (mil. lei) ___________________________________________________</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11) Sediul sucursalelor (filialelor) locale –dacă este cazul _____________________________</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12) Certificatele de înmatriculare a sucursalelor locale _______________________________</w:t>
      </w: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Data ____________                                                   Ofertant ____________________</w:t>
      </w: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t xml:space="preserve">                                                                                         </w:t>
      </w:r>
    </w:p>
    <w:p w:rsidR="00F45BC6" w:rsidRPr="00940F1B" w:rsidRDefault="00F45BC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r>
      <w:r w:rsidRPr="00940F1B">
        <w:rPr>
          <w:rFonts w:ascii="Arial" w:hAnsi="Arial" w:cs="Arial"/>
          <w:color w:val="000000"/>
          <w:sz w:val="20"/>
          <w:szCs w:val="20"/>
        </w:rPr>
        <w:tab/>
        <w:t xml:space="preserve">   L.S.</w:t>
      </w:r>
    </w:p>
    <w:p w:rsidR="0097566B" w:rsidRPr="00940F1B" w:rsidRDefault="0097566B" w:rsidP="000C7A23">
      <w:pPr>
        <w:spacing w:line="240" w:lineRule="exact"/>
        <w:jc w:val="both"/>
        <w:rPr>
          <w:rFonts w:ascii="Arial" w:hAnsi="Arial" w:cs="Arial"/>
          <w:color w:val="000000"/>
          <w:sz w:val="20"/>
          <w:szCs w:val="20"/>
        </w:rPr>
      </w:pPr>
    </w:p>
    <w:p w:rsidR="003D168E" w:rsidRPr="00940F1B" w:rsidRDefault="006B2CE5" w:rsidP="000C7A23">
      <w:pPr>
        <w:spacing w:line="240" w:lineRule="exact"/>
        <w:jc w:val="both"/>
        <w:rPr>
          <w:rFonts w:ascii="Arial" w:hAnsi="Arial" w:cs="Arial"/>
          <w:b/>
          <w:color w:val="000000"/>
          <w:sz w:val="20"/>
          <w:szCs w:val="20"/>
        </w:rPr>
      </w:pPr>
      <w:r w:rsidRPr="00940F1B">
        <w:rPr>
          <w:rFonts w:ascii="Arial" w:hAnsi="Arial" w:cs="Arial"/>
          <w:b/>
          <w:color w:val="000000"/>
          <w:sz w:val="20"/>
          <w:szCs w:val="20"/>
        </w:rPr>
        <w:t xml:space="preserve">                                       </w:t>
      </w:r>
    </w:p>
    <w:p w:rsidR="003D168E" w:rsidRDefault="003D168E" w:rsidP="000C7A23">
      <w:pPr>
        <w:spacing w:line="240" w:lineRule="exact"/>
        <w:jc w:val="both"/>
        <w:rPr>
          <w:rFonts w:ascii="Arial" w:hAnsi="Arial" w:cs="Arial"/>
          <w:b/>
          <w:color w:val="000000"/>
          <w:sz w:val="20"/>
          <w:szCs w:val="20"/>
        </w:rPr>
      </w:pPr>
    </w:p>
    <w:p w:rsidR="00187126" w:rsidRPr="00940F1B" w:rsidRDefault="00187126" w:rsidP="000C7A23">
      <w:pPr>
        <w:spacing w:line="240" w:lineRule="exact"/>
        <w:jc w:val="both"/>
        <w:rPr>
          <w:rFonts w:ascii="Arial" w:hAnsi="Arial" w:cs="Arial"/>
          <w:b/>
          <w:color w:val="000000"/>
          <w:sz w:val="20"/>
          <w:szCs w:val="20"/>
        </w:rPr>
      </w:pPr>
    </w:p>
    <w:p w:rsidR="003D168E" w:rsidRPr="00940F1B" w:rsidRDefault="003D168E" w:rsidP="000C7A23">
      <w:pPr>
        <w:spacing w:line="240" w:lineRule="exact"/>
        <w:jc w:val="both"/>
        <w:rPr>
          <w:rFonts w:ascii="Arial" w:hAnsi="Arial" w:cs="Arial"/>
          <w:b/>
          <w:color w:val="000000"/>
          <w:sz w:val="20"/>
          <w:szCs w:val="20"/>
        </w:rPr>
      </w:pPr>
    </w:p>
    <w:p w:rsidR="001224DE" w:rsidRPr="00940F1B" w:rsidRDefault="001224DE" w:rsidP="000C7A23">
      <w:pPr>
        <w:spacing w:line="240" w:lineRule="exact"/>
        <w:jc w:val="both"/>
        <w:rPr>
          <w:rFonts w:ascii="Arial" w:hAnsi="Arial" w:cs="Arial"/>
          <w:b/>
          <w:color w:val="000000"/>
          <w:sz w:val="20"/>
          <w:szCs w:val="20"/>
        </w:rPr>
      </w:pPr>
    </w:p>
    <w:p w:rsidR="001224DE" w:rsidRPr="00940F1B" w:rsidRDefault="001224DE" w:rsidP="000C7A23">
      <w:pPr>
        <w:spacing w:line="240" w:lineRule="exact"/>
        <w:jc w:val="both"/>
        <w:rPr>
          <w:rFonts w:ascii="Arial" w:hAnsi="Arial" w:cs="Arial"/>
          <w:b/>
          <w:color w:val="000000"/>
          <w:sz w:val="20"/>
          <w:szCs w:val="20"/>
        </w:rPr>
      </w:pPr>
    </w:p>
    <w:p w:rsidR="001224DE" w:rsidRPr="00940F1B" w:rsidRDefault="001224DE" w:rsidP="000C7A23">
      <w:pPr>
        <w:spacing w:line="240" w:lineRule="exact"/>
        <w:jc w:val="both"/>
        <w:rPr>
          <w:rFonts w:ascii="Arial" w:hAnsi="Arial" w:cs="Arial"/>
          <w:b/>
          <w:color w:val="000000"/>
          <w:sz w:val="20"/>
          <w:szCs w:val="20"/>
        </w:rPr>
      </w:pPr>
    </w:p>
    <w:p w:rsidR="001224DE" w:rsidRPr="00940F1B" w:rsidRDefault="001224DE" w:rsidP="000C7A23">
      <w:pPr>
        <w:spacing w:line="240" w:lineRule="exact"/>
        <w:jc w:val="both"/>
        <w:rPr>
          <w:rFonts w:ascii="Arial" w:hAnsi="Arial" w:cs="Arial"/>
          <w:b/>
          <w:color w:val="000000"/>
          <w:sz w:val="20"/>
          <w:szCs w:val="20"/>
        </w:rPr>
      </w:pPr>
    </w:p>
    <w:p w:rsidR="003D168E" w:rsidRPr="00940F1B" w:rsidRDefault="003D168E" w:rsidP="000C7A23">
      <w:pPr>
        <w:spacing w:line="240" w:lineRule="exact"/>
        <w:jc w:val="both"/>
        <w:rPr>
          <w:rFonts w:ascii="Arial" w:hAnsi="Arial" w:cs="Arial"/>
          <w:b/>
          <w:color w:val="000000"/>
          <w:sz w:val="20"/>
          <w:szCs w:val="20"/>
        </w:rPr>
      </w:pPr>
    </w:p>
    <w:p w:rsidR="0097566B" w:rsidRPr="00940F1B" w:rsidRDefault="006B2CE5" w:rsidP="000C7A23">
      <w:pPr>
        <w:spacing w:line="240" w:lineRule="exact"/>
        <w:jc w:val="both"/>
        <w:rPr>
          <w:rFonts w:ascii="Arial" w:hAnsi="Arial" w:cs="Arial"/>
          <w:b/>
          <w:color w:val="000000"/>
          <w:sz w:val="20"/>
          <w:szCs w:val="20"/>
        </w:rPr>
      </w:pPr>
      <w:r w:rsidRPr="00940F1B">
        <w:rPr>
          <w:rFonts w:ascii="Arial" w:hAnsi="Arial" w:cs="Arial"/>
          <w:b/>
          <w:color w:val="000000"/>
          <w:sz w:val="20"/>
          <w:szCs w:val="20"/>
        </w:rPr>
        <w:t xml:space="preserve">                                                                 </w:t>
      </w:r>
    </w:p>
    <w:p w:rsidR="007B5866" w:rsidRPr="00940F1B" w:rsidRDefault="006B2CE5" w:rsidP="000C7A23">
      <w:pPr>
        <w:spacing w:line="240" w:lineRule="exact"/>
        <w:jc w:val="both"/>
        <w:rPr>
          <w:rFonts w:ascii="Arial" w:hAnsi="Arial" w:cs="Arial"/>
          <w:b/>
          <w:color w:val="000000"/>
          <w:sz w:val="20"/>
          <w:szCs w:val="20"/>
        </w:rPr>
      </w:pPr>
      <w:r w:rsidRPr="00940F1B">
        <w:rPr>
          <w:rFonts w:ascii="Arial" w:hAnsi="Arial" w:cs="Arial"/>
          <w:b/>
          <w:color w:val="000000"/>
          <w:sz w:val="20"/>
          <w:szCs w:val="20"/>
        </w:rPr>
        <w:t xml:space="preserve">                       </w:t>
      </w:r>
      <w:r w:rsidR="0097566B" w:rsidRPr="00940F1B">
        <w:rPr>
          <w:rFonts w:ascii="Arial" w:hAnsi="Arial" w:cs="Arial"/>
          <w:b/>
          <w:color w:val="000000"/>
          <w:sz w:val="20"/>
          <w:szCs w:val="20"/>
        </w:rPr>
        <w:t xml:space="preserve">                                                                                                                  </w:t>
      </w:r>
      <w:r w:rsidRPr="00940F1B">
        <w:rPr>
          <w:rFonts w:ascii="Arial" w:hAnsi="Arial" w:cs="Arial"/>
          <w:b/>
          <w:color w:val="000000"/>
          <w:sz w:val="20"/>
          <w:szCs w:val="20"/>
        </w:rPr>
        <w:t xml:space="preserve"> </w:t>
      </w:r>
      <w:r w:rsidR="007B5866" w:rsidRPr="00940F1B">
        <w:rPr>
          <w:rFonts w:ascii="Arial" w:hAnsi="Arial" w:cs="Arial"/>
          <w:b/>
          <w:color w:val="000000"/>
          <w:sz w:val="20"/>
          <w:szCs w:val="20"/>
        </w:rPr>
        <w:t>ANEXA  B</w:t>
      </w:r>
    </w:p>
    <w:p w:rsidR="007B5866" w:rsidRPr="00940F1B" w:rsidRDefault="007B5866" w:rsidP="000C7A23">
      <w:pPr>
        <w:spacing w:line="240" w:lineRule="exact"/>
        <w:jc w:val="both"/>
        <w:rPr>
          <w:rFonts w:ascii="Arial" w:hAnsi="Arial" w:cs="Arial"/>
          <w:b/>
          <w:color w:val="000000"/>
          <w:sz w:val="20"/>
          <w:szCs w:val="20"/>
        </w:rPr>
      </w:pPr>
    </w:p>
    <w:p w:rsidR="007B5866" w:rsidRPr="00940F1B" w:rsidRDefault="007B5866"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OFERTANT</w:t>
      </w: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___________________</w:t>
      </w:r>
    </w:p>
    <w:p w:rsidR="007B5866" w:rsidRPr="00940F1B" w:rsidRDefault="007B5866"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DECLARAŢIE DE PARTICIPARE</w:t>
      </w:r>
    </w:p>
    <w:p w:rsidR="007D78A9" w:rsidRPr="00940F1B" w:rsidRDefault="007D78A9" w:rsidP="000C7A23">
      <w:pPr>
        <w:spacing w:line="240" w:lineRule="exact"/>
        <w:jc w:val="both"/>
        <w:rPr>
          <w:rFonts w:ascii="Arial" w:hAnsi="Arial" w:cs="Arial"/>
          <w:color w:val="000000"/>
          <w:sz w:val="20"/>
          <w:szCs w:val="20"/>
        </w:rPr>
      </w:pPr>
    </w:p>
    <w:p w:rsidR="009932B3"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PENTRU LICITAŢIA PUBLICĂ ORGANIZATĂ ÎN VEDEREA vânzării la licitație publică a terenului în suprafață de </w:t>
      </w:r>
      <w:r w:rsidR="00853EA0">
        <w:rPr>
          <w:rFonts w:ascii="Arial" w:hAnsi="Arial" w:cs="Arial"/>
          <w:sz w:val="20"/>
          <w:szCs w:val="20"/>
        </w:rPr>
        <w:t>30</w:t>
      </w:r>
      <w:r w:rsidR="00853EA0" w:rsidRPr="00940F1B">
        <w:rPr>
          <w:rFonts w:ascii="Arial" w:hAnsi="Arial" w:cs="Arial"/>
          <w:sz w:val="20"/>
          <w:szCs w:val="20"/>
        </w:rPr>
        <w:t xml:space="preserve"> mp, identificat prin C.F. nr. </w:t>
      </w:r>
      <w:r w:rsidR="00853EA0">
        <w:rPr>
          <w:rFonts w:ascii="Arial" w:hAnsi="Arial" w:cs="Arial"/>
          <w:sz w:val="20"/>
          <w:szCs w:val="20"/>
        </w:rPr>
        <w:t>136296</w:t>
      </w:r>
      <w:r w:rsidR="00853EA0" w:rsidRPr="00940F1B">
        <w:rPr>
          <w:rFonts w:ascii="Arial" w:hAnsi="Arial" w:cs="Arial"/>
          <w:sz w:val="20"/>
          <w:szCs w:val="20"/>
        </w:rPr>
        <w:t xml:space="preserve"> Baia Mare, nr. cad. </w:t>
      </w:r>
      <w:r w:rsidR="00853EA0">
        <w:rPr>
          <w:rFonts w:ascii="Arial" w:hAnsi="Arial" w:cs="Arial"/>
          <w:sz w:val="20"/>
          <w:szCs w:val="20"/>
        </w:rPr>
        <w:t>136296</w:t>
      </w:r>
      <w:r w:rsidR="00853EA0" w:rsidRPr="00940F1B">
        <w:rPr>
          <w:rFonts w:ascii="Arial" w:hAnsi="Arial" w:cs="Arial"/>
          <w:sz w:val="20"/>
          <w:szCs w:val="20"/>
        </w:rPr>
        <w:t xml:space="preserve">, proprietate privată a  Municipiului Baia Mare, teren situat pe </w:t>
      </w:r>
      <w:r w:rsidR="00853EA0">
        <w:rPr>
          <w:rFonts w:ascii="Arial" w:hAnsi="Arial" w:cs="Arial"/>
          <w:sz w:val="20"/>
          <w:szCs w:val="20"/>
        </w:rPr>
        <w:t>bulevardul</w:t>
      </w:r>
      <w:r w:rsidR="00853EA0" w:rsidRPr="00940F1B">
        <w:rPr>
          <w:rFonts w:ascii="Arial" w:hAnsi="Arial" w:cs="Arial"/>
          <w:sz w:val="20"/>
          <w:szCs w:val="20"/>
        </w:rPr>
        <w:t xml:space="preserve"> </w:t>
      </w:r>
      <w:r w:rsidR="00853EA0">
        <w:rPr>
          <w:rFonts w:ascii="Arial" w:hAnsi="Arial" w:cs="Arial"/>
          <w:sz w:val="20"/>
          <w:szCs w:val="20"/>
        </w:rPr>
        <w:t>Unirii</w:t>
      </w:r>
      <w:r w:rsidR="00853EA0" w:rsidRPr="00940F1B">
        <w:rPr>
          <w:rFonts w:ascii="Arial" w:hAnsi="Arial" w:cs="Arial"/>
          <w:sz w:val="20"/>
          <w:szCs w:val="20"/>
        </w:rPr>
        <w:t xml:space="preserve">, nr. </w:t>
      </w:r>
      <w:r w:rsidR="00853EA0">
        <w:rPr>
          <w:rFonts w:ascii="Arial" w:hAnsi="Arial" w:cs="Arial"/>
          <w:sz w:val="20"/>
          <w:szCs w:val="20"/>
        </w:rPr>
        <w:t>14</w:t>
      </w:r>
      <w:r w:rsidR="00853EA0" w:rsidRPr="00940F1B">
        <w:rPr>
          <w:rFonts w:ascii="Arial" w:hAnsi="Arial" w:cs="Arial"/>
          <w:color w:val="000000"/>
          <w:sz w:val="20"/>
          <w:szCs w:val="20"/>
        </w:rPr>
        <w:t xml:space="preserve">, ocupat de </w:t>
      </w:r>
      <w:r w:rsidR="00853EA0">
        <w:rPr>
          <w:rFonts w:ascii="Arial" w:hAnsi="Arial" w:cs="Arial"/>
          <w:sz w:val="20"/>
          <w:szCs w:val="20"/>
          <w:lang w:val="ro-RO"/>
        </w:rPr>
        <w:t>extindere la un spațiu comercial</w:t>
      </w:r>
      <w:r w:rsidR="009932B3" w:rsidRPr="00940F1B">
        <w:rPr>
          <w:rFonts w:ascii="Arial" w:hAnsi="Arial" w:cs="Arial"/>
          <w:sz w:val="20"/>
          <w:szCs w:val="20"/>
        </w:rPr>
        <w:t xml:space="preserve">. </w:t>
      </w:r>
      <w:r w:rsidR="009932B3" w:rsidRPr="00940F1B">
        <w:rPr>
          <w:rFonts w:ascii="Arial" w:hAnsi="Arial" w:cs="Arial"/>
          <w:color w:val="000000"/>
          <w:sz w:val="20"/>
          <w:szCs w:val="20"/>
        </w:rPr>
        <w:t xml:space="preserve"> </w:t>
      </w:r>
    </w:p>
    <w:p w:rsidR="00E74AF1" w:rsidRPr="00940F1B" w:rsidRDefault="00E74AF1" w:rsidP="000C7A23">
      <w:pPr>
        <w:spacing w:line="240" w:lineRule="exact"/>
        <w:jc w:val="both"/>
        <w:rPr>
          <w:rFonts w:ascii="Arial" w:hAnsi="Arial" w:cs="Arial"/>
          <w:color w:val="FF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Către, </w:t>
      </w:r>
    </w:p>
    <w:p w:rsidR="007B5866" w:rsidRPr="00940F1B" w:rsidRDefault="007B5866"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b/>
          <w:color w:val="000000"/>
          <w:sz w:val="20"/>
          <w:szCs w:val="20"/>
        </w:rPr>
      </w:pPr>
      <w:r w:rsidRPr="00940F1B">
        <w:rPr>
          <w:rFonts w:ascii="Arial" w:hAnsi="Arial" w:cs="Arial"/>
          <w:b/>
          <w:color w:val="000000"/>
          <w:sz w:val="20"/>
          <w:szCs w:val="20"/>
        </w:rPr>
        <w:t>MUNICIPIUL BAIA MARE</w:t>
      </w:r>
    </w:p>
    <w:p w:rsidR="007B5866" w:rsidRPr="00940F1B" w:rsidRDefault="007B5866" w:rsidP="000C7A23">
      <w:pPr>
        <w:spacing w:line="240" w:lineRule="exact"/>
        <w:jc w:val="both"/>
        <w:rPr>
          <w:rFonts w:ascii="Arial" w:hAnsi="Arial" w:cs="Arial"/>
          <w:b/>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Urmare publicării documentaţiei de licitație pe </w:t>
      </w:r>
      <w:hyperlink r:id="rId8" w:history="1">
        <w:r w:rsidRPr="00940F1B">
          <w:rPr>
            <w:rStyle w:val="Hyperlink"/>
            <w:rFonts w:ascii="Arial" w:hAnsi="Arial" w:cs="Arial"/>
            <w:color w:val="000000"/>
            <w:sz w:val="20"/>
            <w:szCs w:val="20"/>
          </w:rPr>
          <w:t xml:space="preserve">www.baiamare.ro </w:t>
        </w:r>
      </w:hyperlink>
      <w:r w:rsidRPr="00940F1B">
        <w:rPr>
          <w:rFonts w:ascii="Arial" w:hAnsi="Arial" w:cs="Arial"/>
          <w:color w:val="000000"/>
          <w:sz w:val="20"/>
          <w:szCs w:val="20"/>
        </w:rPr>
        <w:t>și în celelalte modalitați prevăzute de OUG nr. 57/2</w:t>
      </w:r>
      <w:r w:rsidR="00F26127" w:rsidRPr="00940F1B">
        <w:rPr>
          <w:rFonts w:ascii="Arial" w:hAnsi="Arial" w:cs="Arial"/>
          <w:color w:val="000000"/>
          <w:sz w:val="20"/>
          <w:szCs w:val="20"/>
        </w:rPr>
        <w:t>019 privind Codul Administrativ, cu modificările și completările ulterioare.</w:t>
      </w:r>
    </w:p>
    <w:p w:rsidR="007B5866" w:rsidRPr="00940F1B" w:rsidRDefault="007B5866"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Prin prezenta,</w:t>
      </w:r>
    </w:p>
    <w:p w:rsidR="007B5866" w:rsidRPr="00940F1B" w:rsidRDefault="007B5866"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Noi,_____________________________________________________________</w:t>
      </w: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(denumirea ofertantului)</w:t>
      </w:r>
    </w:p>
    <w:p w:rsidR="007B5866" w:rsidRPr="00940F1B" w:rsidRDefault="007B5866"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ne manifestăm intenţia fermă de participare la licitaţia publică pentru vânzarea la licitație publică a terenului în suprafață </w:t>
      </w:r>
      <w:r w:rsidR="00853EA0">
        <w:rPr>
          <w:rFonts w:ascii="Arial" w:hAnsi="Arial" w:cs="Arial"/>
          <w:sz w:val="20"/>
          <w:szCs w:val="20"/>
        </w:rPr>
        <w:t>30</w:t>
      </w:r>
      <w:r w:rsidR="00853EA0" w:rsidRPr="00940F1B">
        <w:rPr>
          <w:rFonts w:ascii="Arial" w:hAnsi="Arial" w:cs="Arial"/>
          <w:sz w:val="20"/>
          <w:szCs w:val="20"/>
        </w:rPr>
        <w:t xml:space="preserve"> mp, identificat prin C.F. nr. </w:t>
      </w:r>
      <w:r w:rsidR="00853EA0">
        <w:rPr>
          <w:rFonts w:ascii="Arial" w:hAnsi="Arial" w:cs="Arial"/>
          <w:sz w:val="20"/>
          <w:szCs w:val="20"/>
        </w:rPr>
        <w:t>136296</w:t>
      </w:r>
      <w:r w:rsidR="00853EA0" w:rsidRPr="00940F1B">
        <w:rPr>
          <w:rFonts w:ascii="Arial" w:hAnsi="Arial" w:cs="Arial"/>
          <w:sz w:val="20"/>
          <w:szCs w:val="20"/>
        </w:rPr>
        <w:t xml:space="preserve"> Baia Mare, nr. cad. </w:t>
      </w:r>
      <w:r w:rsidR="00853EA0">
        <w:rPr>
          <w:rFonts w:ascii="Arial" w:hAnsi="Arial" w:cs="Arial"/>
          <w:sz w:val="20"/>
          <w:szCs w:val="20"/>
        </w:rPr>
        <w:t>136296</w:t>
      </w:r>
      <w:r w:rsidR="00853EA0" w:rsidRPr="00940F1B">
        <w:rPr>
          <w:rFonts w:ascii="Arial" w:hAnsi="Arial" w:cs="Arial"/>
          <w:sz w:val="20"/>
          <w:szCs w:val="20"/>
        </w:rPr>
        <w:t xml:space="preserve">, proprietate privată a  Municipiului Baia Mare, teren situat pe </w:t>
      </w:r>
      <w:r w:rsidR="00853EA0">
        <w:rPr>
          <w:rFonts w:ascii="Arial" w:hAnsi="Arial" w:cs="Arial"/>
          <w:sz w:val="20"/>
          <w:szCs w:val="20"/>
        </w:rPr>
        <w:t>bulevardul</w:t>
      </w:r>
      <w:r w:rsidR="00853EA0" w:rsidRPr="00940F1B">
        <w:rPr>
          <w:rFonts w:ascii="Arial" w:hAnsi="Arial" w:cs="Arial"/>
          <w:sz w:val="20"/>
          <w:szCs w:val="20"/>
        </w:rPr>
        <w:t xml:space="preserve"> </w:t>
      </w:r>
      <w:r w:rsidR="00853EA0">
        <w:rPr>
          <w:rFonts w:ascii="Arial" w:hAnsi="Arial" w:cs="Arial"/>
          <w:sz w:val="20"/>
          <w:szCs w:val="20"/>
        </w:rPr>
        <w:t>Unirii</w:t>
      </w:r>
      <w:r w:rsidR="00853EA0" w:rsidRPr="00940F1B">
        <w:rPr>
          <w:rFonts w:ascii="Arial" w:hAnsi="Arial" w:cs="Arial"/>
          <w:sz w:val="20"/>
          <w:szCs w:val="20"/>
        </w:rPr>
        <w:t xml:space="preserve">, nr. </w:t>
      </w:r>
      <w:r w:rsidR="00853EA0">
        <w:rPr>
          <w:rFonts w:ascii="Arial" w:hAnsi="Arial" w:cs="Arial"/>
          <w:sz w:val="20"/>
          <w:szCs w:val="20"/>
        </w:rPr>
        <w:t>14</w:t>
      </w:r>
      <w:r w:rsidR="00853EA0" w:rsidRPr="00940F1B">
        <w:rPr>
          <w:rFonts w:ascii="Arial" w:hAnsi="Arial" w:cs="Arial"/>
          <w:color w:val="000000"/>
          <w:sz w:val="20"/>
          <w:szCs w:val="20"/>
        </w:rPr>
        <w:t xml:space="preserve">, ocupat de </w:t>
      </w:r>
      <w:r w:rsidR="00853EA0">
        <w:rPr>
          <w:rFonts w:ascii="Arial" w:hAnsi="Arial" w:cs="Arial"/>
          <w:sz w:val="20"/>
          <w:szCs w:val="20"/>
          <w:lang w:val="ro-RO"/>
        </w:rPr>
        <w:t>extindere la un spațiu comercial</w:t>
      </w:r>
      <w:r w:rsidR="008156F0" w:rsidRPr="00940F1B">
        <w:rPr>
          <w:rFonts w:ascii="Arial" w:hAnsi="Arial" w:cs="Arial"/>
          <w:color w:val="000000"/>
          <w:sz w:val="20"/>
          <w:szCs w:val="20"/>
        </w:rPr>
        <w:t xml:space="preserve">, </w:t>
      </w:r>
      <w:r w:rsidRPr="00940F1B">
        <w:rPr>
          <w:rFonts w:ascii="Arial" w:hAnsi="Arial" w:cs="Arial"/>
          <w:color w:val="000000"/>
          <w:sz w:val="20"/>
          <w:szCs w:val="20"/>
        </w:rPr>
        <w:t>organizată în şedinţă publică la data _________ ora ___ de către Municipiul Baia Mare.</w:t>
      </w:r>
    </w:p>
    <w:p w:rsidR="007B5866" w:rsidRPr="00940F1B" w:rsidRDefault="007B5866"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Am luat cunoştinţă de condiţiile de participare la licitaţie, condiţiile respingerii ofertei, de pierdere a garanţiei de participare la licitaţie, </w:t>
      </w:r>
      <w:r w:rsidR="000F2B05" w:rsidRPr="00940F1B">
        <w:rPr>
          <w:rFonts w:ascii="Arial" w:hAnsi="Arial" w:cs="Arial"/>
          <w:color w:val="000000"/>
          <w:sz w:val="20"/>
          <w:szCs w:val="20"/>
        </w:rPr>
        <w:t>prevăzute în prezentele instrucțiuni și î</w:t>
      </w:r>
      <w:r w:rsidRPr="00940F1B">
        <w:rPr>
          <w:rFonts w:ascii="Arial" w:hAnsi="Arial" w:cs="Arial"/>
          <w:color w:val="000000"/>
          <w:sz w:val="20"/>
          <w:szCs w:val="20"/>
        </w:rPr>
        <w:t>n caietul de sarcini şi ne asumăm responsabilitatea pierderii lor în condiţiile stabilite.</w:t>
      </w:r>
      <w:r w:rsidR="00AC5C5F" w:rsidRPr="00940F1B">
        <w:rPr>
          <w:rFonts w:ascii="Arial" w:hAnsi="Arial" w:cs="Arial"/>
          <w:color w:val="000000"/>
          <w:sz w:val="20"/>
          <w:szCs w:val="20"/>
        </w:rPr>
        <w:t xml:space="preserve"> </w:t>
      </w:r>
      <w:r w:rsidR="000F2B05" w:rsidRPr="00940F1B">
        <w:rPr>
          <w:rFonts w:ascii="Arial" w:hAnsi="Arial" w:cs="Arial"/>
          <w:color w:val="000000"/>
          <w:sz w:val="20"/>
          <w:szCs w:val="20"/>
        </w:rPr>
        <w:t xml:space="preserve"> </w:t>
      </w:r>
    </w:p>
    <w:p w:rsidR="000F2B05" w:rsidRPr="00940F1B" w:rsidRDefault="000F2B05"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Am luat cunoștință de obligația încheierii cu coproprietarii construcției a unor contracte de superficie cu durata maximă legală, la un preț negociat de părți.</w:t>
      </w: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La locul, data şi ora indicată de dumneavoastră pentru deschiderea ofertelor din partea noastră va participa un reprezentant autorizat să ne reprezinte şi să semneze actele încheiate cu această ocazie.</w:t>
      </w:r>
    </w:p>
    <w:p w:rsidR="009932B3" w:rsidRPr="00940F1B" w:rsidRDefault="009932B3" w:rsidP="000C7A23">
      <w:pPr>
        <w:spacing w:line="240" w:lineRule="exact"/>
        <w:jc w:val="both"/>
        <w:rPr>
          <w:rFonts w:ascii="Arial" w:hAnsi="Arial" w:cs="Arial"/>
          <w:color w:val="000000"/>
          <w:sz w:val="20"/>
          <w:szCs w:val="20"/>
        </w:rPr>
      </w:pPr>
    </w:p>
    <w:p w:rsidR="009932B3" w:rsidRPr="00940F1B" w:rsidRDefault="009932B3"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   Data ____________                                                                     Ofertant</w:t>
      </w:r>
    </w:p>
    <w:p w:rsidR="00C333E6" w:rsidRPr="00940F1B" w:rsidRDefault="00C333E6" w:rsidP="000C7A23">
      <w:pPr>
        <w:spacing w:line="240" w:lineRule="exact"/>
        <w:jc w:val="both"/>
        <w:rPr>
          <w:rFonts w:ascii="Arial" w:hAnsi="Arial" w:cs="Arial"/>
          <w:color w:val="000000"/>
          <w:sz w:val="20"/>
          <w:szCs w:val="20"/>
        </w:rPr>
      </w:pPr>
    </w:p>
    <w:p w:rsidR="00C333E6" w:rsidRPr="00940F1B" w:rsidRDefault="00C333E6" w:rsidP="000C7A23">
      <w:pPr>
        <w:spacing w:line="240" w:lineRule="exact"/>
        <w:jc w:val="both"/>
        <w:rPr>
          <w:rFonts w:ascii="Arial" w:hAnsi="Arial" w:cs="Arial"/>
          <w:color w:val="000000"/>
          <w:sz w:val="20"/>
          <w:szCs w:val="20"/>
        </w:rPr>
      </w:pPr>
    </w:p>
    <w:p w:rsidR="00C333E6" w:rsidRPr="00940F1B" w:rsidRDefault="00C333E6" w:rsidP="000C7A23">
      <w:pPr>
        <w:spacing w:line="240" w:lineRule="exact"/>
        <w:jc w:val="both"/>
        <w:rPr>
          <w:rFonts w:ascii="Arial" w:hAnsi="Arial" w:cs="Arial"/>
          <w:color w:val="000000"/>
          <w:sz w:val="20"/>
          <w:szCs w:val="20"/>
        </w:rPr>
      </w:pPr>
    </w:p>
    <w:p w:rsidR="00C333E6" w:rsidRPr="00940F1B" w:rsidRDefault="00C333E6" w:rsidP="000C7A23">
      <w:pPr>
        <w:spacing w:line="240" w:lineRule="exact"/>
        <w:jc w:val="both"/>
        <w:rPr>
          <w:rFonts w:ascii="Arial" w:hAnsi="Arial" w:cs="Arial"/>
          <w:color w:val="000000"/>
          <w:sz w:val="20"/>
          <w:szCs w:val="20"/>
        </w:rPr>
      </w:pPr>
    </w:p>
    <w:p w:rsidR="00C333E6" w:rsidRPr="00940F1B" w:rsidRDefault="00C333E6" w:rsidP="000C7A23">
      <w:pPr>
        <w:spacing w:line="240" w:lineRule="exact"/>
        <w:jc w:val="both"/>
        <w:rPr>
          <w:rFonts w:ascii="Arial" w:hAnsi="Arial" w:cs="Arial"/>
          <w:color w:val="000000"/>
          <w:sz w:val="20"/>
          <w:szCs w:val="20"/>
        </w:rPr>
      </w:pPr>
    </w:p>
    <w:p w:rsidR="003D168E" w:rsidRPr="00940F1B" w:rsidRDefault="003D168E" w:rsidP="000C7A23">
      <w:pPr>
        <w:spacing w:line="240" w:lineRule="exact"/>
        <w:jc w:val="both"/>
        <w:rPr>
          <w:rFonts w:ascii="Arial" w:hAnsi="Arial" w:cs="Arial"/>
          <w:color w:val="000000"/>
          <w:sz w:val="20"/>
          <w:szCs w:val="20"/>
        </w:rPr>
      </w:pPr>
    </w:p>
    <w:p w:rsidR="003D168E" w:rsidRPr="00940F1B" w:rsidRDefault="003D168E" w:rsidP="000C7A23">
      <w:pPr>
        <w:spacing w:line="240" w:lineRule="exact"/>
        <w:jc w:val="both"/>
        <w:rPr>
          <w:rFonts w:ascii="Arial" w:hAnsi="Arial" w:cs="Arial"/>
          <w:color w:val="000000"/>
          <w:sz w:val="20"/>
          <w:szCs w:val="20"/>
        </w:rPr>
      </w:pPr>
    </w:p>
    <w:p w:rsidR="003D168E" w:rsidRPr="00940F1B" w:rsidRDefault="003D168E" w:rsidP="000C7A23">
      <w:pPr>
        <w:spacing w:line="240" w:lineRule="exact"/>
        <w:jc w:val="both"/>
        <w:rPr>
          <w:rFonts w:ascii="Arial" w:hAnsi="Arial" w:cs="Arial"/>
          <w:color w:val="000000"/>
          <w:sz w:val="20"/>
          <w:szCs w:val="20"/>
        </w:rPr>
      </w:pPr>
    </w:p>
    <w:p w:rsidR="003D168E" w:rsidRPr="00940F1B" w:rsidRDefault="003D168E" w:rsidP="000C7A23">
      <w:pPr>
        <w:spacing w:line="240" w:lineRule="exact"/>
        <w:jc w:val="both"/>
        <w:rPr>
          <w:rFonts w:ascii="Arial" w:hAnsi="Arial" w:cs="Arial"/>
          <w:color w:val="000000"/>
          <w:sz w:val="20"/>
          <w:szCs w:val="20"/>
        </w:rPr>
      </w:pPr>
    </w:p>
    <w:p w:rsidR="003D168E" w:rsidRPr="00940F1B" w:rsidRDefault="003D168E" w:rsidP="000C7A23">
      <w:pPr>
        <w:spacing w:line="240" w:lineRule="exact"/>
        <w:jc w:val="both"/>
        <w:rPr>
          <w:rFonts w:ascii="Arial" w:hAnsi="Arial" w:cs="Arial"/>
          <w:color w:val="000000"/>
          <w:sz w:val="20"/>
          <w:szCs w:val="20"/>
        </w:rPr>
      </w:pPr>
    </w:p>
    <w:p w:rsidR="003D168E" w:rsidRDefault="003D168E" w:rsidP="000C7A23">
      <w:pPr>
        <w:spacing w:line="240" w:lineRule="exact"/>
        <w:jc w:val="both"/>
        <w:rPr>
          <w:rFonts w:ascii="Arial" w:hAnsi="Arial" w:cs="Arial"/>
          <w:color w:val="000000"/>
          <w:sz w:val="20"/>
          <w:szCs w:val="20"/>
        </w:rPr>
      </w:pPr>
    </w:p>
    <w:p w:rsidR="00187126" w:rsidRDefault="00187126" w:rsidP="000C7A23">
      <w:pPr>
        <w:spacing w:line="240" w:lineRule="exact"/>
        <w:jc w:val="both"/>
        <w:rPr>
          <w:rFonts w:ascii="Arial" w:hAnsi="Arial" w:cs="Arial"/>
          <w:color w:val="000000"/>
          <w:sz w:val="20"/>
          <w:szCs w:val="20"/>
        </w:rPr>
      </w:pPr>
    </w:p>
    <w:p w:rsidR="00187126" w:rsidRPr="00940F1B" w:rsidRDefault="00187126" w:rsidP="000C7A23">
      <w:pPr>
        <w:spacing w:line="240" w:lineRule="exact"/>
        <w:jc w:val="both"/>
        <w:rPr>
          <w:rFonts w:ascii="Arial" w:hAnsi="Arial" w:cs="Arial"/>
          <w:color w:val="000000"/>
          <w:sz w:val="20"/>
          <w:szCs w:val="20"/>
        </w:rPr>
      </w:pPr>
    </w:p>
    <w:p w:rsidR="003D168E" w:rsidRPr="00940F1B" w:rsidRDefault="003D168E" w:rsidP="000C7A23">
      <w:pPr>
        <w:spacing w:line="240" w:lineRule="exact"/>
        <w:jc w:val="both"/>
        <w:rPr>
          <w:rFonts w:ascii="Arial" w:hAnsi="Arial" w:cs="Arial"/>
          <w:color w:val="000000"/>
          <w:sz w:val="20"/>
          <w:szCs w:val="20"/>
        </w:rPr>
      </w:pPr>
    </w:p>
    <w:p w:rsidR="003D168E" w:rsidRPr="00940F1B" w:rsidRDefault="003D168E" w:rsidP="000C7A23">
      <w:pPr>
        <w:spacing w:line="240" w:lineRule="exact"/>
        <w:jc w:val="both"/>
        <w:rPr>
          <w:rFonts w:ascii="Arial" w:hAnsi="Arial" w:cs="Arial"/>
          <w:color w:val="000000"/>
          <w:sz w:val="20"/>
          <w:szCs w:val="20"/>
        </w:rPr>
      </w:pPr>
    </w:p>
    <w:p w:rsidR="003D168E" w:rsidRPr="00940F1B" w:rsidRDefault="003D168E" w:rsidP="000C7A23">
      <w:pPr>
        <w:spacing w:line="240" w:lineRule="exact"/>
        <w:jc w:val="both"/>
        <w:rPr>
          <w:rFonts w:ascii="Arial" w:hAnsi="Arial" w:cs="Arial"/>
          <w:color w:val="000000"/>
          <w:sz w:val="20"/>
          <w:szCs w:val="20"/>
        </w:rPr>
      </w:pPr>
    </w:p>
    <w:p w:rsidR="00C333E6" w:rsidRPr="00940F1B" w:rsidRDefault="00C333E6" w:rsidP="000C7A23">
      <w:pPr>
        <w:spacing w:line="240" w:lineRule="exact"/>
        <w:jc w:val="both"/>
        <w:rPr>
          <w:rFonts w:ascii="Arial" w:hAnsi="Arial" w:cs="Arial"/>
          <w:color w:val="000000"/>
          <w:sz w:val="20"/>
          <w:szCs w:val="20"/>
        </w:rPr>
      </w:pPr>
    </w:p>
    <w:p w:rsidR="00292DD3" w:rsidRPr="00940F1B" w:rsidRDefault="00292DD3" w:rsidP="000C7A23">
      <w:pPr>
        <w:spacing w:line="240" w:lineRule="exact"/>
        <w:jc w:val="both"/>
        <w:rPr>
          <w:rFonts w:ascii="Arial" w:hAnsi="Arial" w:cs="Arial"/>
          <w:color w:val="FF0000"/>
          <w:sz w:val="20"/>
          <w:szCs w:val="20"/>
          <w:lang w:val="ro-RO"/>
        </w:rPr>
      </w:pPr>
    </w:p>
    <w:p w:rsidR="007B5866" w:rsidRPr="00940F1B" w:rsidRDefault="00B439DF" w:rsidP="000C7A23">
      <w:pPr>
        <w:spacing w:line="240" w:lineRule="exact"/>
        <w:jc w:val="both"/>
        <w:rPr>
          <w:rStyle w:val="Emphasis"/>
          <w:rFonts w:ascii="Arial" w:hAnsi="Arial" w:cs="Arial"/>
          <w:b/>
          <w:i w:val="0"/>
          <w:color w:val="000000"/>
          <w:sz w:val="20"/>
          <w:szCs w:val="20"/>
        </w:rPr>
      </w:pPr>
      <w:r w:rsidRPr="00940F1B">
        <w:rPr>
          <w:rStyle w:val="Emphasis"/>
          <w:rFonts w:ascii="Arial" w:hAnsi="Arial" w:cs="Arial"/>
          <w:b/>
          <w:color w:val="000000"/>
          <w:sz w:val="20"/>
          <w:szCs w:val="20"/>
        </w:rPr>
        <w:t xml:space="preserve">                                                                                                                                             </w:t>
      </w:r>
      <w:r w:rsidR="007B5866" w:rsidRPr="00940F1B">
        <w:rPr>
          <w:rStyle w:val="Emphasis"/>
          <w:rFonts w:ascii="Arial" w:hAnsi="Arial" w:cs="Arial"/>
          <w:b/>
          <w:i w:val="0"/>
          <w:color w:val="000000"/>
          <w:sz w:val="20"/>
          <w:szCs w:val="20"/>
        </w:rPr>
        <w:t xml:space="preserve">ANEXA C   </w:t>
      </w:r>
    </w:p>
    <w:p w:rsidR="007B5866" w:rsidRPr="00940F1B" w:rsidRDefault="007B5866" w:rsidP="000C7A23">
      <w:pPr>
        <w:spacing w:line="240" w:lineRule="exact"/>
        <w:jc w:val="both"/>
        <w:rPr>
          <w:rStyle w:val="Emphasis"/>
          <w:rFonts w:ascii="Arial" w:hAnsi="Arial" w:cs="Arial"/>
          <w:color w:val="000000"/>
          <w:sz w:val="20"/>
          <w:szCs w:val="20"/>
        </w:rPr>
      </w:pPr>
    </w:p>
    <w:p w:rsidR="007B5866" w:rsidRPr="00940F1B" w:rsidRDefault="001C4B62" w:rsidP="000C7A23">
      <w:pPr>
        <w:spacing w:line="240" w:lineRule="exact"/>
        <w:jc w:val="both"/>
        <w:rPr>
          <w:rStyle w:val="Emphasis"/>
          <w:rFonts w:ascii="Arial" w:hAnsi="Arial" w:cs="Arial"/>
          <w:color w:val="000000"/>
          <w:sz w:val="20"/>
          <w:szCs w:val="20"/>
        </w:rPr>
      </w:pPr>
      <w:r w:rsidRPr="00940F1B">
        <w:rPr>
          <w:rStyle w:val="Emphasis"/>
          <w:rFonts w:ascii="Arial" w:hAnsi="Arial" w:cs="Arial"/>
          <w:color w:val="000000"/>
          <w:sz w:val="20"/>
          <w:szCs w:val="20"/>
        </w:rPr>
        <w:t>FORMULAR DE OFERTĂ</w:t>
      </w:r>
    </w:p>
    <w:p w:rsidR="000402ED" w:rsidRPr="00940F1B" w:rsidRDefault="000402ED" w:rsidP="000C7A23">
      <w:pPr>
        <w:spacing w:line="240" w:lineRule="exact"/>
        <w:jc w:val="both"/>
        <w:rPr>
          <w:rStyle w:val="Emphasis"/>
          <w:rFonts w:ascii="Arial" w:hAnsi="Arial" w:cs="Arial"/>
          <w:color w:val="000000"/>
          <w:sz w:val="20"/>
          <w:szCs w:val="20"/>
        </w:rPr>
      </w:pPr>
    </w:p>
    <w:p w:rsidR="007B5866" w:rsidRPr="00940F1B" w:rsidRDefault="007B5866" w:rsidP="000C7A23">
      <w:pPr>
        <w:spacing w:line="240" w:lineRule="exact"/>
        <w:jc w:val="both"/>
        <w:rPr>
          <w:rStyle w:val="Emphasis"/>
          <w:rFonts w:ascii="Arial" w:hAnsi="Arial" w:cs="Arial"/>
          <w:color w:val="000000"/>
          <w:sz w:val="20"/>
          <w:szCs w:val="20"/>
        </w:rPr>
      </w:pPr>
    </w:p>
    <w:p w:rsidR="007B5866" w:rsidRPr="00940F1B" w:rsidRDefault="007B5866" w:rsidP="000C7A23">
      <w:pPr>
        <w:spacing w:line="240" w:lineRule="exact"/>
        <w:jc w:val="both"/>
        <w:rPr>
          <w:rStyle w:val="Emphasis"/>
          <w:rFonts w:ascii="Arial" w:hAnsi="Arial" w:cs="Arial"/>
          <w:i w:val="0"/>
          <w:color w:val="000000"/>
          <w:sz w:val="20"/>
          <w:szCs w:val="20"/>
        </w:rPr>
      </w:pPr>
      <w:r w:rsidRPr="00940F1B">
        <w:rPr>
          <w:rStyle w:val="Emphasis"/>
          <w:rFonts w:ascii="Arial" w:hAnsi="Arial" w:cs="Arial"/>
          <w:color w:val="000000"/>
          <w:sz w:val="20"/>
          <w:szCs w:val="20"/>
        </w:rPr>
        <w:t>Către,</w:t>
      </w:r>
    </w:p>
    <w:p w:rsidR="007B5866" w:rsidRPr="00940F1B" w:rsidRDefault="007B5866" w:rsidP="000C7A23">
      <w:pPr>
        <w:spacing w:line="240" w:lineRule="exact"/>
        <w:jc w:val="both"/>
        <w:rPr>
          <w:rStyle w:val="Emphasis"/>
          <w:rFonts w:ascii="Arial" w:hAnsi="Arial" w:cs="Arial"/>
          <w:i w:val="0"/>
          <w:color w:val="000000"/>
          <w:sz w:val="20"/>
          <w:szCs w:val="20"/>
        </w:rPr>
      </w:pPr>
      <w:r w:rsidRPr="00940F1B">
        <w:rPr>
          <w:rStyle w:val="Emphasis"/>
          <w:rFonts w:ascii="Arial" w:hAnsi="Arial" w:cs="Arial"/>
          <w:color w:val="000000"/>
          <w:sz w:val="20"/>
          <w:szCs w:val="20"/>
        </w:rPr>
        <w:t>.........................................................</w:t>
      </w:r>
    </w:p>
    <w:p w:rsidR="007B5866" w:rsidRPr="00940F1B" w:rsidRDefault="007B5866" w:rsidP="000C7A23">
      <w:pPr>
        <w:spacing w:line="240" w:lineRule="exact"/>
        <w:jc w:val="both"/>
        <w:rPr>
          <w:rStyle w:val="Emphasis"/>
          <w:rFonts w:ascii="Arial" w:hAnsi="Arial" w:cs="Arial"/>
          <w:i w:val="0"/>
          <w:color w:val="000000"/>
          <w:sz w:val="20"/>
          <w:szCs w:val="20"/>
        </w:rPr>
      </w:pPr>
    </w:p>
    <w:p w:rsidR="005F2773" w:rsidRPr="00940F1B" w:rsidRDefault="005F2773" w:rsidP="000C7A23">
      <w:pPr>
        <w:spacing w:line="240" w:lineRule="exact"/>
        <w:jc w:val="both"/>
        <w:rPr>
          <w:rStyle w:val="Emphasis"/>
          <w:rFonts w:ascii="Arial" w:hAnsi="Arial" w:cs="Arial"/>
          <w:color w:val="000000"/>
          <w:sz w:val="20"/>
          <w:szCs w:val="20"/>
        </w:rPr>
      </w:pPr>
    </w:p>
    <w:p w:rsidR="00E74AF1" w:rsidRPr="00940F1B" w:rsidRDefault="00E74AF1" w:rsidP="000C7A23">
      <w:pPr>
        <w:spacing w:line="240" w:lineRule="exact"/>
        <w:jc w:val="both"/>
        <w:rPr>
          <w:rFonts w:ascii="Arial" w:hAnsi="Arial" w:cs="Arial"/>
          <w:sz w:val="20"/>
          <w:szCs w:val="20"/>
          <w:lang w:val="en-US"/>
        </w:rPr>
      </w:pPr>
      <w:r w:rsidRPr="00940F1B">
        <w:rPr>
          <w:rStyle w:val="Emphasis"/>
          <w:rFonts w:ascii="Arial" w:hAnsi="Arial" w:cs="Arial"/>
          <w:color w:val="000000"/>
          <w:sz w:val="20"/>
          <w:szCs w:val="20"/>
        </w:rPr>
        <w:t>Subsemnatul</w:t>
      </w:r>
      <w:r w:rsidR="00820AD1" w:rsidRPr="00940F1B">
        <w:rPr>
          <w:rStyle w:val="Emphasis"/>
          <w:rFonts w:ascii="Arial" w:hAnsi="Arial" w:cs="Arial"/>
          <w:color w:val="000000"/>
          <w:sz w:val="20"/>
          <w:szCs w:val="20"/>
        </w:rPr>
        <w:t xml:space="preserve"> </w:t>
      </w:r>
      <w:r w:rsidR="007B5866" w:rsidRPr="00940F1B">
        <w:rPr>
          <w:rStyle w:val="Emphasis"/>
          <w:rFonts w:ascii="Arial" w:hAnsi="Arial" w:cs="Arial"/>
          <w:color w:val="000000"/>
          <w:sz w:val="20"/>
          <w:szCs w:val="20"/>
        </w:rPr>
        <w:t>...................................................</w:t>
      </w:r>
      <w:r w:rsidR="00820AD1" w:rsidRPr="00940F1B">
        <w:rPr>
          <w:rStyle w:val="Emphasis"/>
          <w:rFonts w:ascii="Arial" w:hAnsi="Arial" w:cs="Arial"/>
          <w:color w:val="000000"/>
          <w:sz w:val="20"/>
          <w:szCs w:val="20"/>
        </w:rPr>
        <w:t>..., reprezentant al ofertantului</w:t>
      </w:r>
      <w:r w:rsidRPr="00940F1B">
        <w:rPr>
          <w:rStyle w:val="Emphasis"/>
          <w:rFonts w:ascii="Arial" w:hAnsi="Arial" w:cs="Arial"/>
          <w:color w:val="000000"/>
          <w:sz w:val="20"/>
          <w:szCs w:val="20"/>
        </w:rPr>
        <w:t xml:space="preserve"> </w:t>
      </w:r>
      <w:r w:rsidR="00820AD1" w:rsidRPr="00940F1B">
        <w:rPr>
          <w:rStyle w:val="Emphasis"/>
          <w:rFonts w:ascii="Arial" w:hAnsi="Arial" w:cs="Arial"/>
          <w:color w:val="000000"/>
          <w:sz w:val="20"/>
          <w:szCs w:val="20"/>
        </w:rPr>
        <w:t xml:space="preserve"> </w:t>
      </w:r>
      <w:r w:rsidR="007B5866" w:rsidRPr="00940F1B">
        <w:rPr>
          <w:rStyle w:val="Emphasis"/>
          <w:rFonts w:ascii="Arial" w:hAnsi="Arial" w:cs="Arial"/>
          <w:color w:val="000000"/>
          <w:sz w:val="20"/>
          <w:szCs w:val="20"/>
        </w:rPr>
        <w:t>........................................</w:t>
      </w:r>
      <w:r w:rsidR="00820AD1" w:rsidRPr="00940F1B">
        <w:rPr>
          <w:rStyle w:val="Emphasis"/>
          <w:rFonts w:ascii="Arial" w:hAnsi="Arial" w:cs="Arial"/>
          <w:color w:val="000000"/>
          <w:sz w:val="20"/>
          <w:szCs w:val="20"/>
        </w:rPr>
        <w:t xml:space="preserve"> </w:t>
      </w:r>
      <w:r w:rsidR="007B5866" w:rsidRPr="00940F1B">
        <w:rPr>
          <w:rStyle w:val="Emphasis"/>
          <w:rFonts w:ascii="Arial" w:hAnsi="Arial" w:cs="Arial"/>
          <w:color w:val="000000"/>
          <w:sz w:val="20"/>
          <w:szCs w:val="20"/>
        </w:rPr>
        <w:t xml:space="preserve">, în conformitate cu prevederile și cerințele cuprinse în documentația de atribuire </w:t>
      </w:r>
      <w:r w:rsidR="007B5866" w:rsidRPr="00940F1B">
        <w:rPr>
          <w:rFonts w:ascii="Arial" w:hAnsi="Arial" w:cs="Arial"/>
          <w:color w:val="000000"/>
          <w:sz w:val="20"/>
          <w:szCs w:val="20"/>
        </w:rPr>
        <w:t xml:space="preserve">pentru vânzarea la licitație publică a terenului în suprafață de </w:t>
      </w:r>
      <w:r w:rsidR="00853EA0">
        <w:rPr>
          <w:rFonts w:ascii="Arial" w:hAnsi="Arial" w:cs="Arial"/>
          <w:sz w:val="20"/>
          <w:szCs w:val="20"/>
        </w:rPr>
        <w:t>30</w:t>
      </w:r>
      <w:r w:rsidR="00853EA0" w:rsidRPr="00940F1B">
        <w:rPr>
          <w:rFonts w:ascii="Arial" w:hAnsi="Arial" w:cs="Arial"/>
          <w:sz w:val="20"/>
          <w:szCs w:val="20"/>
        </w:rPr>
        <w:t xml:space="preserve"> mp, identificat prin C.F. nr. </w:t>
      </w:r>
      <w:r w:rsidR="00853EA0">
        <w:rPr>
          <w:rFonts w:ascii="Arial" w:hAnsi="Arial" w:cs="Arial"/>
          <w:sz w:val="20"/>
          <w:szCs w:val="20"/>
        </w:rPr>
        <w:t>136296</w:t>
      </w:r>
      <w:r w:rsidR="00853EA0" w:rsidRPr="00940F1B">
        <w:rPr>
          <w:rFonts w:ascii="Arial" w:hAnsi="Arial" w:cs="Arial"/>
          <w:sz w:val="20"/>
          <w:szCs w:val="20"/>
        </w:rPr>
        <w:t xml:space="preserve"> Baia Mare, nr. cad. </w:t>
      </w:r>
      <w:r w:rsidR="00853EA0">
        <w:rPr>
          <w:rFonts w:ascii="Arial" w:hAnsi="Arial" w:cs="Arial"/>
          <w:sz w:val="20"/>
          <w:szCs w:val="20"/>
        </w:rPr>
        <w:t>136296</w:t>
      </w:r>
      <w:r w:rsidR="00853EA0" w:rsidRPr="00940F1B">
        <w:rPr>
          <w:rFonts w:ascii="Arial" w:hAnsi="Arial" w:cs="Arial"/>
          <w:sz w:val="20"/>
          <w:szCs w:val="20"/>
        </w:rPr>
        <w:t xml:space="preserve">, proprietate privată a  Municipiului Baia Mare, teren situat pe </w:t>
      </w:r>
      <w:r w:rsidR="00853EA0">
        <w:rPr>
          <w:rFonts w:ascii="Arial" w:hAnsi="Arial" w:cs="Arial"/>
          <w:sz w:val="20"/>
          <w:szCs w:val="20"/>
        </w:rPr>
        <w:t>bulevardul</w:t>
      </w:r>
      <w:r w:rsidR="00853EA0" w:rsidRPr="00940F1B">
        <w:rPr>
          <w:rFonts w:ascii="Arial" w:hAnsi="Arial" w:cs="Arial"/>
          <w:sz w:val="20"/>
          <w:szCs w:val="20"/>
        </w:rPr>
        <w:t xml:space="preserve"> </w:t>
      </w:r>
      <w:r w:rsidR="00853EA0">
        <w:rPr>
          <w:rFonts w:ascii="Arial" w:hAnsi="Arial" w:cs="Arial"/>
          <w:sz w:val="20"/>
          <w:szCs w:val="20"/>
        </w:rPr>
        <w:t>Unirii</w:t>
      </w:r>
      <w:r w:rsidR="00853EA0" w:rsidRPr="00940F1B">
        <w:rPr>
          <w:rFonts w:ascii="Arial" w:hAnsi="Arial" w:cs="Arial"/>
          <w:sz w:val="20"/>
          <w:szCs w:val="20"/>
        </w:rPr>
        <w:t xml:space="preserve">, nr. </w:t>
      </w:r>
      <w:r w:rsidR="00853EA0">
        <w:rPr>
          <w:rFonts w:ascii="Arial" w:hAnsi="Arial" w:cs="Arial"/>
          <w:sz w:val="20"/>
          <w:szCs w:val="20"/>
        </w:rPr>
        <w:t>14</w:t>
      </w:r>
      <w:r w:rsidR="00853EA0" w:rsidRPr="00940F1B">
        <w:rPr>
          <w:rFonts w:ascii="Arial" w:hAnsi="Arial" w:cs="Arial"/>
          <w:color w:val="000000"/>
          <w:sz w:val="20"/>
          <w:szCs w:val="20"/>
        </w:rPr>
        <w:t xml:space="preserve">, ocupat de </w:t>
      </w:r>
      <w:r w:rsidR="00853EA0">
        <w:rPr>
          <w:rFonts w:ascii="Arial" w:hAnsi="Arial" w:cs="Arial"/>
          <w:sz w:val="20"/>
          <w:szCs w:val="20"/>
          <w:lang w:val="ro-RO"/>
        </w:rPr>
        <w:t>extindere la un spațiu comercial</w:t>
      </w:r>
      <w:r w:rsidR="009932B3" w:rsidRPr="00940F1B">
        <w:rPr>
          <w:rFonts w:ascii="Arial" w:hAnsi="Arial" w:cs="Arial"/>
          <w:sz w:val="20"/>
          <w:szCs w:val="20"/>
        </w:rPr>
        <w:t>,</w:t>
      </w:r>
    </w:p>
    <w:p w:rsidR="00E74AF1" w:rsidRPr="00940F1B" w:rsidRDefault="00E74AF1" w:rsidP="000C7A23">
      <w:pPr>
        <w:spacing w:line="240" w:lineRule="exact"/>
        <w:jc w:val="both"/>
        <w:rPr>
          <w:rFonts w:ascii="Arial" w:hAnsi="Arial" w:cs="Arial"/>
          <w:color w:val="FF0000"/>
          <w:sz w:val="20"/>
          <w:szCs w:val="20"/>
        </w:rPr>
      </w:pPr>
    </w:p>
    <w:p w:rsidR="007B5866" w:rsidRPr="00940F1B" w:rsidRDefault="007B5866" w:rsidP="000C7A23">
      <w:pPr>
        <w:spacing w:line="240" w:lineRule="exact"/>
        <w:jc w:val="both"/>
        <w:rPr>
          <w:rStyle w:val="Emphasis"/>
          <w:rFonts w:ascii="Arial" w:hAnsi="Arial" w:cs="Arial"/>
          <w:i w:val="0"/>
          <w:iCs w:val="0"/>
          <w:color w:val="000000"/>
          <w:sz w:val="20"/>
          <w:szCs w:val="20"/>
        </w:rPr>
      </w:pPr>
      <w:r w:rsidRPr="00940F1B">
        <w:rPr>
          <w:rFonts w:ascii="Arial" w:hAnsi="Arial" w:cs="Arial"/>
          <w:color w:val="000000"/>
          <w:sz w:val="20"/>
          <w:szCs w:val="20"/>
        </w:rPr>
        <w:t xml:space="preserve">organizată în şedinţă publică la data _________ ora ___ de către Municipiul Baia Mare, </w:t>
      </w:r>
      <w:r w:rsidRPr="00940F1B">
        <w:rPr>
          <w:rStyle w:val="Emphasis"/>
          <w:rFonts w:ascii="Arial" w:hAnsi="Arial" w:cs="Arial"/>
          <w:color w:val="000000"/>
          <w:sz w:val="20"/>
          <w:szCs w:val="20"/>
        </w:rPr>
        <w:t>oferim un preț de .......................Euro</w:t>
      </w:r>
      <w:r w:rsidR="008D1221">
        <w:rPr>
          <w:rStyle w:val="Emphasis"/>
          <w:rFonts w:ascii="Arial" w:hAnsi="Arial" w:cs="Arial"/>
          <w:color w:val="000000"/>
          <w:sz w:val="20"/>
          <w:szCs w:val="20"/>
        </w:rPr>
        <w:t>/mp</w:t>
      </w:r>
      <w:r w:rsidRPr="00940F1B">
        <w:rPr>
          <w:rStyle w:val="Emphasis"/>
          <w:rFonts w:ascii="Arial" w:hAnsi="Arial" w:cs="Arial"/>
          <w:color w:val="000000"/>
          <w:sz w:val="20"/>
          <w:szCs w:val="20"/>
        </w:rPr>
        <w:t>.</w:t>
      </w:r>
    </w:p>
    <w:p w:rsidR="007B5866" w:rsidRPr="00940F1B" w:rsidRDefault="007B5866" w:rsidP="000C7A23">
      <w:pPr>
        <w:spacing w:line="240" w:lineRule="exact"/>
        <w:jc w:val="both"/>
        <w:rPr>
          <w:rStyle w:val="Emphasis"/>
          <w:rFonts w:ascii="Arial" w:hAnsi="Arial" w:cs="Arial"/>
          <w:i w:val="0"/>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Ne angajăm să menținem aceasta ofertă valabilă pentru o durată de _______________ zile, respectiv până la data de _____________________, și ea va rămâne obligatorie pentru noi în cazul adjudecării, ne obligăm să achităm această sumă în Lei la cursul BNR din ziua anterioară plății.</w:t>
      </w:r>
    </w:p>
    <w:p w:rsidR="007B5866" w:rsidRPr="00940F1B" w:rsidRDefault="007B5866"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FF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Data_________________</w:t>
      </w:r>
    </w:p>
    <w:p w:rsidR="007B5866" w:rsidRPr="00940F1B" w:rsidRDefault="007B5866"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______________________, în calitate de______________,</w:t>
      </w:r>
      <w:r w:rsidR="00820AD1" w:rsidRPr="00940F1B">
        <w:rPr>
          <w:rFonts w:ascii="Arial" w:hAnsi="Arial" w:cs="Arial"/>
          <w:color w:val="000000"/>
          <w:sz w:val="20"/>
          <w:szCs w:val="20"/>
        </w:rPr>
        <w:t xml:space="preserve"> </w:t>
      </w:r>
      <w:r w:rsidRPr="00940F1B">
        <w:rPr>
          <w:rFonts w:ascii="Arial" w:hAnsi="Arial" w:cs="Arial"/>
          <w:color w:val="000000"/>
          <w:sz w:val="20"/>
          <w:szCs w:val="20"/>
        </w:rPr>
        <w:t>legal autorizat sa semnez oferta pentru și în numele________________________</w:t>
      </w:r>
    </w:p>
    <w:p w:rsidR="009932B3" w:rsidRPr="00940F1B" w:rsidRDefault="009932B3" w:rsidP="000C7A23">
      <w:pPr>
        <w:spacing w:line="240" w:lineRule="exact"/>
        <w:jc w:val="both"/>
        <w:rPr>
          <w:rFonts w:ascii="Arial" w:hAnsi="Arial" w:cs="Arial"/>
          <w:color w:val="000000"/>
          <w:sz w:val="20"/>
          <w:szCs w:val="20"/>
        </w:rPr>
      </w:pPr>
    </w:p>
    <w:p w:rsidR="009932B3" w:rsidRPr="00940F1B" w:rsidRDefault="009932B3" w:rsidP="000C7A23">
      <w:pPr>
        <w:spacing w:line="240" w:lineRule="exact"/>
        <w:jc w:val="both"/>
        <w:rPr>
          <w:rFonts w:ascii="Arial" w:hAnsi="Arial" w:cs="Arial"/>
          <w:color w:val="000000"/>
          <w:sz w:val="20"/>
          <w:szCs w:val="20"/>
        </w:rPr>
      </w:pPr>
    </w:p>
    <w:p w:rsidR="009932B3" w:rsidRPr="00940F1B" w:rsidRDefault="009932B3" w:rsidP="000C7A23">
      <w:pPr>
        <w:spacing w:line="240" w:lineRule="exact"/>
        <w:jc w:val="both"/>
        <w:rPr>
          <w:rFonts w:ascii="Arial" w:hAnsi="Arial" w:cs="Arial"/>
          <w:color w:val="000000"/>
          <w:sz w:val="20"/>
          <w:szCs w:val="20"/>
        </w:rPr>
      </w:pPr>
    </w:p>
    <w:p w:rsidR="009932B3" w:rsidRPr="00940F1B" w:rsidRDefault="009932B3" w:rsidP="000C7A23">
      <w:pPr>
        <w:spacing w:line="240" w:lineRule="exact"/>
        <w:jc w:val="both"/>
        <w:rPr>
          <w:rFonts w:ascii="Arial" w:hAnsi="Arial" w:cs="Arial"/>
          <w:color w:val="000000"/>
          <w:sz w:val="20"/>
          <w:szCs w:val="20"/>
        </w:rPr>
      </w:pPr>
    </w:p>
    <w:p w:rsidR="009932B3" w:rsidRPr="00940F1B" w:rsidRDefault="009932B3" w:rsidP="000C7A23">
      <w:pPr>
        <w:spacing w:line="240" w:lineRule="exact"/>
        <w:jc w:val="both"/>
        <w:rPr>
          <w:rFonts w:ascii="Arial" w:hAnsi="Arial" w:cs="Arial"/>
          <w:color w:val="000000"/>
          <w:sz w:val="20"/>
          <w:szCs w:val="20"/>
        </w:rPr>
      </w:pPr>
    </w:p>
    <w:p w:rsidR="009932B3" w:rsidRPr="00940F1B" w:rsidRDefault="009932B3" w:rsidP="000C7A23">
      <w:pPr>
        <w:spacing w:line="240" w:lineRule="exact"/>
        <w:jc w:val="both"/>
        <w:rPr>
          <w:rFonts w:ascii="Arial" w:hAnsi="Arial" w:cs="Arial"/>
          <w:color w:val="000000"/>
          <w:sz w:val="20"/>
          <w:szCs w:val="20"/>
        </w:rPr>
      </w:pPr>
    </w:p>
    <w:p w:rsidR="009932B3" w:rsidRPr="00940F1B" w:rsidRDefault="009932B3" w:rsidP="000C7A23">
      <w:pPr>
        <w:spacing w:line="240" w:lineRule="exact"/>
        <w:jc w:val="both"/>
        <w:rPr>
          <w:rFonts w:ascii="Arial" w:hAnsi="Arial" w:cs="Arial"/>
          <w:color w:val="000000"/>
          <w:sz w:val="20"/>
          <w:szCs w:val="20"/>
        </w:rPr>
      </w:pPr>
    </w:p>
    <w:p w:rsidR="009932B3" w:rsidRPr="00940F1B" w:rsidRDefault="009932B3" w:rsidP="000C7A23">
      <w:pPr>
        <w:spacing w:line="240" w:lineRule="exact"/>
        <w:jc w:val="both"/>
        <w:rPr>
          <w:rFonts w:ascii="Arial" w:hAnsi="Arial" w:cs="Arial"/>
          <w:color w:val="000000"/>
          <w:sz w:val="20"/>
          <w:szCs w:val="20"/>
        </w:rPr>
      </w:pPr>
    </w:p>
    <w:p w:rsidR="009932B3" w:rsidRPr="00940F1B" w:rsidRDefault="009932B3" w:rsidP="000C7A23">
      <w:pPr>
        <w:spacing w:line="240" w:lineRule="exact"/>
        <w:jc w:val="both"/>
        <w:rPr>
          <w:rFonts w:ascii="Arial" w:hAnsi="Arial" w:cs="Arial"/>
          <w:color w:val="000000"/>
          <w:sz w:val="20"/>
          <w:szCs w:val="20"/>
        </w:rPr>
      </w:pPr>
    </w:p>
    <w:p w:rsidR="009932B3" w:rsidRPr="00940F1B" w:rsidRDefault="009932B3" w:rsidP="000C7A23">
      <w:pPr>
        <w:spacing w:line="240" w:lineRule="exact"/>
        <w:jc w:val="both"/>
        <w:rPr>
          <w:rFonts w:ascii="Arial" w:hAnsi="Arial" w:cs="Arial"/>
          <w:color w:val="000000"/>
          <w:sz w:val="20"/>
          <w:szCs w:val="20"/>
        </w:rPr>
      </w:pPr>
    </w:p>
    <w:p w:rsidR="009932B3" w:rsidRPr="00940F1B" w:rsidRDefault="009932B3" w:rsidP="000C7A23">
      <w:pPr>
        <w:spacing w:line="240" w:lineRule="exact"/>
        <w:jc w:val="both"/>
        <w:rPr>
          <w:rFonts w:ascii="Arial" w:hAnsi="Arial" w:cs="Arial"/>
          <w:b/>
          <w:i/>
          <w:color w:val="000000"/>
          <w:sz w:val="20"/>
          <w:szCs w:val="20"/>
        </w:rPr>
      </w:pPr>
    </w:p>
    <w:p w:rsidR="009932B3" w:rsidRPr="00940F1B" w:rsidRDefault="009932B3" w:rsidP="000C7A23">
      <w:pPr>
        <w:spacing w:line="240" w:lineRule="exact"/>
        <w:jc w:val="both"/>
        <w:rPr>
          <w:rFonts w:ascii="Arial" w:hAnsi="Arial" w:cs="Arial"/>
          <w:b/>
          <w:i/>
          <w:color w:val="000000"/>
          <w:sz w:val="20"/>
          <w:szCs w:val="20"/>
        </w:rPr>
      </w:pPr>
    </w:p>
    <w:p w:rsidR="009932B3" w:rsidRPr="00940F1B" w:rsidRDefault="009932B3" w:rsidP="000C7A23">
      <w:pPr>
        <w:spacing w:line="240" w:lineRule="exact"/>
        <w:jc w:val="both"/>
        <w:rPr>
          <w:rFonts w:ascii="Arial" w:hAnsi="Arial" w:cs="Arial"/>
          <w:b/>
          <w:i/>
          <w:color w:val="000000"/>
          <w:sz w:val="20"/>
          <w:szCs w:val="20"/>
        </w:rPr>
      </w:pPr>
    </w:p>
    <w:p w:rsidR="009932B3" w:rsidRPr="00940F1B" w:rsidRDefault="009932B3" w:rsidP="000C7A23">
      <w:pPr>
        <w:spacing w:line="240" w:lineRule="exact"/>
        <w:jc w:val="both"/>
        <w:rPr>
          <w:rFonts w:ascii="Arial" w:hAnsi="Arial" w:cs="Arial"/>
          <w:b/>
          <w:i/>
          <w:color w:val="000000"/>
          <w:sz w:val="20"/>
          <w:szCs w:val="20"/>
        </w:rPr>
      </w:pPr>
    </w:p>
    <w:p w:rsidR="009932B3" w:rsidRPr="00940F1B" w:rsidRDefault="009932B3" w:rsidP="000C7A23">
      <w:pPr>
        <w:spacing w:line="240" w:lineRule="exact"/>
        <w:jc w:val="both"/>
        <w:rPr>
          <w:rFonts w:ascii="Arial" w:hAnsi="Arial" w:cs="Arial"/>
          <w:b/>
          <w:i/>
          <w:color w:val="000000"/>
          <w:sz w:val="20"/>
          <w:szCs w:val="20"/>
        </w:rPr>
      </w:pPr>
    </w:p>
    <w:p w:rsidR="009932B3" w:rsidRPr="00940F1B" w:rsidRDefault="009932B3" w:rsidP="000C7A23">
      <w:pPr>
        <w:spacing w:line="240" w:lineRule="exact"/>
        <w:jc w:val="both"/>
        <w:rPr>
          <w:rFonts w:ascii="Arial" w:hAnsi="Arial" w:cs="Arial"/>
          <w:b/>
          <w:i/>
          <w:color w:val="000000"/>
          <w:sz w:val="20"/>
          <w:szCs w:val="20"/>
        </w:rPr>
      </w:pPr>
    </w:p>
    <w:p w:rsidR="009932B3" w:rsidRPr="00940F1B" w:rsidRDefault="009932B3" w:rsidP="000C7A23">
      <w:pPr>
        <w:spacing w:line="240" w:lineRule="exact"/>
        <w:jc w:val="both"/>
        <w:rPr>
          <w:rFonts w:ascii="Arial" w:hAnsi="Arial" w:cs="Arial"/>
          <w:b/>
          <w:i/>
          <w:color w:val="000000"/>
          <w:sz w:val="20"/>
          <w:szCs w:val="20"/>
        </w:rPr>
      </w:pPr>
    </w:p>
    <w:p w:rsidR="003D168E" w:rsidRPr="00940F1B" w:rsidRDefault="003D168E" w:rsidP="000C7A23">
      <w:pPr>
        <w:spacing w:line="240" w:lineRule="exact"/>
        <w:jc w:val="both"/>
        <w:rPr>
          <w:rFonts w:ascii="Arial" w:hAnsi="Arial" w:cs="Arial"/>
          <w:b/>
          <w:i/>
          <w:color w:val="000000"/>
          <w:sz w:val="20"/>
          <w:szCs w:val="20"/>
        </w:rPr>
      </w:pPr>
    </w:p>
    <w:p w:rsidR="003D168E" w:rsidRPr="00940F1B" w:rsidRDefault="003D168E" w:rsidP="000C7A23">
      <w:pPr>
        <w:spacing w:line="240" w:lineRule="exact"/>
        <w:jc w:val="both"/>
        <w:rPr>
          <w:rFonts w:ascii="Arial" w:hAnsi="Arial" w:cs="Arial"/>
          <w:b/>
          <w:i/>
          <w:color w:val="000000"/>
          <w:sz w:val="20"/>
          <w:szCs w:val="20"/>
        </w:rPr>
      </w:pPr>
    </w:p>
    <w:p w:rsidR="003D168E" w:rsidRPr="00940F1B" w:rsidRDefault="003D168E" w:rsidP="000C7A23">
      <w:pPr>
        <w:spacing w:line="240" w:lineRule="exact"/>
        <w:jc w:val="both"/>
        <w:rPr>
          <w:rFonts w:ascii="Arial" w:hAnsi="Arial" w:cs="Arial"/>
          <w:b/>
          <w:i/>
          <w:color w:val="000000"/>
          <w:sz w:val="20"/>
          <w:szCs w:val="20"/>
        </w:rPr>
      </w:pPr>
    </w:p>
    <w:p w:rsidR="003D168E" w:rsidRPr="00940F1B" w:rsidRDefault="003D168E" w:rsidP="000C7A23">
      <w:pPr>
        <w:spacing w:line="240" w:lineRule="exact"/>
        <w:jc w:val="both"/>
        <w:rPr>
          <w:rFonts w:ascii="Arial" w:hAnsi="Arial" w:cs="Arial"/>
          <w:b/>
          <w:i/>
          <w:color w:val="000000"/>
          <w:sz w:val="20"/>
          <w:szCs w:val="20"/>
        </w:rPr>
      </w:pPr>
    </w:p>
    <w:p w:rsidR="003D168E" w:rsidRPr="00940F1B" w:rsidRDefault="003D168E" w:rsidP="000C7A23">
      <w:pPr>
        <w:spacing w:line="240" w:lineRule="exact"/>
        <w:jc w:val="both"/>
        <w:rPr>
          <w:rFonts w:ascii="Arial" w:hAnsi="Arial" w:cs="Arial"/>
          <w:b/>
          <w:i/>
          <w:color w:val="000000"/>
          <w:sz w:val="20"/>
          <w:szCs w:val="20"/>
        </w:rPr>
      </w:pPr>
    </w:p>
    <w:p w:rsidR="003D168E" w:rsidRPr="00940F1B" w:rsidRDefault="003D168E" w:rsidP="000C7A23">
      <w:pPr>
        <w:spacing w:line="240" w:lineRule="exact"/>
        <w:jc w:val="both"/>
        <w:rPr>
          <w:rFonts w:ascii="Arial" w:hAnsi="Arial" w:cs="Arial"/>
          <w:b/>
          <w:i/>
          <w:color w:val="000000"/>
          <w:sz w:val="20"/>
          <w:szCs w:val="20"/>
        </w:rPr>
      </w:pPr>
    </w:p>
    <w:p w:rsidR="000402ED" w:rsidRPr="00940F1B" w:rsidRDefault="000402ED" w:rsidP="000C7A23">
      <w:pPr>
        <w:spacing w:line="240" w:lineRule="exact"/>
        <w:jc w:val="both"/>
        <w:rPr>
          <w:rFonts w:ascii="Arial" w:hAnsi="Arial" w:cs="Arial"/>
          <w:b/>
          <w:i/>
          <w:color w:val="000000"/>
          <w:sz w:val="20"/>
          <w:szCs w:val="20"/>
        </w:rPr>
      </w:pPr>
    </w:p>
    <w:p w:rsidR="000402ED" w:rsidRPr="00940F1B" w:rsidRDefault="000402ED" w:rsidP="000C7A23">
      <w:pPr>
        <w:spacing w:line="240" w:lineRule="exact"/>
        <w:jc w:val="both"/>
        <w:rPr>
          <w:rFonts w:ascii="Arial" w:hAnsi="Arial" w:cs="Arial"/>
          <w:b/>
          <w:i/>
          <w:color w:val="000000"/>
          <w:sz w:val="20"/>
          <w:szCs w:val="20"/>
        </w:rPr>
      </w:pPr>
    </w:p>
    <w:p w:rsidR="000402ED" w:rsidRPr="00940F1B" w:rsidRDefault="000402ED" w:rsidP="000C7A23">
      <w:pPr>
        <w:spacing w:line="240" w:lineRule="exact"/>
        <w:jc w:val="both"/>
        <w:rPr>
          <w:rFonts w:ascii="Arial" w:hAnsi="Arial" w:cs="Arial"/>
          <w:b/>
          <w:i/>
          <w:color w:val="000000"/>
          <w:sz w:val="20"/>
          <w:szCs w:val="20"/>
        </w:rPr>
      </w:pPr>
    </w:p>
    <w:p w:rsidR="001224DE" w:rsidRPr="00940F1B" w:rsidRDefault="001224DE" w:rsidP="000C7A23">
      <w:pPr>
        <w:spacing w:line="240" w:lineRule="exact"/>
        <w:jc w:val="both"/>
        <w:rPr>
          <w:rFonts w:ascii="Arial" w:hAnsi="Arial" w:cs="Arial"/>
          <w:b/>
          <w:i/>
          <w:color w:val="000000"/>
          <w:sz w:val="20"/>
          <w:szCs w:val="20"/>
        </w:rPr>
      </w:pPr>
    </w:p>
    <w:p w:rsidR="000402ED" w:rsidRPr="00940F1B" w:rsidRDefault="000402ED" w:rsidP="000C7A23">
      <w:pPr>
        <w:spacing w:line="240" w:lineRule="exact"/>
        <w:jc w:val="both"/>
        <w:rPr>
          <w:rFonts w:ascii="Arial" w:hAnsi="Arial" w:cs="Arial"/>
          <w:b/>
          <w:i/>
          <w:color w:val="000000"/>
          <w:sz w:val="20"/>
          <w:szCs w:val="20"/>
        </w:rPr>
      </w:pPr>
    </w:p>
    <w:p w:rsidR="000C7A23" w:rsidRPr="00940F1B" w:rsidRDefault="000C7A23" w:rsidP="000C7A23">
      <w:pPr>
        <w:spacing w:line="240" w:lineRule="exact"/>
        <w:jc w:val="both"/>
        <w:rPr>
          <w:rFonts w:ascii="Arial" w:hAnsi="Arial" w:cs="Arial"/>
          <w:b/>
          <w:i/>
          <w:color w:val="000000"/>
          <w:sz w:val="20"/>
          <w:szCs w:val="20"/>
        </w:rPr>
      </w:pPr>
    </w:p>
    <w:p w:rsidR="001224DE" w:rsidRPr="00940F1B" w:rsidRDefault="001224DE" w:rsidP="000C7A23">
      <w:pPr>
        <w:spacing w:line="240" w:lineRule="exact"/>
        <w:jc w:val="both"/>
        <w:rPr>
          <w:rFonts w:ascii="Arial" w:hAnsi="Arial" w:cs="Arial"/>
          <w:b/>
          <w:i/>
          <w:color w:val="000000"/>
          <w:sz w:val="20"/>
          <w:szCs w:val="20"/>
        </w:rPr>
      </w:pPr>
    </w:p>
    <w:p w:rsidR="007B5866" w:rsidRPr="00940F1B" w:rsidRDefault="00B439DF" w:rsidP="000C7A23">
      <w:pPr>
        <w:spacing w:line="240" w:lineRule="exact"/>
        <w:jc w:val="both"/>
        <w:rPr>
          <w:rFonts w:ascii="Arial" w:hAnsi="Arial" w:cs="Arial"/>
          <w:b/>
          <w:color w:val="000000"/>
          <w:sz w:val="20"/>
          <w:szCs w:val="20"/>
        </w:rPr>
      </w:pPr>
      <w:r w:rsidRPr="00940F1B">
        <w:rPr>
          <w:rFonts w:ascii="Arial" w:hAnsi="Arial" w:cs="Arial"/>
          <w:b/>
          <w:i/>
          <w:color w:val="000000"/>
          <w:sz w:val="20"/>
          <w:szCs w:val="20"/>
        </w:rPr>
        <w:t xml:space="preserve">                                                                                                                                              </w:t>
      </w:r>
      <w:r w:rsidR="007B5866" w:rsidRPr="00940F1B">
        <w:rPr>
          <w:rFonts w:ascii="Arial" w:hAnsi="Arial" w:cs="Arial"/>
          <w:b/>
          <w:color w:val="000000"/>
          <w:sz w:val="20"/>
          <w:szCs w:val="20"/>
        </w:rPr>
        <w:t>ANEXA D</w:t>
      </w:r>
    </w:p>
    <w:p w:rsidR="007B5866" w:rsidRPr="00940F1B" w:rsidRDefault="007B5866" w:rsidP="000C7A23">
      <w:pPr>
        <w:spacing w:line="240" w:lineRule="exact"/>
        <w:jc w:val="both"/>
        <w:rPr>
          <w:rFonts w:ascii="Arial" w:hAnsi="Arial" w:cs="Arial"/>
          <w:i/>
          <w:color w:val="FF0000"/>
          <w:sz w:val="20"/>
          <w:szCs w:val="20"/>
        </w:rPr>
      </w:pPr>
    </w:p>
    <w:p w:rsidR="007B5866" w:rsidRPr="00940F1B" w:rsidRDefault="007B5866" w:rsidP="000C7A23">
      <w:pPr>
        <w:spacing w:line="240" w:lineRule="exact"/>
        <w:jc w:val="both"/>
        <w:rPr>
          <w:rFonts w:ascii="Arial" w:hAnsi="Arial" w:cs="Arial"/>
          <w:i/>
          <w:color w:val="FF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Model de declarație pe proprie răspundere  pentru cond</w:t>
      </w:r>
      <w:r w:rsidR="00B439DF" w:rsidRPr="00940F1B">
        <w:rPr>
          <w:rFonts w:ascii="Arial" w:hAnsi="Arial" w:cs="Arial"/>
          <w:color w:val="000000"/>
          <w:sz w:val="20"/>
          <w:szCs w:val="20"/>
        </w:rPr>
        <w:t>iția prevăzută la Capitolul VII.</w:t>
      </w:r>
      <w:r w:rsidRPr="00940F1B">
        <w:rPr>
          <w:rFonts w:ascii="Arial" w:hAnsi="Arial" w:cs="Arial"/>
          <w:color w:val="000000"/>
          <w:sz w:val="20"/>
          <w:szCs w:val="20"/>
        </w:rPr>
        <w:t xml:space="preserve"> alin. </w:t>
      </w:r>
      <w:r w:rsidR="000402ED" w:rsidRPr="00940F1B">
        <w:rPr>
          <w:rFonts w:ascii="Arial" w:hAnsi="Arial" w:cs="Arial"/>
          <w:color w:val="000000"/>
          <w:sz w:val="20"/>
          <w:szCs w:val="20"/>
        </w:rPr>
        <w:t>(</w:t>
      </w:r>
      <w:r w:rsidRPr="00940F1B">
        <w:rPr>
          <w:rFonts w:ascii="Arial" w:hAnsi="Arial" w:cs="Arial"/>
          <w:color w:val="000000"/>
          <w:sz w:val="20"/>
          <w:szCs w:val="20"/>
        </w:rPr>
        <w:t>2</w:t>
      </w:r>
      <w:r w:rsidR="000402ED" w:rsidRPr="00940F1B">
        <w:rPr>
          <w:rFonts w:ascii="Arial" w:hAnsi="Arial" w:cs="Arial"/>
          <w:color w:val="000000"/>
          <w:sz w:val="20"/>
          <w:szCs w:val="20"/>
        </w:rPr>
        <w:t>) din D</w:t>
      </w:r>
      <w:r w:rsidRPr="00940F1B">
        <w:rPr>
          <w:rFonts w:ascii="Arial" w:hAnsi="Arial" w:cs="Arial"/>
          <w:color w:val="000000"/>
          <w:sz w:val="20"/>
          <w:szCs w:val="20"/>
        </w:rPr>
        <w:t>ocumentația de atribuire – A</w:t>
      </w:r>
      <w:r w:rsidR="00E74AF1" w:rsidRPr="00940F1B">
        <w:rPr>
          <w:rFonts w:ascii="Arial" w:hAnsi="Arial" w:cs="Arial"/>
          <w:color w:val="000000"/>
          <w:sz w:val="20"/>
          <w:szCs w:val="20"/>
        </w:rPr>
        <w:t xml:space="preserve">nexa </w:t>
      </w:r>
      <w:r w:rsidR="000402ED" w:rsidRPr="00940F1B">
        <w:rPr>
          <w:rFonts w:ascii="Arial" w:hAnsi="Arial" w:cs="Arial"/>
          <w:color w:val="000000"/>
          <w:sz w:val="20"/>
          <w:szCs w:val="20"/>
        </w:rPr>
        <w:t>nr. 2 la HCL nr. ........./202</w:t>
      </w:r>
      <w:r w:rsidR="00853EA0">
        <w:rPr>
          <w:rFonts w:ascii="Arial" w:hAnsi="Arial" w:cs="Arial"/>
          <w:color w:val="000000"/>
          <w:sz w:val="20"/>
          <w:szCs w:val="20"/>
        </w:rPr>
        <w:t>6</w:t>
      </w:r>
      <w:r w:rsidR="000402ED" w:rsidRPr="00940F1B">
        <w:rPr>
          <w:rFonts w:ascii="Arial" w:hAnsi="Arial" w:cs="Arial"/>
          <w:color w:val="000000"/>
          <w:sz w:val="20"/>
          <w:szCs w:val="20"/>
        </w:rPr>
        <w:t>.</w:t>
      </w:r>
    </w:p>
    <w:p w:rsidR="007B5866" w:rsidRPr="00940F1B" w:rsidRDefault="007B5866"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7B5866" w:rsidRPr="00940F1B" w:rsidRDefault="007B5866" w:rsidP="000C7A23">
      <w:pPr>
        <w:pBdr>
          <w:bottom w:val="single" w:sz="12" w:space="1" w:color="auto"/>
        </w:pBdr>
        <w:spacing w:line="240" w:lineRule="exact"/>
        <w:jc w:val="both"/>
        <w:rPr>
          <w:rFonts w:ascii="Arial" w:hAnsi="Arial" w:cs="Arial"/>
          <w:color w:val="000000"/>
          <w:sz w:val="20"/>
          <w:szCs w:val="20"/>
        </w:rPr>
      </w:pPr>
      <w:r w:rsidRPr="00940F1B">
        <w:rPr>
          <w:rFonts w:ascii="Arial" w:hAnsi="Arial" w:cs="Arial"/>
          <w:color w:val="000000"/>
          <w:sz w:val="20"/>
          <w:szCs w:val="20"/>
        </w:rPr>
        <w:t>OFERTANT</w:t>
      </w:r>
    </w:p>
    <w:p w:rsidR="000402ED" w:rsidRPr="00940F1B" w:rsidRDefault="007B5866" w:rsidP="000C7A23">
      <w:pPr>
        <w:spacing w:line="240" w:lineRule="exact"/>
        <w:jc w:val="both"/>
        <w:rPr>
          <w:rFonts w:ascii="Arial" w:hAnsi="Arial" w:cs="Arial"/>
          <w:sz w:val="20"/>
          <w:szCs w:val="20"/>
          <w:lang w:val="en-US"/>
        </w:rPr>
      </w:pPr>
      <w:r w:rsidRPr="00940F1B">
        <w:rPr>
          <w:rFonts w:ascii="Arial" w:hAnsi="Arial" w:cs="Arial"/>
          <w:color w:val="000000"/>
          <w:sz w:val="20"/>
          <w:szCs w:val="20"/>
        </w:rPr>
        <w:t xml:space="preserve">PENTRU LICITAŢIA PUBLICĂ ORGANIZATĂ ÎN VEDEREA vânzării la licitație publică a terenului în suprafață de </w:t>
      </w:r>
      <w:r w:rsidR="00853EA0">
        <w:rPr>
          <w:rFonts w:ascii="Arial" w:hAnsi="Arial" w:cs="Arial"/>
          <w:sz w:val="20"/>
          <w:szCs w:val="20"/>
        </w:rPr>
        <w:t>30</w:t>
      </w:r>
      <w:r w:rsidR="00187126" w:rsidRPr="00940F1B">
        <w:rPr>
          <w:rFonts w:ascii="Arial" w:hAnsi="Arial" w:cs="Arial"/>
          <w:sz w:val="20"/>
          <w:szCs w:val="20"/>
        </w:rPr>
        <w:t xml:space="preserve"> mp, identificat prin C.F. nr. </w:t>
      </w:r>
      <w:r w:rsidR="00187126">
        <w:rPr>
          <w:rFonts w:ascii="Arial" w:hAnsi="Arial" w:cs="Arial"/>
          <w:sz w:val="20"/>
          <w:szCs w:val="20"/>
        </w:rPr>
        <w:t>1</w:t>
      </w:r>
      <w:r w:rsidR="00853EA0">
        <w:rPr>
          <w:rFonts w:ascii="Arial" w:hAnsi="Arial" w:cs="Arial"/>
          <w:sz w:val="20"/>
          <w:szCs w:val="20"/>
        </w:rPr>
        <w:t>36296</w:t>
      </w:r>
      <w:r w:rsidR="00187126" w:rsidRPr="00940F1B">
        <w:rPr>
          <w:rFonts w:ascii="Arial" w:hAnsi="Arial" w:cs="Arial"/>
          <w:sz w:val="20"/>
          <w:szCs w:val="20"/>
        </w:rPr>
        <w:t xml:space="preserve"> Baia Mare, nr. cad. </w:t>
      </w:r>
      <w:r w:rsidR="00853EA0">
        <w:rPr>
          <w:rFonts w:ascii="Arial" w:hAnsi="Arial" w:cs="Arial"/>
          <w:sz w:val="20"/>
          <w:szCs w:val="20"/>
        </w:rPr>
        <w:t>136296</w:t>
      </w:r>
      <w:r w:rsidR="00187126" w:rsidRPr="00940F1B">
        <w:rPr>
          <w:rFonts w:ascii="Arial" w:hAnsi="Arial" w:cs="Arial"/>
          <w:sz w:val="20"/>
          <w:szCs w:val="20"/>
        </w:rPr>
        <w:t xml:space="preserve">, proprietate privată a  Municipiului Baia Mare, teren situat pe </w:t>
      </w:r>
      <w:r w:rsidR="00853EA0">
        <w:rPr>
          <w:rFonts w:ascii="Arial" w:hAnsi="Arial" w:cs="Arial"/>
          <w:sz w:val="20"/>
          <w:szCs w:val="20"/>
        </w:rPr>
        <w:t>bulevardul</w:t>
      </w:r>
      <w:r w:rsidR="00187126" w:rsidRPr="00940F1B">
        <w:rPr>
          <w:rFonts w:ascii="Arial" w:hAnsi="Arial" w:cs="Arial"/>
          <w:sz w:val="20"/>
          <w:szCs w:val="20"/>
        </w:rPr>
        <w:t xml:space="preserve"> </w:t>
      </w:r>
      <w:r w:rsidR="00853EA0">
        <w:rPr>
          <w:rFonts w:ascii="Arial" w:hAnsi="Arial" w:cs="Arial"/>
          <w:sz w:val="20"/>
          <w:szCs w:val="20"/>
        </w:rPr>
        <w:t>Unirii</w:t>
      </w:r>
      <w:r w:rsidR="00187126" w:rsidRPr="00940F1B">
        <w:rPr>
          <w:rFonts w:ascii="Arial" w:hAnsi="Arial" w:cs="Arial"/>
          <w:sz w:val="20"/>
          <w:szCs w:val="20"/>
        </w:rPr>
        <w:t xml:space="preserve">, nr. </w:t>
      </w:r>
      <w:r w:rsidR="00853EA0">
        <w:rPr>
          <w:rFonts w:ascii="Arial" w:hAnsi="Arial" w:cs="Arial"/>
          <w:sz w:val="20"/>
          <w:szCs w:val="20"/>
        </w:rPr>
        <w:t>14</w:t>
      </w:r>
      <w:r w:rsidR="00187126" w:rsidRPr="00940F1B">
        <w:rPr>
          <w:rFonts w:ascii="Arial" w:hAnsi="Arial" w:cs="Arial"/>
          <w:color w:val="000000"/>
          <w:sz w:val="20"/>
          <w:szCs w:val="20"/>
        </w:rPr>
        <w:t xml:space="preserve">, ocupat de </w:t>
      </w:r>
      <w:r w:rsidR="00853EA0">
        <w:rPr>
          <w:rFonts w:ascii="Arial" w:hAnsi="Arial" w:cs="Arial"/>
          <w:sz w:val="20"/>
          <w:szCs w:val="20"/>
          <w:lang w:val="ro-RO"/>
        </w:rPr>
        <w:t>extindere la un spațiu comercial</w:t>
      </w:r>
      <w:r w:rsidR="000402ED" w:rsidRPr="00940F1B">
        <w:rPr>
          <w:rFonts w:ascii="Arial" w:hAnsi="Arial" w:cs="Arial"/>
          <w:sz w:val="20"/>
          <w:szCs w:val="20"/>
        </w:rPr>
        <w:t>.</w:t>
      </w:r>
    </w:p>
    <w:p w:rsidR="000402ED" w:rsidRPr="00940F1B" w:rsidRDefault="000402ED"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 xml:space="preserve">Către, </w:t>
      </w: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Municipiul Baia Mare</w:t>
      </w:r>
    </w:p>
    <w:p w:rsidR="00B439DF" w:rsidRPr="00940F1B" w:rsidRDefault="00B439DF"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1224DE" w:rsidRPr="00940F1B" w:rsidRDefault="001224DE" w:rsidP="000C7A23">
      <w:pPr>
        <w:spacing w:line="240" w:lineRule="exact"/>
        <w:jc w:val="both"/>
        <w:rPr>
          <w:rFonts w:ascii="Arial" w:hAnsi="Arial" w:cs="Arial"/>
          <w:color w:val="000000"/>
          <w:sz w:val="20"/>
          <w:szCs w:val="20"/>
        </w:rPr>
      </w:pP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Prin prezenta,</w:t>
      </w:r>
    </w:p>
    <w:p w:rsidR="007B5866" w:rsidRPr="00940F1B" w:rsidRDefault="007B5866" w:rsidP="000C7A23">
      <w:pPr>
        <w:spacing w:line="240" w:lineRule="exact"/>
        <w:jc w:val="both"/>
        <w:rPr>
          <w:rFonts w:ascii="Arial" w:hAnsi="Arial" w:cs="Arial"/>
          <w:color w:val="000000"/>
          <w:sz w:val="20"/>
          <w:szCs w:val="20"/>
        </w:rPr>
      </w:pPr>
      <w:r w:rsidRPr="00940F1B">
        <w:rPr>
          <w:rFonts w:ascii="Arial" w:hAnsi="Arial" w:cs="Arial"/>
          <w:color w:val="000000"/>
          <w:sz w:val="20"/>
          <w:szCs w:val="20"/>
        </w:rPr>
        <w:t>Subsemnatul/a,_________________________________________________________________ ______________________________________________________________________________</w:t>
      </w:r>
    </w:p>
    <w:p w:rsidR="007B5866" w:rsidRPr="00940F1B" w:rsidRDefault="007B5866" w:rsidP="000C7A23">
      <w:pPr>
        <w:pStyle w:val="NoSpacing"/>
        <w:spacing w:line="240" w:lineRule="exact"/>
        <w:jc w:val="both"/>
        <w:rPr>
          <w:color w:val="000000"/>
        </w:rPr>
      </w:pPr>
      <w:r w:rsidRPr="00940F1B">
        <w:rPr>
          <w:color w:val="000000"/>
        </w:rPr>
        <w:t>Cunoscând prevederile art.</w:t>
      </w:r>
      <w:r w:rsidR="00187126">
        <w:rPr>
          <w:color w:val="000000"/>
        </w:rPr>
        <w:t xml:space="preserve"> </w:t>
      </w:r>
      <w:r w:rsidRPr="00940F1B">
        <w:rPr>
          <w:color w:val="000000"/>
        </w:rPr>
        <w:t>326 din Codul penal privind “Falsul în declarații”, respectiv: “(1)Declararea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 “, declar pe proprie răspundere că în ultimii 3 ani nu am participat la o licitație publică privind bunurile statului sau ale unităților administrativ-teritoriale în care să fiu desemnat/ă căștigator și să nu fi încheiat contractul, sau să nu fi achitat prețul din culpă proprie.</w:t>
      </w:r>
    </w:p>
    <w:p w:rsidR="000C7A23" w:rsidRPr="00940F1B" w:rsidRDefault="000C7A23" w:rsidP="000C7A23">
      <w:pPr>
        <w:pStyle w:val="NoSpacing"/>
        <w:spacing w:line="240" w:lineRule="exact"/>
        <w:jc w:val="both"/>
        <w:rPr>
          <w:color w:val="000000"/>
        </w:rPr>
      </w:pPr>
    </w:p>
    <w:p w:rsidR="000C7A23" w:rsidRPr="00940F1B" w:rsidRDefault="000C7A23" w:rsidP="000C7A23">
      <w:pPr>
        <w:pStyle w:val="NoSpacing"/>
        <w:spacing w:line="240" w:lineRule="exact"/>
        <w:jc w:val="both"/>
        <w:rPr>
          <w:color w:val="000000"/>
        </w:rPr>
      </w:pPr>
    </w:p>
    <w:p w:rsidR="007B5866" w:rsidRPr="00940F1B" w:rsidRDefault="007B5866" w:rsidP="000C7A23">
      <w:pPr>
        <w:pStyle w:val="NoSpacing"/>
        <w:spacing w:line="240" w:lineRule="exact"/>
        <w:jc w:val="both"/>
        <w:rPr>
          <w:color w:val="000000"/>
        </w:rPr>
      </w:pPr>
      <w:r w:rsidRPr="00940F1B">
        <w:rPr>
          <w:color w:val="000000"/>
        </w:rPr>
        <w:t xml:space="preserve">  </w:t>
      </w:r>
    </w:p>
    <w:p w:rsidR="00CC4B9F" w:rsidRPr="00CC4B9F" w:rsidRDefault="007B5866" w:rsidP="00B046E8">
      <w:pPr>
        <w:pStyle w:val="NoSpacing"/>
        <w:spacing w:line="240" w:lineRule="exact"/>
        <w:jc w:val="both"/>
      </w:pPr>
      <w:r w:rsidRPr="00940F1B">
        <w:rPr>
          <w:color w:val="000000"/>
        </w:rPr>
        <w:t xml:space="preserve"> Data:                                                                                          Semnătură declarant:</w:t>
      </w:r>
      <w:r w:rsidR="00B046E8" w:rsidRPr="00CC4B9F">
        <w:t xml:space="preserve"> </w:t>
      </w:r>
    </w:p>
    <w:sectPr w:rsidR="00CC4B9F" w:rsidRPr="00CC4B9F" w:rsidSect="005F40E8">
      <w:footerReference w:type="even" r:id="rId9"/>
      <w:footerReference w:type="default" r:id="rId10"/>
      <w:pgSz w:w="12240" w:h="15840"/>
      <w:pgMar w:top="709" w:right="1183" w:bottom="28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F50" w:rsidRDefault="00A90F50">
      <w:r>
        <w:separator/>
      </w:r>
    </w:p>
  </w:endnote>
  <w:endnote w:type="continuationSeparator" w:id="1">
    <w:p w:rsidR="00A90F50" w:rsidRDefault="00A90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B" w:rsidRDefault="0063549B" w:rsidP="009E2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549B" w:rsidRDefault="0063549B" w:rsidP="004273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B" w:rsidRDefault="0063549B" w:rsidP="009E2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46E8">
      <w:rPr>
        <w:rStyle w:val="PageNumber"/>
        <w:noProof/>
      </w:rPr>
      <w:t>16</w:t>
    </w:r>
    <w:r>
      <w:rPr>
        <w:rStyle w:val="PageNumber"/>
      </w:rPr>
      <w:fldChar w:fldCharType="end"/>
    </w:r>
  </w:p>
  <w:p w:rsidR="0063549B" w:rsidRDefault="0063549B" w:rsidP="004273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F50" w:rsidRDefault="00A90F50">
      <w:r>
        <w:separator/>
      </w:r>
    </w:p>
  </w:footnote>
  <w:footnote w:type="continuationSeparator" w:id="1">
    <w:p w:rsidR="00A90F50" w:rsidRDefault="00A90F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6CB45A9"/>
    <w:multiLevelType w:val="hybridMultilevel"/>
    <w:tmpl w:val="B650AA84"/>
    <w:lvl w:ilvl="0" w:tplc="CBFE851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9646C6"/>
    <w:multiLevelType w:val="hybridMultilevel"/>
    <w:tmpl w:val="4C68A3A0"/>
    <w:lvl w:ilvl="0" w:tplc="9CDAFD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D5DED"/>
    <w:multiLevelType w:val="hybridMultilevel"/>
    <w:tmpl w:val="9E08278C"/>
    <w:lvl w:ilvl="0" w:tplc="C6F08BA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D2D6E"/>
    <w:multiLevelType w:val="multilevel"/>
    <w:tmpl w:val="0A8A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392A18"/>
    <w:multiLevelType w:val="hybridMultilevel"/>
    <w:tmpl w:val="D53A8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954306"/>
    <w:multiLevelType w:val="hybridMultilevel"/>
    <w:tmpl w:val="C98EC976"/>
    <w:lvl w:ilvl="0" w:tplc="99F4C818">
      <w:start w:val="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4970BEE"/>
    <w:multiLevelType w:val="hybridMultilevel"/>
    <w:tmpl w:val="632CE61E"/>
    <w:lvl w:ilvl="0" w:tplc="E1AE77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231F53"/>
    <w:multiLevelType w:val="hybridMultilevel"/>
    <w:tmpl w:val="3F2023F4"/>
    <w:lvl w:ilvl="0" w:tplc="51D86416">
      <w:start w:val="1"/>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nsid w:val="5A646D20"/>
    <w:multiLevelType w:val="hybridMultilevel"/>
    <w:tmpl w:val="86F27CEC"/>
    <w:lvl w:ilvl="0" w:tplc="F98860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0E08B1"/>
    <w:multiLevelType w:val="hybridMultilevel"/>
    <w:tmpl w:val="BBCAB408"/>
    <w:lvl w:ilvl="0" w:tplc="9E0EEC7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080086"/>
    <w:multiLevelType w:val="hybridMultilevel"/>
    <w:tmpl w:val="5F583408"/>
    <w:lvl w:ilvl="0" w:tplc="B97405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76769F"/>
    <w:multiLevelType w:val="hybridMultilevel"/>
    <w:tmpl w:val="C938F9A6"/>
    <w:lvl w:ilvl="0" w:tplc="4600DFD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0D02D92"/>
    <w:multiLevelType w:val="hybridMultilevel"/>
    <w:tmpl w:val="CD1A0BD4"/>
    <w:lvl w:ilvl="0" w:tplc="3F8070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2"/>
  </w:num>
  <w:num w:numId="10">
    <w:abstractNumId w:val="9"/>
  </w:num>
  <w:num w:numId="11">
    <w:abstractNumId w:val="10"/>
  </w:num>
  <w:num w:numId="12">
    <w:abstractNumId w:val="11"/>
  </w:num>
  <w:num w:numId="13">
    <w:abstractNumId w:val="3"/>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20"/>
  <w:characterSpacingControl w:val="doNotCompress"/>
  <w:footnotePr>
    <w:footnote w:id="0"/>
    <w:footnote w:id="1"/>
  </w:footnotePr>
  <w:endnotePr>
    <w:endnote w:id="0"/>
    <w:endnote w:id="1"/>
  </w:endnotePr>
  <w:compat/>
  <w:rsids>
    <w:rsidRoot w:val="00AA1DAF"/>
    <w:rsid w:val="00002988"/>
    <w:rsid w:val="00003506"/>
    <w:rsid w:val="0000444B"/>
    <w:rsid w:val="000060E1"/>
    <w:rsid w:val="00006F2C"/>
    <w:rsid w:val="000116B9"/>
    <w:rsid w:val="00017D92"/>
    <w:rsid w:val="00020C10"/>
    <w:rsid w:val="00021C93"/>
    <w:rsid w:val="000226F3"/>
    <w:rsid w:val="00022753"/>
    <w:rsid w:val="000265CB"/>
    <w:rsid w:val="000339CA"/>
    <w:rsid w:val="00034099"/>
    <w:rsid w:val="00035032"/>
    <w:rsid w:val="000402ED"/>
    <w:rsid w:val="00040879"/>
    <w:rsid w:val="00047E54"/>
    <w:rsid w:val="000661FC"/>
    <w:rsid w:val="00084939"/>
    <w:rsid w:val="00084C10"/>
    <w:rsid w:val="000A46A2"/>
    <w:rsid w:val="000A5A26"/>
    <w:rsid w:val="000A7F50"/>
    <w:rsid w:val="000B4303"/>
    <w:rsid w:val="000B5818"/>
    <w:rsid w:val="000B5ACE"/>
    <w:rsid w:val="000B6E3D"/>
    <w:rsid w:val="000C0DC2"/>
    <w:rsid w:val="000C676D"/>
    <w:rsid w:val="000C6F20"/>
    <w:rsid w:val="000C7A23"/>
    <w:rsid w:val="000D0F7E"/>
    <w:rsid w:val="000D4ED9"/>
    <w:rsid w:val="000D7F10"/>
    <w:rsid w:val="000E0098"/>
    <w:rsid w:val="000E0E70"/>
    <w:rsid w:val="000E3196"/>
    <w:rsid w:val="000E31FE"/>
    <w:rsid w:val="000E3C26"/>
    <w:rsid w:val="000E41ED"/>
    <w:rsid w:val="000E7576"/>
    <w:rsid w:val="000F0924"/>
    <w:rsid w:val="000F0B83"/>
    <w:rsid w:val="000F19CD"/>
    <w:rsid w:val="000F2B05"/>
    <w:rsid w:val="001013AD"/>
    <w:rsid w:val="00106301"/>
    <w:rsid w:val="0011122E"/>
    <w:rsid w:val="00115723"/>
    <w:rsid w:val="00121331"/>
    <w:rsid w:val="001224DE"/>
    <w:rsid w:val="0012430F"/>
    <w:rsid w:val="00124366"/>
    <w:rsid w:val="0013725A"/>
    <w:rsid w:val="00162F50"/>
    <w:rsid w:val="00166646"/>
    <w:rsid w:val="00176756"/>
    <w:rsid w:val="0018190B"/>
    <w:rsid w:val="00181A11"/>
    <w:rsid w:val="00185A4D"/>
    <w:rsid w:val="001860FD"/>
    <w:rsid w:val="00187126"/>
    <w:rsid w:val="00192F04"/>
    <w:rsid w:val="00194FA6"/>
    <w:rsid w:val="001A189E"/>
    <w:rsid w:val="001B19E0"/>
    <w:rsid w:val="001B60F3"/>
    <w:rsid w:val="001C458C"/>
    <w:rsid w:val="001C4B62"/>
    <w:rsid w:val="001C72DC"/>
    <w:rsid w:val="001D3EF2"/>
    <w:rsid w:val="001D4952"/>
    <w:rsid w:val="001D5872"/>
    <w:rsid w:val="001D7F99"/>
    <w:rsid w:val="001E0C75"/>
    <w:rsid w:val="001E375D"/>
    <w:rsid w:val="001E70C2"/>
    <w:rsid w:val="001F11D6"/>
    <w:rsid w:val="001F3B40"/>
    <w:rsid w:val="001F5A76"/>
    <w:rsid w:val="002118F6"/>
    <w:rsid w:val="00212F48"/>
    <w:rsid w:val="00223203"/>
    <w:rsid w:val="0022454C"/>
    <w:rsid w:val="00224F0B"/>
    <w:rsid w:val="002353C3"/>
    <w:rsid w:val="00235547"/>
    <w:rsid w:val="0023721A"/>
    <w:rsid w:val="002401FC"/>
    <w:rsid w:val="002516F9"/>
    <w:rsid w:val="00251D6C"/>
    <w:rsid w:val="00255690"/>
    <w:rsid w:val="0026562C"/>
    <w:rsid w:val="00265BA5"/>
    <w:rsid w:val="002707B5"/>
    <w:rsid w:val="00271401"/>
    <w:rsid w:val="00272791"/>
    <w:rsid w:val="002739B2"/>
    <w:rsid w:val="0027439D"/>
    <w:rsid w:val="00284B02"/>
    <w:rsid w:val="00292DD3"/>
    <w:rsid w:val="00295930"/>
    <w:rsid w:val="002A1C4C"/>
    <w:rsid w:val="002A34FF"/>
    <w:rsid w:val="002A492B"/>
    <w:rsid w:val="002B24AB"/>
    <w:rsid w:val="002B5F1F"/>
    <w:rsid w:val="002B6B6B"/>
    <w:rsid w:val="002B7503"/>
    <w:rsid w:val="002C1223"/>
    <w:rsid w:val="002C172B"/>
    <w:rsid w:val="002C306C"/>
    <w:rsid w:val="002C7258"/>
    <w:rsid w:val="002D6C0E"/>
    <w:rsid w:val="002E47EE"/>
    <w:rsid w:val="002E7C1B"/>
    <w:rsid w:val="002E7CCC"/>
    <w:rsid w:val="00302783"/>
    <w:rsid w:val="00302B74"/>
    <w:rsid w:val="003071FE"/>
    <w:rsid w:val="0030744E"/>
    <w:rsid w:val="00321C5F"/>
    <w:rsid w:val="0032277A"/>
    <w:rsid w:val="00323300"/>
    <w:rsid w:val="003237D7"/>
    <w:rsid w:val="00333E0B"/>
    <w:rsid w:val="00337A20"/>
    <w:rsid w:val="003412ED"/>
    <w:rsid w:val="00342247"/>
    <w:rsid w:val="00343CBB"/>
    <w:rsid w:val="00347C2B"/>
    <w:rsid w:val="00354EED"/>
    <w:rsid w:val="00363926"/>
    <w:rsid w:val="003661E1"/>
    <w:rsid w:val="0036688D"/>
    <w:rsid w:val="003720AA"/>
    <w:rsid w:val="003744F7"/>
    <w:rsid w:val="00381A21"/>
    <w:rsid w:val="00390F70"/>
    <w:rsid w:val="003967CB"/>
    <w:rsid w:val="003A7DDF"/>
    <w:rsid w:val="003C39C4"/>
    <w:rsid w:val="003C41D1"/>
    <w:rsid w:val="003C5880"/>
    <w:rsid w:val="003C697A"/>
    <w:rsid w:val="003C7FE4"/>
    <w:rsid w:val="003D168E"/>
    <w:rsid w:val="003E0A78"/>
    <w:rsid w:val="003E0AD0"/>
    <w:rsid w:val="003E2C18"/>
    <w:rsid w:val="003E6334"/>
    <w:rsid w:val="003E79B2"/>
    <w:rsid w:val="003F18A3"/>
    <w:rsid w:val="00416AB7"/>
    <w:rsid w:val="0042045F"/>
    <w:rsid w:val="00420A6C"/>
    <w:rsid w:val="0042651E"/>
    <w:rsid w:val="0042737A"/>
    <w:rsid w:val="004338CA"/>
    <w:rsid w:val="00436CE0"/>
    <w:rsid w:val="00441981"/>
    <w:rsid w:val="00444B73"/>
    <w:rsid w:val="00446236"/>
    <w:rsid w:val="00447867"/>
    <w:rsid w:val="00453087"/>
    <w:rsid w:val="00453FE2"/>
    <w:rsid w:val="00460DDB"/>
    <w:rsid w:val="00472591"/>
    <w:rsid w:val="00476FCC"/>
    <w:rsid w:val="00481C28"/>
    <w:rsid w:val="00483140"/>
    <w:rsid w:val="004831E9"/>
    <w:rsid w:val="004842B4"/>
    <w:rsid w:val="004910D0"/>
    <w:rsid w:val="004913CD"/>
    <w:rsid w:val="00495EA8"/>
    <w:rsid w:val="004967CF"/>
    <w:rsid w:val="004A409A"/>
    <w:rsid w:val="004A74A7"/>
    <w:rsid w:val="004B0A3D"/>
    <w:rsid w:val="004C3084"/>
    <w:rsid w:val="004D2C36"/>
    <w:rsid w:val="004D4B98"/>
    <w:rsid w:val="004D626C"/>
    <w:rsid w:val="004E3F4E"/>
    <w:rsid w:val="004E5BEE"/>
    <w:rsid w:val="004F106E"/>
    <w:rsid w:val="004F33BD"/>
    <w:rsid w:val="005021C4"/>
    <w:rsid w:val="005022E8"/>
    <w:rsid w:val="0050314D"/>
    <w:rsid w:val="00503A15"/>
    <w:rsid w:val="005051D8"/>
    <w:rsid w:val="00505306"/>
    <w:rsid w:val="00505DD6"/>
    <w:rsid w:val="00510BE5"/>
    <w:rsid w:val="0051116F"/>
    <w:rsid w:val="00513E71"/>
    <w:rsid w:val="00523D65"/>
    <w:rsid w:val="00530E86"/>
    <w:rsid w:val="00544CEB"/>
    <w:rsid w:val="00554C6D"/>
    <w:rsid w:val="00556C62"/>
    <w:rsid w:val="00556D8E"/>
    <w:rsid w:val="00566EC8"/>
    <w:rsid w:val="0056792B"/>
    <w:rsid w:val="00573657"/>
    <w:rsid w:val="00576ABF"/>
    <w:rsid w:val="005823FB"/>
    <w:rsid w:val="0058424A"/>
    <w:rsid w:val="0058503B"/>
    <w:rsid w:val="00590AF2"/>
    <w:rsid w:val="00595158"/>
    <w:rsid w:val="005A51FD"/>
    <w:rsid w:val="005A65AB"/>
    <w:rsid w:val="005B2225"/>
    <w:rsid w:val="005B2E5A"/>
    <w:rsid w:val="005C3173"/>
    <w:rsid w:val="005C347F"/>
    <w:rsid w:val="005E2C97"/>
    <w:rsid w:val="005E6E5F"/>
    <w:rsid w:val="005F15C6"/>
    <w:rsid w:val="005F2773"/>
    <w:rsid w:val="005F40E8"/>
    <w:rsid w:val="005F74B5"/>
    <w:rsid w:val="00601481"/>
    <w:rsid w:val="0060255B"/>
    <w:rsid w:val="00602632"/>
    <w:rsid w:val="0060482C"/>
    <w:rsid w:val="00604DC6"/>
    <w:rsid w:val="00605589"/>
    <w:rsid w:val="006133BA"/>
    <w:rsid w:val="0061596E"/>
    <w:rsid w:val="00621E2E"/>
    <w:rsid w:val="006228A9"/>
    <w:rsid w:val="00623BE7"/>
    <w:rsid w:val="00625618"/>
    <w:rsid w:val="00627C84"/>
    <w:rsid w:val="0063549B"/>
    <w:rsid w:val="00637625"/>
    <w:rsid w:val="0065142B"/>
    <w:rsid w:val="00662F85"/>
    <w:rsid w:val="00667215"/>
    <w:rsid w:val="0067032E"/>
    <w:rsid w:val="00671988"/>
    <w:rsid w:val="006831E7"/>
    <w:rsid w:val="00692836"/>
    <w:rsid w:val="0069693D"/>
    <w:rsid w:val="006A533A"/>
    <w:rsid w:val="006B2CE5"/>
    <w:rsid w:val="006B5ABE"/>
    <w:rsid w:val="006C12CF"/>
    <w:rsid w:val="006C20C2"/>
    <w:rsid w:val="006C320E"/>
    <w:rsid w:val="006C5583"/>
    <w:rsid w:val="006C58CA"/>
    <w:rsid w:val="006C6386"/>
    <w:rsid w:val="006D20DD"/>
    <w:rsid w:val="006D7BF9"/>
    <w:rsid w:val="006E110B"/>
    <w:rsid w:val="006E5A43"/>
    <w:rsid w:val="006F10EF"/>
    <w:rsid w:val="006F1144"/>
    <w:rsid w:val="006F541D"/>
    <w:rsid w:val="0070423C"/>
    <w:rsid w:val="00710CD4"/>
    <w:rsid w:val="00713042"/>
    <w:rsid w:val="00724146"/>
    <w:rsid w:val="00725374"/>
    <w:rsid w:val="00746B12"/>
    <w:rsid w:val="00750BC9"/>
    <w:rsid w:val="00751862"/>
    <w:rsid w:val="00753437"/>
    <w:rsid w:val="00756F1E"/>
    <w:rsid w:val="00757C06"/>
    <w:rsid w:val="00760B70"/>
    <w:rsid w:val="007671A2"/>
    <w:rsid w:val="00770F49"/>
    <w:rsid w:val="00772EB9"/>
    <w:rsid w:val="00773050"/>
    <w:rsid w:val="00773EB5"/>
    <w:rsid w:val="00776F12"/>
    <w:rsid w:val="0077747D"/>
    <w:rsid w:val="00780FAE"/>
    <w:rsid w:val="00782DEB"/>
    <w:rsid w:val="007907F4"/>
    <w:rsid w:val="00793B7B"/>
    <w:rsid w:val="00795531"/>
    <w:rsid w:val="007A26FC"/>
    <w:rsid w:val="007B0AB3"/>
    <w:rsid w:val="007B43B5"/>
    <w:rsid w:val="007B5866"/>
    <w:rsid w:val="007C4EC0"/>
    <w:rsid w:val="007C55AF"/>
    <w:rsid w:val="007D49BE"/>
    <w:rsid w:val="007D78A9"/>
    <w:rsid w:val="007E2AAF"/>
    <w:rsid w:val="007F2FC5"/>
    <w:rsid w:val="008003E7"/>
    <w:rsid w:val="008005BB"/>
    <w:rsid w:val="0080215A"/>
    <w:rsid w:val="00812E07"/>
    <w:rsid w:val="008156F0"/>
    <w:rsid w:val="00815959"/>
    <w:rsid w:val="00820AD1"/>
    <w:rsid w:val="0082401F"/>
    <w:rsid w:val="00832963"/>
    <w:rsid w:val="00832A9F"/>
    <w:rsid w:val="00833B32"/>
    <w:rsid w:val="008355EF"/>
    <w:rsid w:val="008359AE"/>
    <w:rsid w:val="00835B66"/>
    <w:rsid w:val="0083689A"/>
    <w:rsid w:val="00837237"/>
    <w:rsid w:val="00837363"/>
    <w:rsid w:val="008413E6"/>
    <w:rsid w:val="00843BEB"/>
    <w:rsid w:val="00853EA0"/>
    <w:rsid w:val="00855D06"/>
    <w:rsid w:val="00860C93"/>
    <w:rsid w:val="008643E5"/>
    <w:rsid w:val="00864FC3"/>
    <w:rsid w:val="00872E65"/>
    <w:rsid w:val="008861CA"/>
    <w:rsid w:val="00890C98"/>
    <w:rsid w:val="00896E08"/>
    <w:rsid w:val="00896ECA"/>
    <w:rsid w:val="008A11AF"/>
    <w:rsid w:val="008A18A2"/>
    <w:rsid w:val="008A4DF7"/>
    <w:rsid w:val="008A543C"/>
    <w:rsid w:val="008A63E6"/>
    <w:rsid w:val="008A7946"/>
    <w:rsid w:val="008B3EA8"/>
    <w:rsid w:val="008C2ACD"/>
    <w:rsid w:val="008C47BF"/>
    <w:rsid w:val="008D1221"/>
    <w:rsid w:val="008D3A0C"/>
    <w:rsid w:val="008E0286"/>
    <w:rsid w:val="008E09D6"/>
    <w:rsid w:val="008E1AAC"/>
    <w:rsid w:val="008E717A"/>
    <w:rsid w:val="008F2630"/>
    <w:rsid w:val="008F33DA"/>
    <w:rsid w:val="009025E7"/>
    <w:rsid w:val="0090714B"/>
    <w:rsid w:val="009113BF"/>
    <w:rsid w:val="0091230A"/>
    <w:rsid w:val="009125A0"/>
    <w:rsid w:val="009136ED"/>
    <w:rsid w:val="00923751"/>
    <w:rsid w:val="00924540"/>
    <w:rsid w:val="00924699"/>
    <w:rsid w:val="00931DE6"/>
    <w:rsid w:val="00940200"/>
    <w:rsid w:val="00940F1B"/>
    <w:rsid w:val="00943643"/>
    <w:rsid w:val="009559F4"/>
    <w:rsid w:val="00971B54"/>
    <w:rsid w:val="00973595"/>
    <w:rsid w:val="0097566B"/>
    <w:rsid w:val="0097578B"/>
    <w:rsid w:val="009768FF"/>
    <w:rsid w:val="009801BB"/>
    <w:rsid w:val="00980AE0"/>
    <w:rsid w:val="009833EF"/>
    <w:rsid w:val="00986FA2"/>
    <w:rsid w:val="00990D54"/>
    <w:rsid w:val="009923F3"/>
    <w:rsid w:val="009932B3"/>
    <w:rsid w:val="0099424D"/>
    <w:rsid w:val="00995F52"/>
    <w:rsid w:val="009A679B"/>
    <w:rsid w:val="009B6679"/>
    <w:rsid w:val="009C18FD"/>
    <w:rsid w:val="009C5551"/>
    <w:rsid w:val="009D7244"/>
    <w:rsid w:val="009E001C"/>
    <w:rsid w:val="009E1416"/>
    <w:rsid w:val="009E27F1"/>
    <w:rsid w:val="009E2B29"/>
    <w:rsid w:val="009E2F17"/>
    <w:rsid w:val="009E6BA6"/>
    <w:rsid w:val="009F0678"/>
    <w:rsid w:val="009F71CA"/>
    <w:rsid w:val="00A017D9"/>
    <w:rsid w:val="00A01859"/>
    <w:rsid w:val="00A0408B"/>
    <w:rsid w:val="00A112A7"/>
    <w:rsid w:val="00A15978"/>
    <w:rsid w:val="00A20597"/>
    <w:rsid w:val="00A25055"/>
    <w:rsid w:val="00A3596B"/>
    <w:rsid w:val="00A46F40"/>
    <w:rsid w:val="00A61322"/>
    <w:rsid w:val="00A67F3F"/>
    <w:rsid w:val="00A73ABF"/>
    <w:rsid w:val="00A77011"/>
    <w:rsid w:val="00A77965"/>
    <w:rsid w:val="00A80FE3"/>
    <w:rsid w:val="00A849F7"/>
    <w:rsid w:val="00A8612B"/>
    <w:rsid w:val="00A90F50"/>
    <w:rsid w:val="00AA1D07"/>
    <w:rsid w:val="00AA1DAF"/>
    <w:rsid w:val="00AB28B1"/>
    <w:rsid w:val="00AB477E"/>
    <w:rsid w:val="00AB6FCD"/>
    <w:rsid w:val="00AC2BF7"/>
    <w:rsid w:val="00AC45DA"/>
    <w:rsid w:val="00AC5C5F"/>
    <w:rsid w:val="00AC74E7"/>
    <w:rsid w:val="00AC7751"/>
    <w:rsid w:val="00AD1643"/>
    <w:rsid w:val="00AD55FE"/>
    <w:rsid w:val="00AD6FDA"/>
    <w:rsid w:val="00AF4AD0"/>
    <w:rsid w:val="00AF59A2"/>
    <w:rsid w:val="00B001F4"/>
    <w:rsid w:val="00B037E1"/>
    <w:rsid w:val="00B046E8"/>
    <w:rsid w:val="00B10D20"/>
    <w:rsid w:val="00B158B8"/>
    <w:rsid w:val="00B20A83"/>
    <w:rsid w:val="00B248D0"/>
    <w:rsid w:val="00B257F1"/>
    <w:rsid w:val="00B3450C"/>
    <w:rsid w:val="00B359ED"/>
    <w:rsid w:val="00B36458"/>
    <w:rsid w:val="00B439DF"/>
    <w:rsid w:val="00B44549"/>
    <w:rsid w:val="00B469AA"/>
    <w:rsid w:val="00B46BAF"/>
    <w:rsid w:val="00B55606"/>
    <w:rsid w:val="00B56DE2"/>
    <w:rsid w:val="00B66299"/>
    <w:rsid w:val="00B70BC8"/>
    <w:rsid w:val="00B803DC"/>
    <w:rsid w:val="00B831B6"/>
    <w:rsid w:val="00B850B4"/>
    <w:rsid w:val="00B93E7E"/>
    <w:rsid w:val="00B9752F"/>
    <w:rsid w:val="00B97AED"/>
    <w:rsid w:val="00BA230F"/>
    <w:rsid w:val="00BA305B"/>
    <w:rsid w:val="00BB534F"/>
    <w:rsid w:val="00BC0B44"/>
    <w:rsid w:val="00BC0E75"/>
    <w:rsid w:val="00BC1646"/>
    <w:rsid w:val="00BC1F13"/>
    <w:rsid w:val="00BD23E8"/>
    <w:rsid w:val="00BF12E2"/>
    <w:rsid w:val="00C05641"/>
    <w:rsid w:val="00C232BE"/>
    <w:rsid w:val="00C2553A"/>
    <w:rsid w:val="00C311E2"/>
    <w:rsid w:val="00C333E6"/>
    <w:rsid w:val="00C45116"/>
    <w:rsid w:val="00C46C5D"/>
    <w:rsid w:val="00C54FDF"/>
    <w:rsid w:val="00C664E2"/>
    <w:rsid w:val="00C77CD9"/>
    <w:rsid w:val="00C81A7B"/>
    <w:rsid w:val="00C839B7"/>
    <w:rsid w:val="00C8633D"/>
    <w:rsid w:val="00C906F0"/>
    <w:rsid w:val="00C9192B"/>
    <w:rsid w:val="00CA08A5"/>
    <w:rsid w:val="00CA531A"/>
    <w:rsid w:val="00CB1F56"/>
    <w:rsid w:val="00CB3064"/>
    <w:rsid w:val="00CB3382"/>
    <w:rsid w:val="00CB735E"/>
    <w:rsid w:val="00CC4AD7"/>
    <w:rsid w:val="00CC4B9F"/>
    <w:rsid w:val="00CC5333"/>
    <w:rsid w:val="00CD1ED3"/>
    <w:rsid w:val="00CD7ED9"/>
    <w:rsid w:val="00CE1A45"/>
    <w:rsid w:val="00CE51DF"/>
    <w:rsid w:val="00CF1799"/>
    <w:rsid w:val="00D05CD0"/>
    <w:rsid w:val="00D13F12"/>
    <w:rsid w:val="00D13FAC"/>
    <w:rsid w:val="00D16555"/>
    <w:rsid w:val="00D2128D"/>
    <w:rsid w:val="00D23806"/>
    <w:rsid w:val="00D2410D"/>
    <w:rsid w:val="00D34DA2"/>
    <w:rsid w:val="00D37613"/>
    <w:rsid w:val="00D37671"/>
    <w:rsid w:val="00D416D1"/>
    <w:rsid w:val="00D41AFE"/>
    <w:rsid w:val="00D4323C"/>
    <w:rsid w:val="00D47C7F"/>
    <w:rsid w:val="00D573BA"/>
    <w:rsid w:val="00D659BB"/>
    <w:rsid w:val="00D67EA4"/>
    <w:rsid w:val="00D7104C"/>
    <w:rsid w:val="00D75A6E"/>
    <w:rsid w:val="00D83FD3"/>
    <w:rsid w:val="00D92187"/>
    <w:rsid w:val="00D936FF"/>
    <w:rsid w:val="00DA2D09"/>
    <w:rsid w:val="00DB052D"/>
    <w:rsid w:val="00DB1477"/>
    <w:rsid w:val="00DB64D7"/>
    <w:rsid w:val="00DC1B29"/>
    <w:rsid w:val="00DC3AB0"/>
    <w:rsid w:val="00DC3BD2"/>
    <w:rsid w:val="00DD4FB6"/>
    <w:rsid w:val="00DE0F08"/>
    <w:rsid w:val="00DE0F0B"/>
    <w:rsid w:val="00DE39CB"/>
    <w:rsid w:val="00DE5DD6"/>
    <w:rsid w:val="00DE7CB1"/>
    <w:rsid w:val="00DF1B54"/>
    <w:rsid w:val="00E122B5"/>
    <w:rsid w:val="00E166A9"/>
    <w:rsid w:val="00E168FA"/>
    <w:rsid w:val="00E235F3"/>
    <w:rsid w:val="00E23D2C"/>
    <w:rsid w:val="00E24D2D"/>
    <w:rsid w:val="00E27089"/>
    <w:rsid w:val="00E40CE1"/>
    <w:rsid w:val="00E429A3"/>
    <w:rsid w:val="00E4563B"/>
    <w:rsid w:val="00E532C5"/>
    <w:rsid w:val="00E561F1"/>
    <w:rsid w:val="00E62414"/>
    <w:rsid w:val="00E649D4"/>
    <w:rsid w:val="00E65339"/>
    <w:rsid w:val="00E7184F"/>
    <w:rsid w:val="00E72278"/>
    <w:rsid w:val="00E72C86"/>
    <w:rsid w:val="00E74AF1"/>
    <w:rsid w:val="00E7525F"/>
    <w:rsid w:val="00E762A4"/>
    <w:rsid w:val="00E824BE"/>
    <w:rsid w:val="00E82A10"/>
    <w:rsid w:val="00E83019"/>
    <w:rsid w:val="00E92B30"/>
    <w:rsid w:val="00E92EC4"/>
    <w:rsid w:val="00EA34B4"/>
    <w:rsid w:val="00EB5214"/>
    <w:rsid w:val="00EB6A89"/>
    <w:rsid w:val="00EC18CF"/>
    <w:rsid w:val="00EC2A8D"/>
    <w:rsid w:val="00ED0E4C"/>
    <w:rsid w:val="00EE25B5"/>
    <w:rsid w:val="00EE7777"/>
    <w:rsid w:val="00EF0F1F"/>
    <w:rsid w:val="00EF7DDD"/>
    <w:rsid w:val="00F013CE"/>
    <w:rsid w:val="00F014A5"/>
    <w:rsid w:val="00F05E1B"/>
    <w:rsid w:val="00F16E14"/>
    <w:rsid w:val="00F2473D"/>
    <w:rsid w:val="00F26127"/>
    <w:rsid w:val="00F27FE6"/>
    <w:rsid w:val="00F33BF3"/>
    <w:rsid w:val="00F40ABC"/>
    <w:rsid w:val="00F40F72"/>
    <w:rsid w:val="00F421E1"/>
    <w:rsid w:val="00F45698"/>
    <w:rsid w:val="00F45BC6"/>
    <w:rsid w:val="00F46BF6"/>
    <w:rsid w:val="00F51DEB"/>
    <w:rsid w:val="00F53A2B"/>
    <w:rsid w:val="00F601E1"/>
    <w:rsid w:val="00F60829"/>
    <w:rsid w:val="00F60A36"/>
    <w:rsid w:val="00F63E58"/>
    <w:rsid w:val="00F71665"/>
    <w:rsid w:val="00F734F2"/>
    <w:rsid w:val="00F80035"/>
    <w:rsid w:val="00F804E3"/>
    <w:rsid w:val="00F84A9C"/>
    <w:rsid w:val="00F85EC3"/>
    <w:rsid w:val="00F86BD0"/>
    <w:rsid w:val="00F92BDB"/>
    <w:rsid w:val="00F93195"/>
    <w:rsid w:val="00F963E3"/>
    <w:rsid w:val="00F96BA6"/>
    <w:rsid w:val="00F97C98"/>
    <w:rsid w:val="00FB091A"/>
    <w:rsid w:val="00FB36EE"/>
    <w:rsid w:val="00FB4CD5"/>
    <w:rsid w:val="00FC4CEB"/>
    <w:rsid w:val="00FC5B0F"/>
    <w:rsid w:val="00FC7407"/>
    <w:rsid w:val="00FD347D"/>
    <w:rsid w:val="00FD5200"/>
    <w:rsid w:val="00FD67E7"/>
    <w:rsid w:val="00FE1EDA"/>
    <w:rsid w:val="00FE6D25"/>
    <w:rsid w:val="00FE7011"/>
    <w:rsid w:val="00FF0FCC"/>
    <w:rsid w:val="00FF1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DAF"/>
    <w:rPr>
      <w:sz w:val="24"/>
      <w:szCs w:val="24"/>
      <w:lang w:val="en-GB" w:eastAsia="en-GB"/>
    </w:rPr>
  </w:style>
  <w:style w:type="paragraph" w:styleId="Heading1">
    <w:name w:val="heading 1"/>
    <w:basedOn w:val="Normal"/>
    <w:next w:val="Normal"/>
    <w:link w:val="Heading1Char"/>
    <w:qFormat/>
    <w:rsid w:val="00C664E2"/>
    <w:pPr>
      <w:keepNext/>
      <w:numPr>
        <w:numId w:val="2"/>
      </w:numPr>
      <w:suppressAutoHyphens/>
      <w:jc w:val="center"/>
      <w:outlineLvl w:val="0"/>
    </w:pPr>
    <w:rPr>
      <w:rFonts w:ascii="Arial Narrow" w:hAnsi="Arial Narrow" w:cs="Arial Narrow"/>
      <w:b/>
      <w:i/>
      <w:sz w:val="28"/>
      <w:szCs w:val="20"/>
      <w:u w:val="single"/>
      <w:lang w:val="ro-RO" w:eastAsia="ar-SA"/>
    </w:rPr>
  </w:style>
  <w:style w:type="character" w:default="1" w:styleId="DefaultParagraphFont">
    <w:name w:val="Default Paragraph Font"/>
    <w:aliases w:val=" Caracter Caracte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A1DAF"/>
    <w:pPr>
      <w:spacing w:before="100" w:beforeAutospacing="1" w:after="100" w:afterAutospacing="1"/>
    </w:pPr>
  </w:style>
  <w:style w:type="paragraph" w:customStyle="1" w:styleId="CaracterCaracter">
    <w:name w:val=" Caracter Caracter"/>
    <w:basedOn w:val="Normal"/>
    <w:rsid w:val="00AA1DAF"/>
    <w:rPr>
      <w:lang w:val="pl-PL" w:eastAsia="pl-PL"/>
    </w:rPr>
  </w:style>
  <w:style w:type="character" w:customStyle="1" w:styleId="ln2tarticol">
    <w:name w:val="ln2tarticol"/>
    <w:basedOn w:val="DefaultParagraphFont"/>
    <w:rsid w:val="00AA1DAF"/>
  </w:style>
  <w:style w:type="character" w:customStyle="1" w:styleId="ln2talineat">
    <w:name w:val="ln2talineat"/>
    <w:basedOn w:val="DefaultParagraphFont"/>
    <w:rsid w:val="00AA1DAF"/>
  </w:style>
  <w:style w:type="character" w:customStyle="1" w:styleId="ln2tlitera">
    <w:name w:val="ln2tlitera"/>
    <w:basedOn w:val="DefaultParagraphFont"/>
    <w:rsid w:val="00AA1DAF"/>
  </w:style>
  <w:style w:type="paragraph" w:styleId="BodyTextIndent3">
    <w:name w:val="Body Text Indent 3"/>
    <w:basedOn w:val="Normal"/>
    <w:rsid w:val="00AA1DAF"/>
    <w:pPr>
      <w:spacing w:after="120"/>
      <w:ind w:left="283"/>
    </w:pPr>
    <w:rPr>
      <w:sz w:val="16"/>
      <w:szCs w:val="16"/>
    </w:rPr>
  </w:style>
  <w:style w:type="paragraph" w:styleId="Footer">
    <w:name w:val="footer"/>
    <w:basedOn w:val="Normal"/>
    <w:rsid w:val="0042737A"/>
    <w:pPr>
      <w:tabs>
        <w:tab w:val="center" w:pos="4320"/>
        <w:tab w:val="right" w:pos="8640"/>
      </w:tabs>
    </w:pPr>
  </w:style>
  <w:style w:type="character" w:styleId="PageNumber">
    <w:name w:val="page number"/>
    <w:basedOn w:val="DefaultParagraphFont"/>
    <w:rsid w:val="0042737A"/>
  </w:style>
  <w:style w:type="paragraph" w:customStyle="1" w:styleId="CaracterCaracter0">
    <w:name w:val="Caracter Caracter"/>
    <w:basedOn w:val="Normal"/>
    <w:rsid w:val="00692836"/>
    <w:rPr>
      <w:lang w:val="pl-PL" w:eastAsia="pl-PL"/>
    </w:rPr>
  </w:style>
  <w:style w:type="paragraph" w:styleId="Header">
    <w:name w:val="header"/>
    <w:basedOn w:val="Normal"/>
    <w:rsid w:val="00166646"/>
    <w:pPr>
      <w:tabs>
        <w:tab w:val="center" w:pos="4320"/>
        <w:tab w:val="right" w:pos="8640"/>
      </w:tabs>
    </w:pPr>
  </w:style>
  <w:style w:type="paragraph" w:styleId="BodyText3">
    <w:name w:val="Body Text 3"/>
    <w:basedOn w:val="Normal"/>
    <w:link w:val="BodyText3Char"/>
    <w:rsid w:val="008005BB"/>
    <w:pPr>
      <w:spacing w:after="120"/>
    </w:pPr>
    <w:rPr>
      <w:sz w:val="16"/>
      <w:szCs w:val="16"/>
    </w:rPr>
  </w:style>
  <w:style w:type="character" w:customStyle="1" w:styleId="BodyText3Char">
    <w:name w:val="Body Text 3 Char"/>
    <w:basedOn w:val="DefaultParagraphFont"/>
    <w:link w:val="BodyText3"/>
    <w:rsid w:val="008005BB"/>
    <w:rPr>
      <w:sz w:val="16"/>
      <w:szCs w:val="16"/>
      <w:lang w:val="en-GB" w:eastAsia="en-GB"/>
    </w:rPr>
  </w:style>
  <w:style w:type="paragraph" w:styleId="Title">
    <w:name w:val="Title"/>
    <w:basedOn w:val="Normal"/>
    <w:link w:val="TitleChar"/>
    <w:qFormat/>
    <w:rsid w:val="008005BB"/>
    <w:pPr>
      <w:jc w:val="center"/>
    </w:pPr>
    <w:rPr>
      <w:b/>
      <w:sz w:val="52"/>
      <w:szCs w:val="20"/>
      <w:lang w:val="ro-RO" w:eastAsia="ro-RO"/>
    </w:rPr>
  </w:style>
  <w:style w:type="character" w:customStyle="1" w:styleId="TitleChar">
    <w:name w:val="Title Char"/>
    <w:basedOn w:val="DefaultParagraphFont"/>
    <w:link w:val="Title"/>
    <w:rsid w:val="008005BB"/>
    <w:rPr>
      <w:b/>
      <w:sz w:val="52"/>
      <w:lang w:val="ro-RO" w:eastAsia="ro-RO"/>
    </w:rPr>
  </w:style>
  <w:style w:type="paragraph" w:customStyle="1" w:styleId="Default">
    <w:name w:val="Default"/>
    <w:rsid w:val="00795531"/>
    <w:pPr>
      <w:autoSpaceDE w:val="0"/>
      <w:autoSpaceDN w:val="0"/>
      <w:adjustRightInd w:val="0"/>
    </w:pPr>
    <w:rPr>
      <w:color w:val="000000"/>
      <w:sz w:val="24"/>
      <w:szCs w:val="24"/>
      <w:lang w:val="ro-RO" w:eastAsia="ro-RO"/>
    </w:rPr>
  </w:style>
  <w:style w:type="character" w:styleId="Hyperlink">
    <w:name w:val="Hyperlink"/>
    <w:basedOn w:val="DefaultParagraphFont"/>
    <w:rsid w:val="00795531"/>
    <w:rPr>
      <w:color w:val="0000FF"/>
      <w:u w:val="single"/>
    </w:rPr>
  </w:style>
  <w:style w:type="paragraph" w:styleId="BodyText">
    <w:name w:val="Body Text"/>
    <w:basedOn w:val="Normal"/>
    <w:link w:val="BodyTextChar"/>
    <w:rsid w:val="00505DD6"/>
    <w:pPr>
      <w:spacing w:after="120"/>
    </w:pPr>
  </w:style>
  <w:style w:type="character" w:customStyle="1" w:styleId="BodyTextChar">
    <w:name w:val="Body Text Char"/>
    <w:basedOn w:val="DefaultParagraphFont"/>
    <w:link w:val="BodyText"/>
    <w:rsid w:val="00505DD6"/>
    <w:rPr>
      <w:sz w:val="24"/>
      <w:szCs w:val="24"/>
      <w:lang w:val="en-GB" w:eastAsia="en-GB"/>
    </w:rPr>
  </w:style>
  <w:style w:type="paragraph" w:styleId="NoSpacing">
    <w:name w:val="No Spacing"/>
    <w:uiPriority w:val="1"/>
    <w:qFormat/>
    <w:rsid w:val="00505DD6"/>
    <w:rPr>
      <w:rFonts w:ascii="Arial" w:hAnsi="Arial" w:cs="Arial"/>
      <w:kern w:val="2"/>
      <w:lang w:val="ro-RO" w:eastAsia="ro-RO"/>
    </w:rPr>
  </w:style>
  <w:style w:type="character" w:customStyle="1" w:styleId="tal1">
    <w:name w:val="tal1"/>
    <w:basedOn w:val="DefaultParagraphFont"/>
    <w:rsid w:val="00505DD6"/>
  </w:style>
  <w:style w:type="character" w:customStyle="1" w:styleId="li1">
    <w:name w:val="li1"/>
    <w:basedOn w:val="DefaultParagraphFont"/>
    <w:rsid w:val="00505DD6"/>
    <w:rPr>
      <w:b/>
      <w:bCs/>
      <w:color w:val="8F0000"/>
    </w:rPr>
  </w:style>
  <w:style w:type="character" w:customStyle="1" w:styleId="tli1">
    <w:name w:val="tli1"/>
    <w:basedOn w:val="DefaultParagraphFont"/>
    <w:rsid w:val="00505DD6"/>
  </w:style>
  <w:style w:type="character" w:styleId="Emphasis">
    <w:name w:val="Emphasis"/>
    <w:basedOn w:val="DefaultParagraphFont"/>
    <w:qFormat/>
    <w:rsid w:val="00505DD6"/>
    <w:rPr>
      <w:i/>
      <w:iCs/>
    </w:rPr>
  </w:style>
  <w:style w:type="character" w:customStyle="1" w:styleId="Heading1Char">
    <w:name w:val="Heading 1 Char"/>
    <w:basedOn w:val="DefaultParagraphFont"/>
    <w:link w:val="Heading1"/>
    <w:rsid w:val="00C664E2"/>
    <w:rPr>
      <w:rFonts w:ascii="Arial Narrow" w:hAnsi="Arial Narrow" w:cs="Arial Narrow"/>
      <w:b/>
      <w:i/>
      <w:sz w:val="28"/>
      <w:u w:val="single"/>
      <w:lang w:val="ro-RO" w:eastAsia="ar-SA"/>
    </w:rPr>
  </w:style>
  <w:style w:type="paragraph" w:customStyle="1" w:styleId="Corptext32">
    <w:name w:val="Corp text 32"/>
    <w:basedOn w:val="Normal"/>
    <w:rsid w:val="00C664E2"/>
    <w:pPr>
      <w:suppressAutoHyphens/>
      <w:spacing w:after="120"/>
    </w:pPr>
    <w:rPr>
      <w:sz w:val="16"/>
      <w:szCs w:val="16"/>
      <w:lang w:val="ro-RO" w:eastAsia="ar-SA"/>
    </w:rPr>
  </w:style>
  <w:style w:type="character" w:styleId="Strong">
    <w:name w:val="Strong"/>
    <w:basedOn w:val="DefaultParagraphFont"/>
    <w:qFormat/>
    <w:rsid w:val="00A8612B"/>
    <w:rPr>
      <w:b/>
      <w:bCs/>
    </w:rPr>
  </w:style>
  <w:style w:type="character" w:customStyle="1" w:styleId="al1">
    <w:name w:val="al1"/>
    <w:basedOn w:val="DefaultParagraphFont"/>
    <w:rsid w:val="009A679B"/>
    <w:rPr>
      <w:b/>
      <w:bCs/>
      <w:color w:val="008F00"/>
    </w:rPr>
  </w:style>
  <w:style w:type="character" w:customStyle="1" w:styleId="tar1">
    <w:name w:val="tar1"/>
    <w:basedOn w:val="DefaultParagraphFont"/>
    <w:rsid w:val="00CD1ED3"/>
    <w:rPr>
      <w:b/>
      <w:bCs/>
      <w:sz w:val="22"/>
      <w:szCs w:val="22"/>
    </w:rPr>
  </w:style>
  <w:style w:type="paragraph" w:styleId="ListParagraph">
    <w:name w:val="List Paragraph"/>
    <w:basedOn w:val="Normal"/>
    <w:uiPriority w:val="34"/>
    <w:qFormat/>
    <w:rsid w:val="00F46BF6"/>
    <w:pPr>
      <w:ind w:left="720"/>
    </w:pPr>
  </w:style>
  <w:style w:type="character" w:customStyle="1" w:styleId="tpa1">
    <w:name w:val="tpa1"/>
    <w:basedOn w:val="DefaultParagraphFont"/>
    <w:rsid w:val="0069693D"/>
  </w:style>
</w:styles>
</file>

<file path=word/webSettings.xml><?xml version="1.0" encoding="utf-8"?>
<w:webSettings xmlns:r="http://schemas.openxmlformats.org/officeDocument/2006/relationships" xmlns:w="http://schemas.openxmlformats.org/wordprocessingml/2006/main">
  <w:divs>
    <w:div w:id="760876903">
      <w:bodyDiv w:val="1"/>
      <w:marLeft w:val="0"/>
      <w:marRight w:val="0"/>
      <w:marTop w:val="0"/>
      <w:marBottom w:val="0"/>
      <w:divBdr>
        <w:top w:val="none" w:sz="0" w:space="0" w:color="auto"/>
        <w:left w:val="none" w:sz="0" w:space="0" w:color="auto"/>
        <w:bottom w:val="none" w:sz="0" w:space="0" w:color="auto"/>
        <w:right w:val="none" w:sz="0" w:space="0" w:color="auto"/>
      </w:divBdr>
    </w:div>
    <w:div w:id="972296834">
      <w:bodyDiv w:val="1"/>
      <w:marLeft w:val="0"/>
      <w:marRight w:val="0"/>
      <w:marTop w:val="0"/>
      <w:marBottom w:val="0"/>
      <w:divBdr>
        <w:top w:val="none" w:sz="0" w:space="0" w:color="auto"/>
        <w:left w:val="none" w:sz="0" w:space="0" w:color="auto"/>
        <w:bottom w:val="none" w:sz="0" w:space="0" w:color="auto"/>
        <w:right w:val="none" w:sz="0" w:space="0" w:color="auto"/>
      </w:divBdr>
    </w:div>
    <w:div w:id="1107046819">
      <w:bodyDiv w:val="1"/>
      <w:marLeft w:val="0"/>
      <w:marRight w:val="0"/>
      <w:marTop w:val="0"/>
      <w:marBottom w:val="0"/>
      <w:divBdr>
        <w:top w:val="none" w:sz="0" w:space="0" w:color="auto"/>
        <w:left w:val="none" w:sz="0" w:space="0" w:color="auto"/>
        <w:bottom w:val="none" w:sz="0" w:space="0" w:color="auto"/>
        <w:right w:val="none" w:sz="0" w:space="0" w:color="auto"/>
      </w:divBdr>
    </w:div>
    <w:div w:id="1509758471">
      <w:bodyDiv w:val="1"/>
      <w:marLeft w:val="0"/>
      <w:marRight w:val="0"/>
      <w:marTop w:val="0"/>
      <w:marBottom w:val="0"/>
      <w:divBdr>
        <w:top w:val="none" w:sz="0" w:space="0" w:color="auto"/>
        <w:left w:val="none" w:sz="0" w:space="0" w:color="auto"/>
        <w:bottom w:val="none" w:sz="0" w:space="0" w:color="auto"/>
        <w:right w:val="none" w:sz="0" w:space="0" w:color="auto"/>
      </w:divBdr>
    </w:div>
    <w:div w:id="1768304188">
      <w:bodyDiv w:val="1"/>
      <w:marLeft w:val="0"/>
      <w:marRight w:val="0"/>
      <w:marTop w:val="0"/>
      <w:marBottom w:val="0"/>
      <w:divBdr>
        <w:top w:val="none" w:sz="0" w:space="0" w:color="auto"/>
        <w:left w:val="none" w:sz="0" w:space="0" w:color="auto"/>
        <w:bottom w:val="none" w:sz="0" w:space="0" w:color="auto"/>
        <w:right w:val="none" w:sz="0" w:space="0" w:color="auto"/>
      </w:divBdr>
    </w:div>
    <w:div w:id="1789542678">
      <w:bodyDiv w:val="1"/>
      <w:marLeft w:val="0"/>
      <w:marRight w:val="0"/>
      <w:marTop w:val="0"/>
      <w:marBottom w:val="0"/>
      <w:divBdr>
        <w:top w:val="none" w:sz="0" w:space="0" w:color="auto"/>
        <w:left w:val="none" w:sz="0" w:space="0" w:color="auto"/>
        <w:bottom w:val="none" w:sz="0" w:space="0" w:color="auto"/>
        <w:right w:val="none" w:sz="0" w:space="0" w:color="auto"/>
      </w:divBdr>
    </w:div>
    <w:div w:id="1954244033">
      <w:bodyDiv w:val="1"/>
      <w:marLeft w:val="0"/>
      <w:marRight w:val="0"/>
      <w:marTop w:val="0"/>
      <w:marBottom w:val="0"/>
      <w:divBdr>
        <w:top w:val="none" w:sz="0" w:space="0" w:color="auto"/>
        <w:left w:val="none" w:sz="0" w:space="0" w:color="auto"/>
        <w:bottom w:val="none" w:sz="0" w:space="0" w:color="auto"/>
        <w:right w:val="none" w:sz="0" w:space="0" w:color="auto"/>
      </w:divBdr>
      <w:divsChild>
        <w:div w:id="1777169336">
          <w:marLeft w:val="0"/>
          <w:marRight w:val="0"/>
          <w:marTop w:val="0"/>
          <w:marBottom w:val="0"/>
          <w:divBdr>
            <w:top w:val="none" w:sz="0" w:space="0" w:color="auto"/>
            <w:left w:val="none" w:sz="0" w:space="0" w:color="auto"/>
            <w:bottom w:val="none" w:sz="0" w:space="0" w:color="auto"/>
            <w:right w:val="none" w:sz="0" w:space="0" w:color="auto"/>
          </w:divBdr>
          <w:divsChild>
            <w:div w:id="335962829">
              <w:marLeft w:val="0"/>
              <w:marRight w:val="0"/>
              <w:marTop w:val="0"/>
              <w:marBottom w:val="0"/>
              <w:divBdr>
                <w:top w:val="dashed" w:sz="2" w:space="0" w:color="FFFFFF"/>
                <w:left w:val="dashed" w:sz="2" w:space="0" w:color="FFFFFF"/>
                <w:bottom w:val="dashed" w:sz="2" w:space="0" w:color="FFFFFF"/>
                <w:right w:val="dashed" w:sz="2" w:space="0" w:color="FFFFFF"/>
              </w:divBdr>
              <w:divsChild>
                <w:div w:id="1859612583">
                  <w:marLeft w:val="0"/>
                  <w:marRight w:val="0"/>
                  <w:marTop w:val="0"/>
                  <w:marBottom w:val="0"/>
                  <w:divBdr>
                    <w:top w:val="dashed" w:sz="2" w:space="0" w:color="FFFFFF"/>
                    <w:left w:val="dashed" w:sz="2" w:space="0" w:color="FFFFFF"/>
                    <w:bottom w:val="dashed" w:sz="2" w:space="0" w:color="FFFFFF"/>
                    <w:right w:val="dashed" w:sz="2" w:space="0" w:color="FFFFFF"/>
                  </w:divBdr>
                  <w:divsChild>
                    <w:div w:id="1582761223">
                      <w:marLeft w:val="0"/>
                      <w:marRight w:val="0"/>
                      <w:marTop w:val="0"/>
                      <w:marBottom w:val="0"/>
                      <w:divBdr>
                        <w:top w:val="dashed" w:sz="2" w:space="0" w:color="FFFFFF"/>
                        <w:left w:val="dashed" w:sz="2" w:space="0" w:color="FFFFFF"/>
                        <w:bottom w:val="dashed" w:sz="2" w:space="0" w:color="FFFFFF"/>
                        <w:right w:val="dashed" w:sz="2" w:space="0" w:color="FFFFFF"/>
                      </w:divBdr>
                      <w:divsChild>
                        <w:div w:id="1131094057">
                          <w:marLeft w:val="0"/>
                          <w:marRight w:val="0"/>
                          <w:marTop w:val="0"/>
                          <w:marBottom w:val="0"/>
                          <w:divBdr>
                            <w:top w:val="dashed" w:sz="2" w:space="0" w:color="FFFFFF"/>
                            <w:left w:val="dashed" w:sz="2" w:space="0" w:color="FFFFFF"/>
                            <w:bottom w:val="dashed" w:sz="2" w:space="0" w:color="FFFFFF"/>
                            <w:right w:val="dashed" w:sz="2" w:space="0" w:color="FFFFFF"/>
                          </w:divBdr>
                          <w:divsChild>
                            <w:div w:id="783580080">
                              <w:marLeft w:val="0"/>
                              <w:marRight w:val="0"/>
                              <w:marTop w:val="0"/>
                              <w:marBottom w:val="0"/>
                              <w:divBdr>
                                <w:top w:val="dashed" w:sz="2" w:space="0" w:color="FFFFFF"/>
                                <w:left w:val="dashed" w:sz="2" w:space="0" w:color="FFFFFF"/>
                                <w:bottom w:val="dashed" w:sz="2" w:space="0" w:color="FFFFFF"/>
                                <w:right w:val="dashed" w:sz="2" w:space="0" w:color="FFFFFF"/>
                              </w:divBdr>
                              <w:divsChild>
                                <w:div w:id="853689160">
                                  <w:marLeft w:val="0"/>
                                  <w:marRight w:val="0"/>
                                  <w:marTop w:val="0"/>
                                  <w:marBottom w:val="0"/>
                                  <w:divBdr>
                                    <w:top w:val="dashed" w:sz="2" w:space="0" w:color="FFFFFF"/>
                                    <w:left w:val="dashed" w:sz="2" w:space="0" w:color="FFFFFF"/>
                                    <w:bottom w:val="dashed" w:sz="2" w:space="0" w:color="FFFFFF"/>
                                    <w:right w:val="dashed" w:sz="2" w:space="0" w:color="FFFFFF"/>
                                  </w:divBdr>
                                  <w:divsChild>
                                    <w:div w:id="59792436">
                                      <w:marLeft w:val="0"/>
                                      <w:marRight w:val="0"/>
                                      <w:marTop w:val="0"/>
                                      <w:marBottom w:val="0"/>
                                      <w:divBdr>
                                        <w:top w:val="dashed" w:sz="2" w:space="0" w:color="FFFFFF"/>
                                        <w:left w:val="dashed" w:sz="2" w:space="0" w:color="FFFFFF"/>
                                        <w:bottom w:val="dashed" w:sz="2" w:space="0" w:color="FFFFFF"/>
                                        <w:right w:val="dashed" w:sz="2" w:space="0" w:color="FFFFFF"/>
                                      </w:divBdr>
                                    </w:div>
                                    <w:div w:id="616255518">
                                      <w:marLeft w:val="0"/>
                                      <w:marRight w:val="0"/>
                                      <w:marTop w:val="0"/>
                                      <w:marBottom w:val="0"/>
                                      <w:divBdr>
                                        <w:top w:val="dashed" w:sz="2" w:space="0" w:color="FFFFFF"/>
                                        <w:left w:val="dashed" w:sz="2" w:space="0" w:color="FFFFFF"/>
                                        <w:bottom w:val="dashed" w:sz="2" w:space="0" w:color="FFFFFF"/>
                                        <w:right w:val="dashed" w:sz="2" w:space="0" w:color="FFFFFF"/>
                                      </w:divBdr>
                                    </w:div>
                                    <w:div w:id="817459883">
                                      <w:marLeft w:val="0"/>
                                      <w:marRight w:val="0"/>
                                      <w:marTop w:val="0"/>
                                      <w:marBottom w:val="0"/>
                                      <w:divBdr>
                                        <w:top w:val="dashed" w:sz="2" w:space="0" w:color="FFFFFF"/>
                                        <w:left w:val="dashed" w:sz="2" w:space="0" w:color="FFFFFF"/>
                                        <w:bottom w:val="dashed" w:sz="2" w:space="0" w:color="FFFFFF"/>
                                        <w:right w:val="dashed" w:sz="2" w:space="0" w:color="FFFFFF"/>
                                      </w:divBdr>
                                    </w:div>
                                    <w:div w:id="819539494">
                                      <w:marLeft w:val="0"/>
                                      <w:marRight w:val="0"/>
                                      <w:marTop w:val="0"/>
                                      <w:marBottom w:val="0"/>
                                      <w:divBdr>
                                        <w:top w:val="dashed" w:sz="2" w:space="0" w:color="FFFFFF"/>
                                        <w:left w:val="dashed" w:sz="2" w:space="0" w:color="FFFFFF"/>
                                        <w:bottom w:val="dashed" w:sz="2" w:space="0" w:color="FFFFFF"/>
                                        <w:right w:val="dashed" w:sz="2" w:space="0" w:color="FFFFFF"/>
                                      </w:divBdr>
                                    </w:div>
                                    <w:div w:id="1278223659">
                                      <w:marLeft w:val="0"/>
                                      <w:marRight w:val="0"/>
                                      <w:marTop w:val="0"/>
                                      <w:marBottom w:val="0"/>
                                      <w:divBdr>
                                        <w:top w:val="dashed" w:sz="2" w:space="0" w:color="FFFFFF"/>
                                        <w:left w:val="dashed" w:sz="2" w:space="0" w:color="FFFFFF"/>
                                        <w:bottom w:val="dashed" w:sz="2" w:space="0" w:color="FFFFFF"/>
                                        <w:right w:val="dashed" w:sz="2" w:space="0" w:color="FFFFFF"/>
                                      </w:divBdr>
                                    </w:div>
                                    <w:div w:id="18824725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ade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BFB3-6611-4E49-8B74-BBA3A490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7525</Words>
  <Characters>42899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Anexa nr</vt:lpstr>
    </vt:vector>
  </TitlesOfParts>
  <Company>Home</Company>
  <LinksUpToDate>false</LinksUpToDate>
  <CharactersWithSpaces>50324</CharactersWithSpaces>
  <SharedDoc>false</SharedDoc>
  <HLinks>
    <vt:vector size="6" baseType="variant">
      <vt:variant>
        <vt:i4>65621</vt:i4>
      </vt:variant>
      <vt:variant>
        <vt:i4>0</vt:i4>
      </vt:variant>
      <vt:variant>
        <vt:i4>0</vt:i4>
      </vt:variant>
      <vt:variant>
        <vt:i4>5</vt:i4>
      </vt:variant>
      <vt:variant>
        <vt:lpwstr>http://www.oradea.ro/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Registered User</dc:creator>
  <cp:lastModifiedBy>admin</cp:lastModifiedBy>
  <cp:revision>9</cp:revision>
  <cp:lastPrinted>2026-04-03T10:55:00Z</cp:lastPrinted>
  <dcterms:created xsi:type="dcterms:W3CDTF">2026-04-03T10:18:00Z</dcterms:created>
  <dcterms:modified xsi:type="dcterms:W3CDTF">2026-04-03T10:56:00Z</dcterms:modified>
</cp:coreProperties>
</file>